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20" w:rsidRPr="003158CC" w:rsidRDefault="009C13A9" w:rsidP="00546D20">
      <w:pPr>
        <w:pStyle w:val="Header"/>
        <w:jc w:val="center"/>
        <w:rPr>
          <w:rFonts w:ascii="Cambria" w:hAnsi="Cambria"/>
          <w:color w:val="222222"/>
          <w:sz w:val="44"/>
        </w:rPr>
      </w:pPr>
      <w:r w:rsidRPr="009C13A9">
        <w:rPr>
          <w:rFonts w:ascii="Cambria" w:hAnsi="Cambria"/>
          <w:noProof/>
          <w:color w:val="222222"/>
          <w:sz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143000" cy="1143000"/>
            <wp:effectExtent l="25400" t="0" r="0" b="0"/>
            <wp:wrapNone/>
            <wp:docPr id="1" name="Picture 1" descr=":Digitato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igitatoo_ic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D20" w:rsidRPr="003158CC">
        <w:rPr>
          <w:rFonts w:ascii="Cambria" w:hAnsi="Cambria"/>
          <w:color w:val="222222"/>
          <w:sz w:val="44"/>
        </w:rPr>
        <w:t xml:space="preserve">Digital Tattoo </w:t>
      </w:r>
      <w:r w:rsidR="00546D20">
        <w:rPr>
          <w:rFonts w:ascii="Cambria" w:hAnsi="Cambria"/>
          <w:color w:val="222222"/>
          <w:sz w:val="44"/>
        </w:rPr>
        <w:t>–</w:t>
      </w:r>
      <w:r w:rsidR="00546D20" w:rsidRPr="003158CC">
        <w:rPr>
          <w:rFonts w:ascii="Cambria" w:hAnsi="Cambria"/>
          <w:color w:val="222222"/>
          <w:sz w:val="44"/>
        </w:rPr>
        <w:t xml:space="preserve"> </w:t>
      </w:r>
      <w:r w:rsidR="00546D20">
        <w:rPr>
          <w:rFonts w:ascii="Cambria" w:hAnsi="Cambria"/>
          <w:color w:val="222222"/>
          <w:sz w:val="44"/>
        </w:rPr>
        <w:t xml:space="preserve">University </w:t>
      </w:r>
      <w:r w:rsidR="00546D20" w:rsidRPr="003158CC">
        <w:rPr>
          <w:rFonts w:ascii="Cambria" w:hAnsi="Cambria"/>
          <w:color w:val="222222"/>
          <w:sz w:val="44"/>
        </w:rPr>
        <w:t>Curriculum</w:t>
      </w:r>
    </w:p>
    <w:p w:rsidR="00546D20" w:rsidRDefault="00546D20" w:rsidP="00546D20">
      <w:pPr>
        <w:rPr>
          <w:rFonts w:ascii="Arial" w:hAnsi="Arial"/>
          <w:b/>
          <w:sz w:val="28"/>
        </w:rPr>
      </w:pPr>
    </w:p>
    <w:p w:rsidR="00546D20" w:rsidRDefault="00546D20" w:rsidP="00546D20">
      <w:pPr>
        <w:rPr>
          <w:rFonts w:ascii="Arial" w:hAnsi="Arial"/>
          <w:b/>
          <w:sz w:val="28"/>
        </w:rPr>
      </w:pPr>
    </w:p>
    <w:p w:rsidR="00546D20" w:rsidRPr="00546D20" w:rsidRDefault="00546D20" w:rsidP="00546D20">
      <w:pPr>
        <w:rPr>
          <w:rFonts w:ascii="Arial" w:hAnsi="Arial"/>
          <w:sz w:val="20"/>
        </w:rPr>
      </w:pPr>
      <w:r w:rsidRPr="00D152E4">
        <w:rPr>
          <w:rFonts w:ascii="Arial" w:hAnsi="Arial"/>
          <w:b/>
          <w:sz w:val="28"/>
        </w:rPr>
        <w:t>Audience:</w:t>
      </w:r>
      <w:r w:rsidRPr="00D152E4"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sz w:val="28"/>
          <w:szCs w:val="20"/>
        </w:rPr>
        <w:t>University students</w:t>
      </w:r>
    </w:p>
    <w:p w:rsidR="00546D20" w:rsidRPr="00731822" w:rsidRDefault="00546D20" w:rsidP="00546D20">
      <w:pPr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>Course:</w:t>
      </w:r>
      <w:r w:rsidRPr="00546D20">
        <w:rPr>
          <w:rFonts w:ascii="Times New Roman" w:hAnsi="Times New Roman"/>
          <w:sz w:val="28"/>
        </w:rPr>
        <w:t xml:space="preserve"> Realities of an online world</w:t>
      </w:r>
    </w:p>
    <w:p w:rsidR="00546D20" w:rsidRPr="00731822" w:rsidRDefault="00546D20" w:rsidP="00546D20">
      <w:pPr>
        <w:spacing w:before="240"/>
        <w:rPr>
          <w:rFonts w:ascii="Arial" w:hAnsi="Arial"/>
          <w:sz w:val="28"/>
        </w:rPr>
      </w:pPr>
      <w:r w:rsidRPr="00D152E4">
        <w:rPr>
          <w:rFonts w:ascii="Arial" w:hAnsi="Arial"/>
          <w:b/>
          <w:sz w:val="28"/>
        </w:rPr>
        <w:t>Themes:</w:t>
      </w:r>
      <w:r w:rsidRPr="00D152E4"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sz w:val="28"/>
          <w:szCs w:val="20"/>
        </w:rPr>
        <w:t>S</w:t>
      </w:r>
      <w:r w:rsidRPr="00733FFF">
        <w:rPr>
          <w:rFonts w:ascii="Times New Roman" w:hAnsi="Times New Roman"/>
          <w:sz w:val="28"/>
          <w:szCs w:val="20"/>
        </w:rPr>
        <w:t xml:space="preserve">afety and </w:t>
      </w:r>
      <w:proofErr w:type="spellStart"/>
      <w:r w:rsidRPr="00733FFF">
        <w:rPr>
          <w:rFonts w:ascii="Times New Roman" w:hAnsi="Times New Roman"/>
          <w:sz w:val="28"/>
          <w:szCs w:val="20"/>
        </w:rPr>
        <w:t>cyberbullying</w:t>
      </w:r>
      <w:proofErr w:type="spellEnd"/>
    </w:p>
    <w:p w:rsidR="00546D20" w:rsidRDefault="00546D20" w:rsidP="00546D20">
      <w:pPr>
        <w:rPr>
          <w:rFonts w:ascii="Arial" w:hAnsi="Arial"/>
          <w:b/>
          <w:sz w:val="28"/>
        </w:rPr>
      </w:pPr>
      <w:r w:rsidRPr="00D152E4">
        <w:rPr>
          <w:rFonts w:ascii="Arial" w:hAnsi="Arial"/>
          <w:b/>
          <w:sz w:val="28"/>
        </w:rPr>
        <w:t xml:space="preserve">Learning outcomes: </w:t>
      </w:r>
    </w:p>
    <w:p w:rsidR="00546D20" w:rsidRPr="004F4C1C" w:rsidRDefault="00546D20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Learners will have a concrete understanding of what 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>
        <w:rPr>
          <w:rFonts w:ascii="Times New Roman" w:hAnsi="Times New Roman"/>
          <w:sz w:val="28"/>
          <w:szCs w:val="20"/>
        </w:rPr>
        <w:t xml:space="preserve"> is, what the consequences of it are, and what to do if they or someone they know are being victimized. Learners will be given examples of high-profile 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>
        <w:rPr>
          <w:rFonts w:ascii="Times New Roman" w:hAnsi="Times New Roman"/>
          <w:sz w:val="28"/>
          <w:szCs w:val="20"/>
        </w:rPr>
        <w:t xml:space="preserve"> cases to help them better </w:t>
      </w:r>
      <w:proofErr w:type="gramStart"/>
      <w:r>
        <w:rPr>
          <w:rFonts w:ascii="Times New Roman" w:hAnsi="Times New Roman"/>
          <w:sz w:val="28"/>
          <w:szCs w:val="20"/>
        </w:rPr>
        <w:t>identify</w:t>
      </w:r>
      <w:proofErr w:type="gramEnd"/>
      <w:r>
        <w:rPr>
          <w:rFonts w:ascii="Times New Roman" w:hAnsi="Times New Roman"/>
          <w:sz w:val="28"/>
          <w:szCs w:val="20"/>
        </w:rPr>
        <w:t xml:space="preserve"> real and false cases. Learners will be equipped with the tools and resources they need to protect themselves and their friends from on-line bullying. They will also be given the analytical skill</w:t>
      </w:r>
      <w:r w:rsidR="00E77190">
        <w:rPr>
          <w:rFonts w:ascii="Times New Roman" w:hAnsi="Times New Roman"/>
          <w:sz w:val="28"/>
          <w:szCs w:val="20"/>
        </w:rPr>
        <w:t>s to</w:t>
      </w:r>
      <w:r>
        <w:rPr>
          <w:rFonts w:ascii="Times New Roman" w:hAnsi="Times New Roman"/>
          <w:sz w:val="28"/>
          <w:szCs w:val="20"/>
        </w:rPr>
        <w:t xml:space="preserve"> determine if they themselves cross </w:t>
      </w:r>
      <w:r w:rsidR="00E77190">
        <w:rPr>
          <w:rFonts w:ascii="Times New Roman" w:hAnsi="Times New Roman"/>
          <w:sz w:val="28"/>
          <w:szCs w:val="20"/>
        </w:rPr>
        <w:t>the line, becoming</w:t>
      </w:r>
      <w:r>
        <w:rPr>
          <w:rFonts w:ascii="Times New Roman" w:hAnsi="Times New Roman"/>
          <w:sz w:val="28"/>
          <w:szCs w:val="20"/>
        </w:rPr>
        <w:t xml:space="preserve"> a </w:t>
      </w:r>
      <w:proofErr w:type="spellStart"/>
      <w:r>
        <w:rPr>
          <w:rFonts w:ascii="Times New Roman" w:hAnsi="Times New Roman"/>
          <w:sz w:val="28"/>
          <w:szCs w:val="20"/>
        </w:rPr>
        <w:t>cyberbully</w:t>
      </w:r>
      <w:proofErr w:type="spellEnd"/>
      <w:r w:rsidR="00A26EF8">
        <w:rPr>
          <w:rFonts w:ascii="Times New Roman" w:hAnsi="Times New Roman"/>
          <w:sz w:val="28"/>
          <w:szCs w:val="20"/>
        </w:rPr>
        <w:t>.</w:t>
      </w:r>
    </w:p>
    <w:p w:rsidR="00546D20" w:rsidRPr="009778EB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What is </w:t>
      </w:r>
      <w:proofErr w:type="spellStart"/>
      <w:r w:rsidR="00E77190">
        <w:rPr>
          <w:rFonts w:ascii="Times New Roman" w:hAnsi="Times New Roman"/>
          <w:sz w:val="28"/>
          <w:szCs w:val="20"/>
        </w:rPr>
        <w:t>c</w:t>
      </w:r>
      <w:r w:rsidR="00E77190" w:rsidRPr="009778EB">
        <w:rPr>
          <w:rFonts w:ascii="Times New Roman" w:hAnsi="Times New Roman"/>
          <w:sz w:val="28"/>
          <w:szCs w:val="20"/>
        </w:rPr>
        <w:t>yberbullying</w:t>
      </w:r>
      <w:proofErr w:type="spellEnd"/>
      <w:r w:rsidRPr="009778EB">
        <w:rPr>
          <w:rFonts w:ascii="Times New Roman" w:hAnsi="Times New Roman"/>
          <w:sz w:val="28"/>
          <w:szCs w:val="20"/>
        </w:rPr>
        <w:t>?</w:t>
      </w:r>
    </w:p>
    <w:p w:rsidR="00A26EF8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What is the difference between 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>
        <w:rPr>
          <w:rFonts w:ascii="Times New Roman" w:hAnsi="Times New Roman"/>
          <w:sz w:val="28"/>
          <w:szCs w:val="20"/>
        </w:rPr>
        <w:t xml:space="preserve"> and normal bullying?</w:t>
      </w:r>
    </w:p>
    <w:p w:rsidR="00546D20" w:rsidRDefault="00A26EF8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What is bullying and what is a joke?</w:t>
      </w:r>
    </w:p>
    <w:p w:rsidR="00546D20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Who are the victims?</w:t>
      </w:r>
    </w:p>
    <w:p w:rsidR="00546D20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Have I ever </w:t>
      </w:r>
      <w:proofErr w:type="spellStart"/>
      <w:r>
        <w:rPr>
          <w:rFonts w:ascii="Times New Roman" w:hAnsi="Times New Roman"/>
          <w:sz w:val="28"/>
          <w:szCs w:val="20"/>
        </w:rPr>
        <w:t>cyberbullied</w:t>
      </w:r>
      <w:proofErr w:type="spellEnd"/>
      <w:r>
        <w:rPr>
          <w:rFonts w:ascii="Times New Roman" w:hAnsi="Times New Roman"/>
          <w:sz w:val="28"/>
          <w:szCs w:val="20"/>
        </w:rPr>
        <w:t>?</w:t>
      </w:r>
    </w:p>
    <w:p w:rsidR="00546D20" w:rsidRPr="00546D20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Am I a </w:t>
      </w:r>
      <w:proofErr w:type="spellStart"/>
      <w:r>
        <w:rPr>
          <w:rFonts w:ascii="Times New Roman" w:hAnsi="Times New Roman"/>
          <w:sz w:val="28"/>
          <w:szCs w:val="20"/>
        </w:rPr>
        <w:t>cyberbully</w:t>
      </w:r>
      <w:proofErr w:type="spellEnd"/>
      <w:r>
        <w:rPr>
          <w:rFonts w:ascii="Times New Roman" w:hAnsi="Times New Roman"/>
          <w:sz w:val="28"/>
          <w:szCs w:val="20"/>
        </w:rPr>
        <w:t>?</w:t>
      </w:r>
    </w:p>
    <w:p w:rsidR="00546D20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When do I know if I have crossed the line?</w:t>
      </w:r>
    </w:p>
    <w:p w:rsidR="00546D20" w:rsidRDefault="00546D20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What are the consequences</w:t>
      </w:r>
      <w:r w:rsidR="00A26EF8">
        <w:rPr>
          <w:rFonts w:ascii="Times New Roman" w:hAnsi="Times New Roman"/>
          <w:sz w:val="28"/>
          <w:szCs w:val="20"/>
        </w:rPr>
        <w:t>?</w:t>
      </w:r>
    </w:p>
    <w:p w:rsidR="00546D20" w:rsidRPr="00546D20" w:rsidRDefault="00A26EF8" w:rsidP="00546D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How do I identify 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 w:rsidR="00546D20">
        <w:rPr>
          <w:rFonts w:ascii="Times New Roman" w:hAnsi="Times New Roman"/>
          <w:sz w:val="28"/>
          <w:szCs w:val="20"/>
        </w:rPr>
        <w:t xml:space="preserve"> and what can I do?</w:t>
      </w:r>
    </w:p>
    <w:p w:rsidR="00546D20" w:rsidRDefault="00546D20" w:rsidP="00546D20">
      <w:pPr>
        <w:rPr>
          <w:rFonts w:ascii="Arial" w:hAnsi="Arial"/>
          <w:b/>
          <w:sz w:val="28"/>
        </w:rPr>
      </w:pPr>
      <w:r w:rsidRPr="00D152E4">
        <w:rPr>
          <w:rFonts w:ascii="Arial" w:hAnsi="Arial"/>
          <w:b/>
          <w:sz w:val="28"/>
        </w:rPr>
        <w:t>Activities:</w:t>
      </w:r>
    </w:p>
    <w:p w:rsidR="00546D20" w:rsidRDefault="00546D20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# 1 – White board. </w:t>
      </w:r>
    </w:p>
    <w:p w:rsidR="00546D20" w:rsidRPr="0009522E" w:rsidRDefault="0046796E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Ask the group to give their</w:t>
      </w:r>
      <w:r w:rsidR="00546D20">
        <w:rPr>
          <w:rFonts w:ascii="Times New Roman" w:hAnsi="Times New Roman"/>
          <w:sz w:val="28"/>
          <w:szCs w:val="20"/>
        </w:rPr>
        <w:t xml:space="preserve"> understanding of</w:t>
      </w:r>
      <w:r>
        <w:rPr>
          <w:rFonts w:ascii="Times New Roman" w:hAnsi="Times New Roman"/>
          <w:sz w:val="28"/>
          <w:szCs w:val="20"/>
        </w:rPr>
        <w:t xml:space="preserve"> what 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>
        <w:rPr>
          <w:rFonts w:ascii="Times New Roman" w:hAnsi="Times New Roman"/>
          <w:sz w:val="28"/>
          <w:szCs w:val="20"/>
        </w:rPr>
        <w:t xml:space="preserve"> is </w:t>
      </w:r>
      <w:r w:rsidR="00546D20">
        <w:rPr>
          <w:rFonts w:ascii="Times New Roman" w:hAnsi="Times New Roman"/>
          <w:sz w:val="28"/>
          <w:szCs w:val="20"/>
        </w:rPr>
        <w:t xml:space="preserve">and put their ideas on the white board. </w:t>
      </w:r>
      <w:r>
        <w:rPr>
          <w:rFonts w:ascii="Times New Roman" w:hAnsi="Times New Roman"/>
          <w:sz w:val="28"/>
          <w:szCs w:val="20"/>
        </w:rPr>
        <w:t xml:space="preserve">Go to activity # 2. </w:t>
      </w:r>
    </w:p>
    <w:p w:rsidR="00546D20" w:rsidRDefault="00546D20" w:rsidP="00546D20">
      <w:pPr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# 2 – Video: </w:t>
      </w:r>
    </w:p>
    <w:p w:rsidR="005A6CFA" w:rsidRDefault="00546D20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The Bullied – </w:t>
      </w:r>
      <w:r w:rsidR="006111AF">
        <w:rPr>
          <w:rFonts w:ascii="Times New Roman" w:hAnsi="Times New Roman"/>
          <w:sz w:val="28"/>
          <w:szCs w:val="20"/>
        </w:rPr>
        <w:t xml:space="preserve">Amanda Todd- </w:t>
      </w:r>
      <w:r w:rsidR="006111AF" w:rsidRPr="006111AF">
        <w:rPr>
          <w:rFonts w:ascii="Times New Roman" w:hAnsi="Times New Roman"/>
          <w:sz w:val="28"/>
          <w:szCs w:val="20"/>
        </w:rPr>
        <w:t>http://news.nationalpost.com/2012/10/12/amanda-todd-suicide-2012/</w:t>
      </w:r>
    </w:p>
    <w:p w:rsidR="00B030F2" w:rsidRDefault="00B030F2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The Bullies- </w:t>
      </w:r>
      <w:hyperlink r:id="rId7" w:history="1">
        <w:r w:rsidRPr="0067410B">
          <w:rPr>
            <w:rStyle w:val="Hyperlink"/>
            <w:rFonts w:ascii="Times New Roman" w:hAnsi="Times New Roman"/>
            <w:sz w:val="28"/>
            <w:szCs w:val="20"/>
          </w:rPr>
          <w:t>http://news.nationalpost.com/2012/10/14/amanda-todd-tribute-pages-haunted-by-bullies/</w:t>
        </w:r>
      </w:hyperlink>
    </w:p>
    <w:p w:rsidR="00546D20" w:rsidRDefault="00546D20" w:rsidP="00546D20">
      <w:pPr>
        <w:rPr>
          <w:rFonts w:ascii="Times New Roman" w:hAnsi="Times New Roman"/>
          <w:i/>
          <w:sz w:val="28"/>
          <w:szCs w:val="20"/>
        </w:rPr>
      </w:pPr>
      <w:proofErr w:type="gramStart"/>
      <w:r>
        <w:rPr>
          <w:rFonts w:ascii="Times New Roman" w:hAnsi="Times New Roman"/>
          <w:i/>
          <w:sz w:val="28"/>
          <w:szCs w:val="20"/>
        </w:rPr>
        <w:t># 3 – Discussion of video and return to white-board.</w:t>
      </w:r>
      <w:proofErr w:type="gramEnd"/>
      <w:r>
        <w:rPr>
          <w:rFonts w:ascii="Times New Roman" w:hAnsi="Times New Roman"/>
          <w:i/>
          <w:sz w:val="28"/>
          <w:szCs w:val="20"/>
        </w:rPr>
        <w:t xml:space="preserve"> </w:t>
      </w:r>
    </w:p>
    <w:p w:rsidR="00B030F2" w:rsidRPr="00B030F2" w:rsidRDefault="0046796E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Once the video</w:t>
      </w:r>
      <w:r w:rsidR="00B030F2">
        <w:rPr>
          <w:rFonts w:ascii="Times New Roman" w:hAnsi="Times New Roman"/>
          <w:sz w:val="28"/>
          <w:szCs w:val="20"/>
        </w:rPr>
        <w:t>s</w:t>
      </w:r>
      <w:r>
        <w:rPr>
          <w:rFonts w:ascii="Times New Roman" w:hAnsi="Times New Roman"/>
          <w:sz w:val="28"/>
          <w:szCs w:val="20"/>
        </w:rPr>
        <w:t xml:space="preserve"> </w:t>
      </w:r>
      <w:r w:rsidR="00B030F2">
        <w:rPr>
          <w:rFonts w:ascii="Times New Roman" w:hAnsi="Times New Roman"/>
          <w:sz w:val="28"/>
          <w:szCs w:val="20"/>
        </w:rPr>
        <w:t>finish</w:t>
      </w:r>
      <w:r>
        <w:rPr>
          <w:rFonts w:ascii="Times New Roman" w:hAnsi="Times New Roman"/>
          <w:sz w:val="28"/>
          <w:szCs w:val="20"/>
        </w:rPr>
        <w:t xml:space="preserve">, see how well these ideas match with the video. Add new ideas to the list. </w:t>
      </w:r>
      <w:r w:rsidR="00546D20">
        <w:rPr>
          <w:rFonts w:ascii="Times New Roman" w:hAnsi="Times New Roman"/>
          <w:sz w:val="28"/>
          <w:szCs w:val="20"/>
        </w:rPr>
        <w:t>What was missing from our list? Why was it missing?</w:t>
      </w:r>
      <w:r w:rsidR="00B030F2">
        <w:rPr>
          <w:rFonts w:ascii="Times New Roman" w:hAnsi="Times New Roman"/>
          <w:sz w:val="28"/>
          <w:szCs w:val="20"/>
        </w:rPr>
        <w:t xml:space="preserve"> What role does free speech have to play in the Amanda Todd story, is it a right or is it a crime?</w:t>
      </w:r>
    </w:p>
    <w:p w:rsidR="00B030F2" w:rsidRDefault="00546D20" w:rsidP="00546D20">
      <w:pPr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# 4 – </w:t>
      </w:r>
      <w:r w:rsidR="00B030F2">
        <w:rPr>
          <w:rFonts w:ascii="Times New Roman" w:hAnsi="Times New Roman"/>
          <w:i/>
          <w:sz w:val="28"/>
          <w:szCs w:val="20"/>
        </w:rPr>
        <w:t>Is remaining silent the same as committing the bullying? What is the role of responsible citizens</w:t>
      </w:r>
      <w:r w:rsidR="00D47AA3">
        <w:rPr>
          <w:rFonts w:ascii="Times New Roman" w:hAnsi="Times New Roman"/>
          <w:i/>
          <w:sz w:val="28"/>
          <w:szCs w:val="20"/>
        </w:rPr>
        <w:t xml:space="preserve"> to report </w:t>
      </w:r>
      <w:proofErr w:type="spellStart"/>
      <w:r w:rsidR="00D47AA3">
        <w:rPr>
          <w:rFonts w:ascii="Times New Roman" w:hAnsi="Times New Roman"/>
          <w:i/>
          <w:sz w:val="28"/>
          <w:szCs w:val="20"/>
        </w:rPr>
        <w:t>cyberbullying</w:t>
      </w:r>
      <w:proofErr w:type="spellEnd"/>
      <w:r w:rsidR="00D47AA3">
        <w:rPr>
          <w:rFonts w:ascii="Times New Roman" w:hAnsi="Times New Roman"/>
          <w:i/>
          <w:sz w:val="28"/>
          <w:szCs w:val="20"/>
        </w:rPr>
        <w:t>?</w:t>
      </w:r>
      <w:r w:rsidR="00B030F2">
        <w:rPr>
          <w:rFonts w:ascii="Times New Roman" w:hAnsi="Times New Roman"/>
          <w:i/>
          <w:sz w:val="28"/>
          <w:szCs w:val="20"/>
        </w:rPr>
        <w:t xml:space="preserve"> </w:t>
      </w:r>
    </w:p>
    <w:p w:rsidR="00546D20" w:rsidRDefault="00546D20" w:rsidP="00546D20">
      <w:pPr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Walk through of how to report using the various existing reporting regimes out there.</w:t>
      </w:r>
    </w:p>
    <w:p w:rsidR="00546D20" w:rsidRPr="00546D20" w:rsidRDefault="00546D20" w:rsidP="00546D2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In Canada, reports go to </w:t>
      </w:r>
      <w:r w:rsidRPr="004C0224">
        <w:rPr>
          <w:rFonts w:ascii="Times New Roman" w:hAnsi="Times New Roman"/>
          <w:sz w:val="28"/>
          <w:szCs w:val="20"/>
        </w:rPr>
        <w:t>Cybertip.ca</w:t>
      </w:r>
      <w:r>
        <w:rPr>
          <w:rFonts w:ascii="Times New Roman" w:hAnsi="Times New Roman"/>
          <w:sz w:val="28"/>
          <w:szCs w:val="20"/>
        </w:rPr>
        <w:t>.</w:t>
      </w:r>
    </w:p>
    <w:p w:rsidR="00546D20" w:rsidRPr="005B1218" w:rsidRDefault="00546D20" w:rsidP="00546D20">
      <w:pPr>
        <w:rPr>
          <w:rFonts w:ascii="Arial" w:hAnsi="Arial"/>
          <w:sz w:val="28"/>
        </w:rPr>
      </w:pPr>
      <w:r w:rsidRPr="005B1218">
        <w:rPr>
          <w:rFonts w:ascii="Arial" w:hAnsi="Arial"/>
          <w:b/>
          <w:sz w:val="28"/>
        </w:rPr>
        <w:t>Resources/DT Tutorial content:</w:t>
      </w:r>
    </w:p>
    <w:p w:rsidR="005A6CFA" w:rsidRDefault="005A6CFA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Justin </w:t>
      </w:r>
      <w:proofErr w:type="spellStart"/>
      <w:r>
        <w:rPr>
          <w:rFonts w:ascii="Times New Roman" w:hAnsi="Times New Roman"/>
          <w:sz w:val="28"/>
          <w:szCs w:val="20"/>
        </w:rPr>
        <w:t>Biebers</w:t>
      </w:r>
      <w:proofErr w:type="spellEnd"/>
      <w:r>
        <w:rPr>
          <w:rFonts w:ascii="Times New Roman" w:hAnsi="Times New Roman"/>
          <w:sz w:val="28"/>
          <w:szCs w:val="20"/>
        </w:rPr>
        <w:t xml:space="preserve"> anti-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>
        <w:rPr>
          <w:rFonts w:ascii="Times New Roman" w:hAnsi="Times New Roman"/>
          <w:sz w:val="28"/>
          <w:szCs w:val="20"/>
        </w:rPr>
        <w:t xml:space="preserve"> PSA- </w:t>
      </w:r>
      <w:hyperlink r:id="rId8" w:history="1">
        <w:r w:rsidRPr="0067410B">
          <w:rPr>
            <w:rStyle w:val="Hyperlink"/>
            <w:rFonts w:ascii="Times New Roman" w:hAnsi="Times New Roman"/>
            <w:sz w:val="28"/>
            <w:szCs w:val="20"/>
          </w:rPr>
          <w:t>http://www.theglobeandmail.com/arts/arts-video/video-bieber-releases-anti-cyberbullying-video/article4603606/</w:t>
        </w:r>
      </w:hyperlink>
    </w:p>
    <w:p w:rsidR="00B940F1" w:rsidRDefault="005B6F27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Site: </w:t>
      </w:r>
      <w:hyperlink r:id="rId9" w:history="1">
        <w:r w:rsidR="00B940F1" w:rsidRPr="00A05DD1">
          <w:rPr>
            <w:rStyle w:val="Hyperlink"/>
            <w:rFonts w:ascii="Times New Roman" w:hAnsi="Times New Roman"/>
            <w:sz w:val="28"/>
            <w:szCs w:val="20"/>
          </w:rPr>
          <w:t>http://www.cyberbullying.ca/</w:t>
        </w:r>
      </w:hyperlink>
    </w:p>
    <w:p w:rsidR="00B940F1" w:rsidRDefault="005B6F27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Site: </w:t>
      </w:r>
      <w:hyperlink r:id="rId10" w:history="1">
        <w:r w:rsidR="00B940F1" w:rsidRPr="00A05DD1">
          <w:rPr>
            <w:rStyle w:val="Hyperlink"/>
            <w:rFonts w:ascii="Times New Roman" w:hAnsi="Times New Roman"/>
            <w:sz w:val="28"/>
            <w:szCs w:val="20"/>
          </w:rPr>
          <w:t>http://stopcyberbullying.org/</w:t>
        </w:r>
      </w:hyperlink>
    </w:p>
    <w:p w:rsidR="005F04DD" w:rsidRDefault="005B6F27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Child Safety and O</w:t>
      </w:r>
      <w:r w:rsidR="005F04DD">
        <w:rPr>
          <w:rFonts w:ascii="Times New Roman" w:hAnsi="Times New Roman"/>
          <w:sz w:val="28"/>
          <w:szCs w:val="20"/>
        </w:rPr>
        <w:t xml:space="preserve">nline Reputation: </w:t>
      </w:r>
      <w:hyperlink r:id="rId11" w:history="1">
        <w:r w:rsidR="005F04DD" w:rsidRPr="00A05DD1">
          <w:rPr>
            <w:rStyle w:val="Hyperlink"/>
            <w:rFonts w:ascii="Times New Roman" w:hAnsi="Times New Roman"/>
            <w:sz w:val="28"/>
            <w:szCs w:val="20"/>
          </w:rPr>
          <w:t>http://www.safetyweb.com/?gclid=CKXAh8PktKMCFRL4iAodKjU64A</w:t>
        </w:r>
      </w:hyperlink>
    </w:p>
    <w:p w:rsidR="003B4DB1" w:rsidRDefault="003B4DB1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Canadian Law: </w:t>
      </w:r>
      <w:hyperlink r:id="rId12" w:history="1">
        <w:r w:rsidRPr="00A05DD1">
          <w:rPr>
            <w:rStyle w:val="Hyperlink"/>
            <w:rFonts w:ascii="Times New Roman" w:hAnsi="Times New Roman"/>
            <w:sz w:val="28"/>
            <w:szCs w:val="20"/>
          </w:rPr>
          <w:t>http://www.citytv.com/toronto/citynews/life/family/article/16010--cyber-bullying-law-introduced-in-ontario</w:t>
        </w:r>
      </w:hyperlink>
    </w:p>
    <w:p w:rsidR="00F818CC" w:rsidRDefault="00C53475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Media Awareness Network: </w:t>
      </w:r>
      <w:hyperlink r:id="rId13" w:history="1">
        <w:r w:rsidR="00D16D2F" w:rsidRPr="00A05DD1">
          <w:rPr>
            <w:rStyle w:val="Hyperlink"/>
            <w:rFonts w:ascii="Times New Roman" w:hAnsi="Times New Roman"/>
            <w:sz w:val="28"/>
            <w:szCs w:val="20"/>
          </w:rPr>
          <w:t>http://www.media-awareness.ca/english/resources/educational/teaching_backgrounders/cyberbullying/cyberbullying_law2_h4.cfm</w:t>
        </w:r>
      </w:hyperlink>
    </w:p>
    <w:p w:rsidR="00F818CC" w:rsidRDefault="009565C3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Figh</w:t>
      </w:r>
      <w:r w:rsidR="00F818CC">
        <w:rPr>
          <w:rFonts w:ascii="Times New Roman" w:hAnsi="Times New Roman"/>
          <w:sz w:val="28"/>
          <w:szCs w:val="20"/>
        </w:rPr>
        <w:t>t</w:t>
      </w:r>
      <w:r>
        <w:rPr>
          <w:rFonts w:ascii="Times New Roman" w:hAnsi="Times New Roman"/>
          <w:sz w:val="28"/>
          <w:szCs w:val="20"/>
        </w:rPr>
        <w:t>i</w:t>
      </w:r>
      <w:r w:rsidR="00F818CC">
        <w:rPr>
          <w:rFonts w:ascii="Times New Roman" w:hAnsi="Times New Roman"/>
          <w:sz w:val="28"/>
          <w:szCs w:val="20"/>
        </w:rPr>
        <w:t xml:space="preserve">ng for an anti-bullying law: </w:t>
      </w:r>
      <w:hyperlink r:id="rId14" w:history="1">
        <w:r w:rsidR="00F818CC" w:rsidRPr="00A05DD1">
          <w:rPr>
            <w:rStyle w:val="Hyperlink"/>
            <w:rFonts w:ascii="Times New Roman" w:hAnsi="Times New Roman"/>
            <w:sz w:val="28"/>
            <w:szCs w:val="20"/>
          </w:rPr>
          <w:t>http://www.cbc.ca/canada/new-brunswick/story/2010/04/13/nb-anti-bullying-legislation.html</w:t>
        </w:r>
      </w:hyperlink>
    </w:p>
    <w:p w:rsidR="00733FFF" w:rsidRDefault="00F818CC" w:rsidP="00733FFF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How to Defend Against Cyber Bullies: </w:t>
      </w:r>
      <w:hyperlink r:id="rId15" w:history="1">
        <w:r w:rsidR="00D47AA3" w:rsidRPr="0067410B">
          <w:rPr>
            <w:rStyle w:val="Hyperlink"/>
            <w:rFonts w:ascii="Times New Roman" w:hAnsi="Times New Roman"/>
            <w:sz w:val="28"/>
            <w:szCs w:val="20"/>
          </w:rPr>
          <w:t>http://www.northjersey.com/community/100503664_How_to_defend_against_cyberbullies_.html</w:t>
        </w:r>
      </w:hyperlink>
    </w:p>
    <w:p w:rsidR="00DB41A7" w:rsidRDefault="00DB41A7" w:rsidP="00776540">
      <w:pPr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Prevent </w:t>
      </w:r>
      <w:proofErr w:type="spellStart"/>
      <w:r>
        <w:rPr>
          <w:rFonts w:ascii="Times New Roman" w:hAnsi="Times New Roman"/>
          <w:sz w:val="28"/>
          <w:szCs w:val="20"/>
        </w:rPr>
        <w:t>Cyberbullying</w:t>
      </w:r>
      <w:proofErr w:type="spellEnd"/>
      <w:r>
        <w:rPr>
          <w:rFonts w:ascii="Times New Roman" w:hAnsi="Times New Roman"/>
          <w:sz w:val="28"/>
          <w:szCs w:val="20"/>
        </w:rPr>
        <w:t xml:space="preserve">: </w:t>
      </w:r>
      <w:hyperlink r:id="rId16" w:history="1">
        <w:r w:rsidRPr="00A05DD1">
          <w:rPr>
            <w:rStyle w:val="Hyperlink"/>
            <w:rFonts w:ascii="Times New Roman" w:hAnsi="Times New Roman"/>
            <w:sz w:val="28"/>
            <w:szCs w:val="20"/>
          </w:rPr>
          <w:t>http://digitaltattoo.ubc.ca/protect/protect-yourself/prevent-cyberbullying/</w:t>
        </w:r>
      </w:hyperlink>
    </w:p>
    <w:p w:rsidR="00C3555A" w:rsidRDefault="00C3555A" w:rsidP="0077654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Prevent </w:t>
      </w:r>
      <w:proofErr w:type="spellStart"/>
      <w:r>
        <w:rPr>
          <w:rFonts w:ascii="Times New Roman" w:hAnsi="Times New Roman"/>
          <w:sz w:val="28"/>
          <w:szCs w:val="20"/>
        </w:rPr>
        <w:t>Cyberstalking</w:t>
      </w:r>
      <w:proofErr w:type="spellEnd"/>
      <w:r>
        <w:rPr>
          <w:rFonts w:ascii="Times New Roman" w:hAnsi="Times New Roman"/>
          <w:sz w:val="28"/>
          <w:szCs w:val="20"/>
        </w:rPr>
        <w:t xml:space="preserve">: </w:t>
      </w:r>
      <w:hyperlink r:id="rId17" w:history="1">
        <w:r w:rsidRPr="00A05DD1">
          <w:rPr>
            <w:rStyle w:val="Hyperlink"/>
            <w:rFonts w:ascii="Times New Roman" w:hAnsi="Times New Roman"/>
            <w:sz w:val="28"/>
            <w:szCs w:val="20"/>
          </w:rPr>
          <w:t>http://digitaltattoo.ubc.ca/protect/protect-yourself/prevent-cyberstalking/</w:t>
        </w:r>
      </w:hyperlink>
    </w:p>
    <w:p w:rsidR="00C3555A" w:rsidRPr="00546D20" w:rsidRDefault="00BE61A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When in Doubt: </w:t>
      </w:r>
      <w:hyperlink r:id="rId18" w:history="1">
        <w:r w:rsidRPr="00A05DD1">
          <w:rPr>
            <w:rStyle w:val="Hyperlink"/>
            <w:rFonts w:ascii="Times New Roman" w:hAnsi="Times New Roman"/>
            <w:sz w:val="28"/>
            <w:szCs w:val="20"/>
          </w:rPr>
          <w:t>http://digitaltattoo.ubc.ca/protect/protect-yourself/when-in-doubt/</w:t>
        </w:r>
      </w:hyperlink>
    </w:p>
    <w:sectPr w:rsidR="00C3555A" w:rsidRPr="00546D20" w:rsidSect="00C3555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BEC"/>
    <w:multiLevelType w:val="hybridMultilevel"/>
    <w:tmpl w:val="A15CB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40"/>
    <w:rsid w:val="0009522E"/>
    <w:rsid w:val="000D5B33"/>
    <w:rsid w:val="00116D15"/>
    <w:rsid w:val="00154697"/>
    <w:rsid w:val="001F3153"/>
    <w:rsid w:val="00236A2F"/>
    <w:rsid w:val="00314B67"/>
    <w:rsid w:val="003B4DB1"/>
    <w:rsid w:val="00452809"/>
    <w:rsid w:val="0046796E"/>
    <w:rsid w:val="00467D00"/>
    <w:rsid w:val="004C0224"/>
    <w:rsid w:val="004F4C1C"/>
    <w:rsid w:val="00546D20"/>
    <w:rsid w:val="005A6B1A"/>
    <w:rsid w:val="005A6CFA"/>
    <w:rsid w:val="005B6F27"/>
    <w:rsid w:val="005C2F3B"/>
    <w:rsid w:val="005E1109"/>
    <w:rsid w:val="005F04DD"/>
    <w:rsid w:val="006111AF"/>
    <w:rsid w:val="006D3BC9"/>
    <w:rsid w:val="00733FFF"/>
    <w:rsid w:val="00776540"/>
    <w:rsid w:val="008476FD"/>
    <w:rsid w:val="00931477"/>
    <w:rsid w:val="0094396F"/>
    <w:rsid w:val="009565C3"/>
    <w:rsid w:val="009778EB"/>
    <w:rsid w:val="009C13A9"/>
    <w:rsid w:val="00A26EF8"/>
    <w:rsid w:val="00B030F2"/>
    <w:rsid w:val="00B074C5"/>
    <w:rsid w:val="00B169D5"/>
    <w:rsid w:val="00B64ADC"/>
    <w:rsid w:val="00B940F1"/>
    <w:rsid w:val="00BA4E6C"/>
    <w:rsid w:val="00BE61A6"/>
    <w:rsid w:val="00C21071"/>
    <w:rsid w:val="00C25850"/>
    <w:rsid w:val="00C32580"/>
    <w:rsid w:val="00C3555A"/>
    <w:rsid w:val="00C53475"/>
    <w:rsid w:val="00C95DE0"/>
    <w:rsid w:val="00CC0311"/>
    <w:rsid w:val="00D16D2F"/>
    <w:rsid w:val="00D47AA3"/>
    <w:rsid w:val="00D966CE"/>
    <w:rsid w:val="00DB41A7"/>
    <w:rsid w:val="00E702DB"/>
    <w:rsid w:val="00E77190"/>
    <w:rsid w:val="00E771FD"/>
    <w:rsid w:val="00F14923"/>
    <w:rsid w:val="00F818CC"/>
    <w:rsid w:val="00F91DB5"/>
    <w:rsid w:val="00FD0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7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4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46D2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546D20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7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4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46D2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546D2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eandmail.com/arts/arts-video/video-bieber-releases-anti-cyberbullying-video/article4603606/" TargetMode="External"/><Relationship Id="rId13" Type="http://schemas.openxmlformats.org/officeDocument/2006/relationships/hyperlink" Target="http://www.media-awareness.ca/english/resources/educational/teaching_backgrounders/cyberbullying/cyberbullying_law2_h4.cfm" TargetMode="External"/><Relationship Id="rId18" Type="http://schemas.openxmlformats.org/officeDocument/2006/relationships/hyperlink" Target="http://digitaltattoo.ubc.ca/protect/protect-yourself/when-in-doub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.nationalpost.com/2012/10/14/amanda-todd-tribute-pages-haunted-by-bullies/" TargetMode="External"/><Relationship Id="rId12" Type="http://schemas.openxmlformats.org/officeDocument/2006/relationships/hyperlink" Target="http://www.citytv.com/toronto/citynews/life/family/article/16010--cyber-bullying-law-introduced-in-ontario" TargetMode="External"/><Relationship Id="rId17" Type="http://schemas.openxmlformats.org/officeDocument/2006/relationships/hyperlink" Target="http://digitaltattoo.ubc.ca/protect/protect-yourself/prevent-cyberstalk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tattoo.ubc.ca/protect/protect-yourself/prevent-cyberbully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fetyweb.com/?gclid=CKXAh8PktKMCFRL4iAodKjU6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thjersey.com/community/100503664_How_to_defend_against_cyberbullies_.html" TargetMode="External"/><Relationship Id="rId10" Type="http://schemas.openxmlformats.org/officeDocument/2006/relationships/hyperlink" Target="http://stopcyberbullying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yberbullying.ca/" TargetMode="External"/><Relationship Id="rId14" Type="http://schemas.openxmlformats.org/officeDocument/2006/relationships/hyperlink" Target="http://www.cbc.ca/canada/new-brunswick/story/2010/04/13/nb-anti-bullying-legis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Fleet</dc:creator>
  <cp:keywords/>
  <cp:lastModifiedBy>Kathleen Kalk</cp:lastModifiedBy>
  <cp:revision>2</cp:revision>
  <dcterms:created xsi:type="dcterms:W3CDTF">2012-10-15T19:23:00Z</dcterms:created>
  <dcterms:modified xsi:type="dcterms:W3CDTF">2012-10-15T19:23:00Z</dcterms:modified>
</cp:coreProperties>
</file>