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C3" w:rsidRPr="009512BD" w:rsidRDefault="00400EC3" w:rsidP="00400EC3">
      <w:pPr>
        <w:pStyle w:val="Normal1"/>
        <w:widowControl w:val="0"/>
        <w:rPr>
          <w:rFonts w:asciiTheme="majorHAnsi" w:hAnsiTheme="majorHAnsi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093"/>
        <w:gridCol w:w="3827"/>
        <w:gridCol w:w="7371"/>
      </w:tblGrid>
      <w:tr w:rsidR="00400EC3" w:rsidRPr="009512BD" w:rsidTr="009549A1">
        <w:tc>
          <w:tcPr>
            <w:tcW w:w="13291" w:type="dxa"/>
            <w:gridSpan w:val="3"/>
            <w:tcBorders>
              <w:bottom w:val="single" w:sz="4" w:space="0" w:color="auto"/>
            </w:tcBorders>
            <w:shd w:val="clear" w:color="auto" w:fill="17365A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9512BD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Open Education Repository List </w:t>
            </w:r>
          </w:p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9512BD">
              <w:rPr>
                <w:rFonts w:asciiTheme="majorHAnsi" w:hAnsiTheme="majorHAnsi"/>
                <w:b/>
                <w:color w:val="FFFFFF" w:themeColor="background1"/>
                <w:sz w:val="20"/>
              </w:rPr>
              <w:t>Inclusion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/Exclusion</w:t>
            </w:r>
            <w:r w:rsidRPr="009512BD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 Criteria </w:t>
            </w:r>
          </w:p>
        </w:tc>
      </w:tr>
      <w:tr w:rsidR="00400EC3" w:rsidRPr="009512BD" w:rsidTr="009549A1">
        <w:trPr>
          <w:trHeight w:val="350"/>
        </w:trPr>
        <w:tc>
          <w:tcPr>
            <w:tcW w:w="2093" w:type="dxa"/>
            <w:shd w:val="clear" w:color="auto" w:fill="B8CCE4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9512BD">
              <w:rPr>
                <w:rFonts w:asciiTheme="majorHAnsi" w:hAnsiTheme="majorHAnsi"/>
                <w:b/>
                <w:sz w:val="16"/>
                <w:szCs w:val="16"/>
              </w:rPr>
              <w:t>Rubric  (TBD)*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9512BD">
              <w:rPr>
                <w:rFonts w:asciiTheme="majorHAnsi" w:hAnsiTheme="majorHAnsi"/>
                <w:b/>
                <w:sz w:val="16"/>
                <w:szCs w:val="16"/>
              </w:rPr>
              <w:t>Description</w:t>
            </w:r>
          </w:p>
        </w:tc>
        <w:tc>
          <w:tcPr>
            <w:tcW w:w="7371" w:type="dxa"/>
            <w:shd w:val="clear" w:color="auto" w:fill="B8CCE4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9512BD">
              <w:rPr>
                <w:rFonts w:asciiTheme="majorHAnsi" w:hAnsiTheme="majorHAnsi"/>
                <w:b/>
                <w:sz w:val="16"/>
                <w:szCs w:val="16"/>
              </w:rPr>
              <w:t xml:space="preserve">Questions </w:t>
            </w:r>
          </w:p>
        </w:tc>
      </w:tr>
      <w:tr w:rsidR="00400EC3" w:rsidRPr="009512BD" w:rsidTr="009549A1">
        <w:trPr>
          <w:trHeight w:val="694"/>
        </w:trPr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Authority</w:t>
            </w:r>
          </w:p>
        </w:tc>
        <w:tc>
          <w:tcPr>
            <w:tcW w:w="3827" w:type="dxa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Focuses on the credentials, reputation and association the author has to the subject matter.  </w:t>
            </w:r>
          </w:p>
        </w:tc>
        <w:tc>
          <w:tcPr>
            <w:tcW w:w="7371" w:type="dxa"/>
          </w:tcPr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6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Is the OER affiliated to an academic institution, research group, or organization?</w:t>
            </w:r>
          </w:p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6"/>
              </w:numPr>
              <w:ind w:left="176" w:hanging="142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Who is developing/uploading content?  What is the educational and research background? </w:t>
            </w:r>
          </w:p>
        </w:tc>
      </w:tr>
      <w:tr w:rsidR="00400EC3" w:rsidRPr="009512BD" w:rsidTr="009549A1"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Audience</w:t>
            </w:r>
          </w:p>
        </w:tc>
        <w:tc>
          <w:tcPr>
            <w:tcW w:w="3827" w:type="dxa"/>
          </w:tcPr>
          <w:p w:rsidR="00400EC3" w:rsidRPr="009512BD" w:rsidRDefault="00400EC3" w:rsidP="009549A1">
            <w:pPr>
              <w:pStyle w:val="Normal1"/>
              <w:widowControl w:val="0"/>
              <w:ind w:left="33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The collection of people, based on age, experience or expertise for which the content was developed or curated. </w:t>
            </w:r>
          </w:p>
        </w:tc>
        <w:tc>
          <w:tcPr>
            <w:tcW w:w="7371" w:type="dxa"/>
          </w:tcPr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6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Wh</w:t>
            </w:r>
            <w:r>
              <w:rPr>
                <w:rFonts w:asciiTheme="majorHAnsi" w:hAnsiTheme="majorHAnsi"/>
                <w:sz w:val="20"/>
              </w:rPr>
              <w:t>at audience does the OER serve (university, undergraduate graduate, K-12, etc.)</w:t>
            </w:r>
            <w:r w:rsidRPr="009512BD">
              <w:rPr>
                <w:rFonts w:asciiTheme="majorHAnsi" w:hAnsiTheme="majorHAnsi"/>
                <w:sz w:val="20"/>
              </w:rPr>
              <w:t>?</w:t>
            </w:r>
          </w:p>
        </w:tc>
      </w:tr>
      <w:tr w:rsidR="00400EC3" w:rsidRPr="009512BD" w:rsidTr="009549A1"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Accessibility</w:t>
            </w:r>
          </w:p>
        </w:tc>
        <w:tc>
          <w:tcPr>
            <w:tcW w:w="3827" w:type="dxa"/>
          </w:tcPr>
          <w:p w:rsidR="00400EC3" w:rsidRPr="009512BD" w:rsidRDefault="00400EC3" w:rsidP="009549A1">
            <w:pPr>
              <w:pStyle w:val="Normal1"/>
              <w:widowControl w:val="0"/>
              <w:ind w:left="3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availability and use of the content for variety of learning styles and capabilities.</w:t>
            </w:r>
          </w:p>
        </w:tc>
        <w:tc>
          <w:tcPr>
            <w:tcW w:w="7371" w:type="dxa"/>
          </w:tcPr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3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Is the resource freely accessible?  </w:t>
            </w:r>
          </w:p>
          <w:p w:rsidR="00400EC3" w:rsidRDefault="00400EC3" w:rsidP="00400EC3">
            <w:pPr>
              <w:pStyle w:val="Normal1"/>
              <w:widowControl w:val="0"/>
              <w:numPr>
                <w:ilvl w:val="0"/>
                <w:numId w:val="3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Do you need to register for an account to gain access?</w:t>
            </w:r>
          </w:p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3"/>
              </w:numPr>
              <w:ind w:left="175" w:hanging="14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Does the OER have close captioning or alternate formats?</w:t>
            </w:r>
          </w:p>
        </w:tc>
      </w:tr>
      <w:tr w:rsidR="00400EC3" w:rsidRPr="009512BD" w:rsidTr="009549A1"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Subject Coverage</w:t>
            </w:r>
          </w:p>
        </w:tc>
        <w:tc>
          <w:tcPr>
            <w:tcW w:w="3827" w:type="dxa"/>
          </w:tcPr>
          <w:p w:rsidR="00400EC3" w:rsidRPr="009512BD" w:rsidRDefault="00400EC3" w:rsidP="009549A1">
            <w:pPr>
              <w:pStyle w:val="Normal1"/>
              <w:widowControl w:val="0"/>
              <w:ind w:left="33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The specificity of depth of the OER content.</w:t>
            </w:r>
          </w:p>
        </w:tc>
        <w:tc>
          <w:tcPr>
            <w:tcW w:w="7371" w:type="dxa"/>
          </w:tcPr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5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Does the OER cover a specific subject area or is it broader in scope?</w:t>
            </w:r>
          </w:p>
        </w:tc>
      </w:tr>
      <w:tr w:rsidR="00400EC3" w:rsidRPr="009512BD" w:rsidTr="009549A1"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Search Functionality</w:t>
            </w:r>
          </w:p>
        </w:tc>
        <w:tc>
          <w:tcPr>
            <w:tcW w:w="3827" w:type="dxa"/>
          </w:tcPr>
          <w:p w:rsidR="00400EC3" w:rsidRPr="009512BD" w:rsidRDefault="00400EC3" w:rsidP="009549A1">
            <w:pPr>
              <w:ind w:left="33"/>
              <w:rPr>
                <w:rFonts w:asciiTheme="majorHAnsi" w:eastAsia="Times New Roman" w:hAnsiTheme="majorHAnsi"/>
                <w:sz w:val="20"/>
              </w:rPr>
            </w:pPr>
            <w:r w:rsidRPr="009512BD">
              <w:rPr>
                <w:rFonts w:asciiTheme="majorHAnsi" w:eastAsia="Times New Roman" w:hAnsiTheme="majorHAnsi"/>
                <w:sz w:val="20"/>
                <w:shd w:val="clear" w:color="auto" w:fill="FFFFFF"/>
              </w:rPr>
              <w:t>The efficiency of the OER to help users find exactly what they need without having to spend too much time browsing</w:t>
            </w:r>
            <w:r>
              <w:rPr>
                <w:rFonts w:asciiTheme="majorHAnsi" w:eastAsia="Times New Roman" w:hAnsiTheme="majorHAnsi"/>
                <w:sz w:val="20"/>
                <w:shd w:val="clear" w:color="auto" w:fill="FFFFFF"/>
              </w:rPr>
              <w:t>.</w:t>
            </w:r>
          </w:p>
        </w:tc>
        <w:tc>
          <w:tcPr>
            <w:tcW w:w="7371" w:type="dxa"/>
          </w:tcPr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Is there a basic and/or advanced search option?  </w:t>
            </w:r>
          </w:p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What kind of limitations and qualifiers can be used in the advanced search option?  </w:t>
            </w:r>
          </w:p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Are there options to narrow down searching by subject or format?  </w:t>
            </w:r>
          </w:p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Does the search yield </w:t>
            </w:r>
            <w:proofErr w:type="gramStart"/>
            <w:r w:rsidRPr="009512BD">
              <w:rPr>
                <w:rFonts w:asciiTheme="majorHAnsi" w:hAnsiTheme="majorHAnsi"/>
                <w:sz w:val="20"/>
              </w:rPr>
              <w:t>expected</w:t>
            </w:r>
            <w:proofErr w:type="gramEnd"/>
            <w:r w:rsidRPr="009512BD">
              <w:rPr>
                <w:rFonts w:asciiTheme="majorHAnsi" w:hAnsiTheme="majorHAnsi"/>
                <w:sz w:val="20"/>
              </w:rPr>
              <w:t xml:space="preserve"> results from the search parameters provided?</w:t>
            </w:r>
          </w:p>
        </w:tc>
      </w:tr>
      <w:tr w:rsidR="00400EC3" w:rsidRPr="009512BD" w:rsidTr="009549A1"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Media Types</w:t>
            </w:r>
          </w:p>
        </w:tc>
        <w:tc>
          <w:tcPr>
            <w:tcW w:w="3827" w:type="dxa"/>
          </w:tcPr>
          <w:p w:rsidR="00400EC3" w:rsidRPr="009512BD" w:rsidRDefault="00400EC3" w:rsidP="009549A1">
            <w:pPr>
              <w:pStyle w:val="Normal1"/>
              <w:widowControl w:val="0"/>
              <w:ind w:left="33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The resource type available within the OER.</w:t>
            </w:r>
          </w:p>
        </w:tc>
        <w:tc>
          <w:tcPr>
            <w:tcW w:w="7371" w:type="dxa"/>
          </w:tcPr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4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Is the OER a repository of MOOCs, textbooks, courses, modules, etc. or a mixture of media types?</w:t>
            </w:r>
          </w:p>
        </w:tc>
      </w:tr>
      <w:tr w:rsidR="00400EC3" w:rsidRPr="009512BD" w:rsidTr="009549A1"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Licensing &amp; Permissions</w:t>
            </w:r>
          </w:p>
        </w:tc>
        <w:tc>
          <w:tcPr>
            <w:tcW w:w="3827" w:type="dxa"/>
          </w:tcPr>
          <w:p w:rsidR="00400EC3" w:rsidRPr="009512BD" w:rsidRDefault="00400EC3" w:rsidP="009549A1">
            <w:pPr>
              <w:rPr>
                <w:rFonts w:asciiTheme="majorHAnsi" w:eastAsia="Times New Roman" w:hAnsiTheme="majorHAnsi"/>
                <w:color w:val="auto"/>
                <w:sz w:val="20"/>
              </w:rPr>
            </w:pPr>
            <w:r w:rsidRPr="009512BD">
              <w:rPr>
                <w:rFonts w:asciiTheme="majorHAnsi" w:eastAsia="Times New Roman" w:hAnsiTheme="majorHAnsi"/>
                <w:color w:val="auto"/>
                <w:sz w:val="20"/>
              </w:rPr>
              <w:t>Official permission to a person or group to own or use an intellectual work.</w:t>
            </w:r>
          </w:p>
          <w:p w:rsidR="00400EC3" w:rsidRPr="009512BD" w:rsidRDefault="00400EC3" w:rsidP="009549A1">
            <w:pPr>
              <w:pStyle w:val="Normal1"/>
              <w:widowControl w:val="0"/>
              <w:ind w:left="33"/>
              <w:rPr>
                <w:rFonts w:asciiTheme="majorHAnsi" w:hAnsiTheme="majorHAnsi"/>
                <w:sz w:val="20"/>
              </w:rPr>
            </w:pPr>
          </w:p>
        </w:tc>
        <w:tc>
          <w:tcPr>
            <w:tcW w:w="7371" w:type="dxa"/>
          </w:tcPr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What licensing is the content available under?  </w:t>
            </w:r>
          </w:p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Is the repository licensed or are the individual objects licensed based on the creators input (e.g. YouTube has a standard license unless otherwise modified by the uploaded)?</w:t>
            </w:r>
          </w:p>
          <w:p w:rsidR="00400EC3" w:rsidRPr="009512BD" w:rsidRDefault="00400EC3" w:rsidP="00400EC3">
            <w:pPr>
              <w:pStyle w:val="Normal1"/>
              <w:widowControl w:val="0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Is the content loaded into a secondary provider?  If it is, is their licensing information on the original site for the resource? </w:t>
            </w:r>
          </w:p>
        </w:tc>
      </w:tr>
      <w:tr w:rsidR="00400EC3" w:rsidRPr="009512BD" w:rsidTr="009549A1">
        <w:tc>
          <w:tcPr>
            <w:tcW w:w="2093" w:type="dxa"/>
            <w:vAlign w:val="center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Quality </w:t>
            </w:r>
          </w:p>
        </w:tc>
        <w:tc>
          <w:tcPr>
            <w:tcW w:w="11198" w:type="dxa"/>
            <w:gridSpan w:val="2"/>
          </w:tcPr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i/>
                <w:sz w:val="20"/>
              </w:rPr>
            </w:pPr>
            <w:r w:rsidRPr="009512BD">
              <w:rPr>
                <w:rFonts w:asciiTheme="majorHAnsi" w:hAnsiTheme="majorHAnsi"/>
                <w:i/>
                <w:sz w:val="20"/>
              </w:rPr>
              <w:t>Faculty members need to make decisions on the quality of the OER content or item based on:</w:t>
            </w:r>
          </w:p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i/>
                <w:sz w:val="20"/>
              </w:rPr>
            </w:pPr>
            <w:r w:rsidRPr="009512BD">
              <w:rPr>
                <w:rFonts w:asciiTheme="majorHAnsi" w:hAnsiTheme="majorHAnsi"/>
                <w:i/>
                <w:sz w:val="20"/>
              </w:rPr>
              <w:t>Education Pedagogy, including assessment, objectives and outcomes.</w:t>
            </w:r>
          </w:p>
          <w:p w:rsidR="00400EC3" w:rsidRPr="009512BD" w:rsidRDefault="00400EC3" w:rsidP="009549A1">
            <w:pPr>
              <w:pStyle w:val="Normal1"/>
              <w:widowControl w:val="0"/>
              <w:rPr>
                <w:rFonts w:asciiTheme="majorHAnsi" w:hAnsiTheme="majorHAnsi"/>
                <w:i/>
                <w:sz w:val="20"/>
              </w:rPr>
            </w:pPr>
            <w:r w:rsidRPr="009512BD">
              <w:rPr>
                <w:rFonts w:asciiTheme="majorHAnsi" w:hAnsiTheme="majorHAnsi"/>
                <w:i/>
                <w:sz w:val="20"/>
              </w:rPr>
              <w:t>Subject Coverage &amp; Accuracy</w:t>
            </w:r>
          </w:p>
        </w:tc>
      </w:tr>
    </w:tbl>
    <w:p w:rsidR="00597A35" w:rsidRDefault="00400EC3">
      <w:r w:rsidRPr="009512BD">
        <w:rPr>
          <w:rFonts w:asciiTheme="majorHAnsi" w:hAnsiTheme="majorHAnsi"/>
          <w:i/>
          <w:sz w:val="16"/>
          <w:szCs w:val="16"/>
        </w:rPr>
        <w:t xml:space="preserve">*Note – </w:t>
      </w:r>
      <w:hyperlink r:id="rId6" w:history="1">
        <w:r w:rsidRPr="009512BD">
          <w:rPr>
            <w:rStyle w:val="Hyperlink"/>
            <w:rFonts w:asciiTheme="majorHAnsi" w:hAnsiTheme="majorHAnsi"/>
            <w:i/>
            <w:sz w:val="16"/>
            <w:szCs w:val="16"/>
          </w:rPr>
          <w:t>BC Campus</w:t>
        </w:r>
      </w:hyperlink>
      <w:r w:rsidRPr="009512BD">
        <w:rPr>
          <w:rFonts w:asciiTheme="majorHAnsi" w:hAnsiTheme="majorHAnsi"/>
          <w:i/>
          <w:sz w:val="16"/>
          <w:szCs w:val="16"/>
        </w:rPr>
        <w:t xml:space="preserve"> is curren</w:t>
      </w:r>
      <w:bookmarkStart w:id="0" w:name="_GoBack"/>
      <w:r w:rsidRPr="009512BD">
        <w:rPr>
          <w:rFonts w:asciiTheme="majorHAnsi" w:hAnsiTheme="majorHAnsi"/>
          <w:i/>
          <w:sz w:val="16"/>
          <w:szCs w:val="16"/>
        </w:rPr>
        <w:t>t</w:t>
      </w:r>
      <w:bookmarkEnd w:id="0"/>
      <w:r w:rsidRPr="009512BD">
        <w:rPr>
          <w:rFonts w:asciiTheme="majorHAnsi" w:hAnsiTheme="majorHAnsi"/>
          <w:i/>
          <w:sz w:val="16"/>
          <w:szCs w:val="16"/>
        </w:rPr>
        <w:t>ly working in collaboration with BC academic libraries on developing rubrics and OER lists.  The project is in the early stages. *</w:t>
      </w:r>
    </w:p>
    <w:sectPr w:rsidR="00597A35" w:rsidSect="00400E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A49"/>
    <w:multiLevelType w:val="hybridMultilevel"/>
    <w:tmpl w:val="132A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3C2D"/>
    <w:multiLevelType w:val="hybridMultilevel"/>
    <w:tmpl w:val="8BB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240"/>
    <w:multiLevelType w:val="hybridMultilevel"/>
    <w:tmpl w:val="AD64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7CF"/>
    <w:multiLevelType w:val="hybridMultilevel"/>
    <w:tmpl w:val="2FA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7D28"/>
    <w:multiLevelType w:val="hybridMultilevel"/>
    <w:tmpl w:val="990C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23B12"/>
    <w:multiLevelType w:val="hybridMultilevel"/>
    <w:tmpl w:val="CE6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C3"/>
    <w:rsid w:val="00080D22"/>
    <w:rsid w:val="000A537A"/>
    <w:rsid w:val="001567D4"/>
    <w:rsid w:val="001D71F1"/>
    <w:rsid w:val="0022459E"/>
    <w:rsid w:val="002319FB"/>
    <w:rsid w:val="00240566"/>
    <w:rsid w:val="0024612A"/>
    <w:rsid w:val="002549F0"/>
    <w:rsid w:val="002B5209"/>
    <w:rsid w:val="002F5662"/>
    <w:rsid w:val="003026F3"/>
    <w:rsid w:val="00315607"/>
    <w:rsid w:val="00322E68"/>
    <w:rsid w:val="003820FE"/>
    <w:rsid w:val="003A24A3"/>
    <w:rsid w:val="00400EC3"/>
    <w:rsid w:val="00411420"/>
    <w:rsid w:val="004905E4"/>
    <w:rsid w:val="004954BC"/>
    <w:rsid w:val="004A38C8"/>
    <w:rsid w:val="004B3949"/>
    <w:rsid w:val="004E4F8E"/>
    <w:rsid w:val="00597A35"/>
    <w:rsid w:val="006603B2"/>
    <w:rsid w:val="006A0A1F"/>
    <w:rsid w:val="00802990"/>
    <w:rsid w:val="00810D62"/>
    <w:rsid w:val="00811916"/>
    <w:rsid w:val="008211A0"/>
    <w:rsid w:val="0083080B"/>
    <w:rsid w:val="008D149C"/>
    <w:rsid w:val="00904693"/>
    <w:rsid w:val="00921273"/>
    <w:rsid w:val="0094795D"/>
    <w:rsid w:val="009D619E"/>
    <w:rsid w:val="00A25273"/>
    <w:rsid w:val="00A32ED9"/>
    <w:rsid w:val="00A41426"/>
    <w:rsid w:val="00AB71EE"/>
    <w:rsid w:val="00AC5E8A"/>
    <w:rsid w:val="00AF003D"/>
    <w:rsid w:val="00B47B36"/>
    <w:rsid w:val="00B733C9"/>
    <w:rsid w:val="00B830CC"/>
    <w:rsid w:val="00BA1688"/>
    <w:rsid w:val="00BA47E0"/>
    <w:rsid w:val="00BB7D14"/>
    <w:rsid w:val="00C77BA7"/>
    <w:rsid w:val="00CF3007"/>
    <w:rsid w:val="00D77A64"/>
    <w:rsid w:val="00D97E63"/>
    <w:rsid w:val="00E75E95"/>
    <w:rsid w:val="00E77C00"/>
    <w:rsid w:val="00EB4FA5"/>
    <w:rsid w:val="00F014B0"/>
    <w:rsid w:val="00F30C2C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C3"/>
    <w:pPr>
      <w:spacing w:after="0"/>
    </w:pPr>
    <w:rPr>
      <w:rFonts w:ascii="Arial" w:eastAsia="Arial" w:hAnsi="Arial" w:cs="Arial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0EC3"/>
    <w:pPr>
      <w:spacing w:after="0"/>
    </w:pPr>
    <w:rPr>
      <w:rFonts w:ascii="Arial" w:eastAsia="Arial" w:hAnsi="Arial" w:cs="Arial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400EC3"/>
    <w:pPr>
      <w:spacing w:after="0" w:line="240" w:lineRule="auto"/>
    </w:pPr>
    <w:rPr>
      <w:rFonts w:ascii="Arial" w:eastAsia="Arial" w:hAnsi="Arial" w:cs="Arial"/>
      <w:color w:val="00000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C3"/>
    <w:pPr>
      <w:spacing w:after="0"/>
    </w:pPr>
    <w:rPr>
      <w:rFonts w:ascii="Arial" w:eastAsia="Arial" w:hAnsi="Arial" w:cs="Arial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0EC3"/>
    <w:pPr>
      <w:spacing w:after="0"/>
    </w:pPr>
    <w:rPr>
      <w:rFonts w:ascii="Arial" w:eastAsia="Arial" w:hAnsi="Arial" w:cs="Arial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400EC3"/>
    <w:pPr>
      <w:spacing w:after="0" w:line="240" w:lineRule="auto"/>
    </w:pPr>
    <w:rPr>
      <w:rFonts w:ascii="Arial" w:eastAsia="Arial" w:hAnsi="Arial" w:cs="Arial"/>
      <w:color w:val="00000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campus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Fields</dc:creator>
  <cp:keywords/>
  <dc:description/>
  <cp:lastModifiedBy>Erin Fields</cp:lastModifiedBy>
  <cp:revision>1</cp:revision>
  <dcterms:created xsi:type="dcterms:W3CDTF">2014-04-10T18:22:00Z</dcterms:created>
  <dcterms:modified xsi:type="dcterms:W3CDTF">2014-04-10T18:23:00Z</dcterms:modified>
</cp:coreProperties>
</file>