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6"/>
        <w:tblW w:w="5017" w:type="pct"/>
        <w:tblLayout w:type="fixed"/>
        <w:tblLook w:val="0000" w:firstRow="0" w:lastRow="0" w:firstColumn="0" w:lastColumn="0" w:noHBand="0" w:noVBand="0"/>
      </w:tblPr>
      <w:tblGrid>
        <w:gridCol w:w="5310"/>
        <w:gridCol w:w="5264"/>
      </w:tblGrid>
      <w:tr w:rsidR="00271DF7" w14:paraId="033D65C3" w14:textId="77777777" w:rsidTr="000E1CA4">
        <w:trPr>
          <w:trHeight w:val="170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B6A975C" w14:textId="5675EC9E" w:rsidR="00271DF7" w:rsidRPr="00E6760B" w:rsidRDefault="004E2C2C" w:rsidP="00271DF7">
            <w:pPr>
              <w:spacing w:before="40" w:after="20"/>
              <w:ind w:left="-108" w:right="-36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  <w:r w:rsidRPr="00B632AE">
              <w:rPr>
                <w:noProof/>
                <w:sz w:val="16"/>
              </w:rPr>
              <w:drawing>
                <wp:anchor distT="0" distB="0" distL="114300" distR="114300" simplePos="0" relativeHeight="251663872" behindDoc="1" locked="0" layoutInCell="1" allowOverlap="1" wp14:anchorId="64512321" wp14:editId="509A1692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344170</wp:posOffset>
                  </wp:positionV>
                  <wp:extent cx="2000250" cy="353060"/>
                  <wp:effectExtent l="0" t="0" r="0" b="8890"/>
                  <wp:wrapThrough wrapText="bothSides">
                    <wp:wrapPolygon edited="0">
                      <wp:start x="0" y="0"/>
                      <wp:lineTo x="0" y="19813"/>
                      <wp:lineTo x="6583" y="20978"/>
                      <wp:lineTo x="7817" y="20978"/>
                      <wp:lineTo x="18309" y="19813"/>
                      <wp:lineTo x="21394" y="16317"/>
                      <wp:lineTo x="21394" y="0"/>
                      <wp:lineTo x="0" y="0"/>
                    </wp:wrapPolygon>
                  </wp:wrapThrough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32A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27FBCC7" wp14:editId="4B183298">
                      <wp:simplePos x="0" y="0"/>
                      <wp:positionH relativeFrom="margin">
                        <wp:posOffset>-55880</wp:posOffset>
                      </wp:positionH>
                      <wp:positionV relativeFrom="paragraph">
                        <wp:posOffset>195580</wp:posOffset>
                      </wp:positionV>
                      <wp:extent cx="6537960" cy="698500"/>
                      <wp:effectExtent l="0" t="0" r="0" b="63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37960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4E6AAF" w14:textId="77777777" w:rsidR="0049257F" w:rsidRPr="00557EB9" w:rsidRDefault="0049257F" w:rsidP="004925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CA"/>
                                    </w:rPr>
                                    <w:t>Safe</w:t>
                                  </w:r>
                                  <w:r w:rsidRPr="00557EB9">
                                    <w:rPr>
                                      <w:rFonts w:ascii="Arial" w:hAnsi="Arial" w:cs="Arial"/>
                                      <w:lang w:val="en-CA"/>
                                    </w:rPr>
                                    <w:t xml:space="preserve"> Operating Procedures</w:t>
                                  </w:r>
                                </w:p>
                                <w:p w14:paraId="765FACA3" w14:textId="2B1E1827" w:rsidR="0049257F" w:rsidRPr="00557EB9" w:rsidRDefault="00263F6C" w:rsidP="004925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lang w:val="en-CA"/>
                                    </w:rPr>
                                    <w:t>12in Wood Lathe</w:t>
                                  </w:r>
                                </w:p>
                                <w:p w14:paraId="4F6EED17" w14:textId="77777777" w:rsidR="0049257F" w:rsidRDefault="0049257F" w:rsidP="0049257F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  <w:p w14:paraId="6D8A5934" w14:textId="77777777" w:rsidR="0049257F" w:rsidRPr="00BC36F7" w:rsidRDefault="0049257F" w:rsidP="0049257F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FBCC7" id="Rectangle 18" o:spid="_x0000_s1026" style="position:absolute;left:0;text-align:left;margin-left:-4.4pt;margin-top:15.4pt;width:514.8pt;height:5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" fillcolor="#00b0f0" stroked="f" strokeweight="1pt">
                      <v:textbox>
                        <w:txbxContent>
                          <w:p w14:paraId="574E6AAF" w14:textId="77777777" w:rsidR="0049257F" w:rsidRPr="00557EB9" w:rsidRDefault="0049257F" w:rsidP="0049257F">
                            <w:pPr>
                              <w:jc w:val="center"/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CA"/>
                              </w:rPr>
                              <w:t>Safe</w:t>
                            </w:r>
                            <w:r w:rsidRPr="00557EB9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 Operating Procedures</w:t>
                            </w:r>
                          </w:p>
                          <w:p w14:paraId="765FACA3" w14:textId="2B1E1827" w:rsidR="0049257F" w:rsidRPr="00557EB9" w:rsidRDefault="00263F6C" w:rsidP="004925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lang w:val="en-CA"/>
                              </w:rPr>
                              <w:t>12in Wood Lathe</w:t>
                            </w:r>
                          </w:p>
                          <w:p w14:paraId="4F6EED17" w14:textId="77777777" w:rsidR="0049257F" w:rsidRDefault="0049257F" w:rsidP="0049257F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6D8A5934" w14:textId="77777777" w:rsidR="0049257F" w:rsidRPr="00BC36F7" w:rsidRDefault="0049257F" w:rsidP="0049257F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ab/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A2052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F82977" wp14:editId="342E5A42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388620</wp:posOffset>
                      </wp:positionV>
                      <wp:extent cx="2544445" cy="349250"/>
                      <wp:effectExtent l="0" t="0" r="0" b="0"/>
                      <wp:wrapNone/>
                      <wp:docPr id="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4445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B6BF72" w14:textId="77777777" w:rsidR="00271DF7" w:rsidRPr="00F75A4B" w:rsidRDefault="00271DF7" w:rsidP="00C0450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 w:rsidRPr="00F75A4B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BENCH</w:t>
                                  </w:r>
                                  <w:r w:rsidRPr="00F75A4B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F75A4B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SHEARS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829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7" type="#_x0000_t202" style="position:absolute;left:0;text-align:left;margin-left:158.3pt;margin-top:30.6pt;width:200.35pt;height: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" stroked="f">
                      <v:fill opacity="0"/>
                      <v:textbox>
                        <w:txbxContent>
                          <w:p w14:paraId="15B6BF72" w14:textId="77777777" w:rsidR="00271DF7" w:rsidRPr="00F75A4B" w:rsidRDefault="00271DF7" w:rsidP="00C04504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F75A4B"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BENCH</w:t>
                            </w:r>
                            <w:r w:rsidRPr="00F75A4B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75A4B"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SHEARS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1DF7" w14:paraId="6E5FE43B" w14:textId="77777777" w:rsidTr="00271DF7">
        <w:trPr>
          <w:trHeight w:hRule="exact"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5AC4D" w14:textId="77777777" w:rsidR="00271DF7" w:rsidRPr="00E6760B" w:rsidRDefault="00271DF7" w:rsidP="00271DF7">
            <w:pPr>
              <w:spacing w:before="40" w:after="20"/>
              <w:ind w:left="113" w:right="113"/>
              <w:jc w:val="center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</w:p>
        </w:tc>
      </w:tr>
      <w:tr w:rsidR="00271DF7" w14:paraId="4134B708" w14:textId="77777777" w:rsidTr="00271DF7">
        <w:trPr>
          <w:trHeight w:hRule="exact" w:val="851"/>
        </w:trPr>
        <w:tc>
          <w:tcPr>
            <w:tcW w:w="5000" w:type="pct"/>
            <w:gridSpan w:val="2"/>
            <w:shd w:val="clear" w:color="auto" w:fill="FFDE15"/>
            <w:vAlign w:val="center"/>
          </w:tcPr>
          <w:p w14:paraId="79E5464A" w14:textId="77777777" w:rsidR="0049257F" w:rsidRDefault="0049257F" w:rsidP="0049257F">
            <w:pPr>
              <w:pStyle w:val="Header"/>
              <w:pBdr>
                <w:top w:val="single" w:sz="2" w:space="1" w:color="FFCC00"/>
                <w:left w:val="single" w:sz="2" w:space="0" w:color="FFCC00"/>
                <w:bottom w:val="single" w:sz="2" w:space="1" w:color="FFCC00"/>
                <w:right w:val="single" w:sz="2" w:space="1" w:color="FFCC00"/>
              </w:pBdr>
              <w:shd w:val="clear" w:color="auto" w:fill="FFCC00"/>
              <w:jc w:val="center"/>
              <w:rPr>
                <w:bCs/>
                <w:sz w:val="30"/>
                <w:bdr w:val="single" w:sz="2" w:space="0" w:color="FFCC00"/>
              </w:rPr>
            </w:pPr>
            <w:r>
              <w:rPr>
                <w:rFonts w:ascii="Arial Black" w:hAnsi="Arial Black"/>
                <w:bCs/>
                <w:sz w:val="32"/>
                <w:bdr w:val="single" w:sz="2" w:space="0" w:color="FFCC00"/>
                <w:shd w:val="clear" w:color="auto" w:fill="FFCC00"/>
              </w:rPr>
              <w:t>DO NOT</w:t>
            </w:r>
            <w:r>
              <w:rPr>
                <w:rFonts w:ascii="Arial Black" w:hAnsi="Arial Black"/>
                <w:bCs/>
                <w:sz w:val="30"/>
                <w:bdr w:val="single" w:sz="2" w:space="0" w:color="FFCC00"/>
                <w:shd w:val="clear" w:color="auto" w:fill="FFCC00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bdr w:val="single" w:sz="2" w:space="0" w:color="FFCC00"/>
                <w:shd w:val="clear" w:color="auto" w:fill="FFCC00"/>
              </w:rPr>
              <w:t>use this machine unless you have been fully trained on its safe use and operation.</w:t>
            </w:r>
          </w:p>
          <w:p w14:paraId="6FC3AF9B" w14:textId="38A84E02" w:rsidR="00271DF7" w:rsidRPr="00E6760B" w:rsidRDefault="00271DF7" w:rsidP="00271DF7">
            <w:pPr>
              <w:spacing w:before="40" w:after="20"/>
              <w:ind w:left="113" w:right="113"/>
              <w:jc w:val="center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</w:p>
        </w:tc>
      </w:tr>
      <w:tr w:rsidR="00271DF7" w14:paraId="2D3F6867" w14:textId="77777777" w:rsidTr="0037666D">
        <w:trPr>
          <w:trHeight w:hRule="exact" w:val="164"/>
        </w:trPr>
        <w:tc>
          <w:tcPr>
            <w:tcW w:w="5000" w:type="pct"/>
            <w:gridSpan w:val="2"/>
            <w:vAlign w:val="center"/>
          </w:tcPr>
          <w:p w14:paraId="1E5E9323" w14:textId="77777777" w:rsidR="00271DF7" w:rsidRDefault="00271DF7" w:rsidP="00271DF7">
            <w:pPr>
              <w:rPr>
                <w:rFonts w:ascii="Arial" w:hAnsi="Arial" w:cs="Arial"/>
                <w:noProof/>
                <w:sz w:val="28"/>
                <w:lang w:val="en-US"/>
              </w:rPr>
            </w:pPr>
          </w:p>
        </w:tc>
      </w:tr>
      <w:tr w:rsidR="00271DF7" w14:paraId="22FEDAB9" w14:textId="77777777" w:rsidTr="004627E5">
        <w:trPr>
          <w:trHeight w:hRule="exact" w:val="1064"/>
        </w:trPr>
        <w:tc>
          <w:tcPr>
            <w:tcW w:w="2511" w:type="pct"/>
            <w:vAlign w:val="center"/>
          </w:tcPr>
          <w:p w14:paraId="74950437" w14:textId="3F30D19B" w:rsidR="00271DF7" w:rsidRPr="00064CCC" w:rsidRDefault="00345DE6" w:rsidP="00271DF7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bCs/>
                <w:noProof/>
                <w:sz w:val="25"/>
                <w:szCs w:val="25"/>
                <w:lang w:val="en-US"/>
              </w:rPr>
              <w:object w:dxaOrig="1440" w:dyaOrig="1440" w14:anchorId="78FF2E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margin-left:-3.7pt;margin-top:1.15pt;width:35.15pt;height:35.15pt;z-index:251654656;mso-wrap-edited:f;mso-width-percent:0;mso-height-percent:0;mso-position-horizontal-relative:text;mso-position-vertical-relative:page;mso-width-percent:0;mso-height-percent:0" wrapcoords="-470 0 -470 21130 21600 21130 21600 0 -470 0" fillcolor="window">
                  <v:imagedata r:id="rId11" o:title=""/>
                  <w10:wrap type="tight" anchory="page"/>
                </v:shape>
                <o:OLEObject Type="Embed" ProgID="Word.Picture.8" ShapeID="_x0000_s2050" DrawAspect="Content" ObjectID="_1808136518" r:id="rId12"/>
              </w:object>
            </w:r>
            <w:r w:rsidR="00271DF7" w:rsidRPr="00064CCC">
              <w:rPr>
                <w:rFonts w:ascii="Arial" w:hAnsi="Arial" w:cs="Arial"/>
                <w:bCs/>
                <w:sz w:val="25"/>
                <w:szCs w:val="25"/>
              </w:rPr>
              <w:t>Safety glasses</w:t>
            </w:r>
            <w:r w:rsidR="00263F6C">
              <w:rPr>
                <w:rFonts w:ascii="Arial" w:hAnsi="Arial" w:cs="Arial"/>
                <w:bCs/>
                <w:sz w:val="25"/>
                <w:szCs w:val="25"/>
              </w:rPr>
              <w:t xml:space="preserve"> and</w:t>
            </w:r>
            <w:r w:rsidR="004627E5">
              <w:rPr>
                <w:rFonts w:ascii="Arial" w:hAnsi="Arial" w:cs="Arial"/>
                <w:bCs/>
                <w:sz w:val="25"/>
                <w:szCs w:val="25"/>
              </w:rPr>
              <w:t xml:space="preserve"> dust masks</w:t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 xml:space="preserve"> must be worn at </w:t>
            </w:r>
            <w:r w:rsidR="00271DF7" w:rsidRPr="00064CCC">
              <w:rPr>
                <w:rFonts w:ascii="Arial" w:hAnsi="Arial" w:cs="Arial"/>
                <w:bCs/>
                <w:sz w:val="25"/>
                <w:szCs w:val="25"/>
              </w:rPr>
              <w:t>all times</w:t>
            </w:r>
            <w:r w:rsidR="004627E5">
              <w:rPr>
                <w:rFonts w:ascii="Arial" w:hAnsi="Arial" w:cs="Arial"/>
                <w:bCs/>
                <w:sz w:val="25"/>
                <w:szCs w:val="25"/>
              </w:rPr>
              <w:t>.</w:t>
            </w:r>
          </w:p>
        </w:tc>
        <w:tc>
          <w:tcPr>
            <w:tcW w:w="2489" w:type="pct"/>
            <w:vAlign w:val="center"/>
          </w:tcPr>
          <w:p w14:paraId="13CFB927" w14:textId="77777777" w:rsidR="00271DF7" w:rsidRPr="00064CCC" w:rsidRDefault="00AA2052" w:rsidP="00271DF7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 w:rsidRPr="00064CCC">
              <w:rPr>
                <w:rFonts w:ascii="Arial" w:hAnsi="Arial" w:cs="Arial"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57728" behindDoc="0" locked="0" layoutInCell="1" allowOverlap="1" wp14:anchorId="2B14493E" wp14:editId="444A9462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14605</wp:posOffset>
                  </wp:positionV>
                  <wp:extent cx="457200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700" y="20700"/>
                      <wp:lineTo x="20700" y="0"/>
                      <wp:lineTo x="0" y="0"/>
                    </wp:wrapPolygon>
                  </wp:wrapTight>
                  <wp:docPr id="46" name="Picture 46" descr="Hair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air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>Long and loose hair must be contained or restrained.</w:t>
            </w:r>
          </w:p>
        </w:tc>
      </w:tr>
      <w:tr w:rsidR="00271DF7" w14:paraId="0B63ED64" w14:textId="77777777" w:rsidTr="00271DF7">
        <w:trPr>
          <w:trHeight w:hRule="exact" w:val="822"/>
        </w:trPr>
        <w:tc>
          <w:tcPr>
            <w:tcW w:w="2511" w:type="pct"/>
            <w:vAlign w:val="center"/>
          </w:tcPr>
          <w:p w14:paraId="26199E9C" w14:textId="7B738FAE" w:rsidR="00271DF7" w:rsidRPr="00064CCC" w:rsidRDefault="00AA2052" w:rsidP="00271DF7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 w:rsidRPr="00064CCC">
              <w:rPr>
                <w:rFonts w:ascii="Arial" w:hAnsi="Arial" w:cs="Arial"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55680" behindDoc="0" locked="0" layoutInCell="1" allowOverlap="0" wp14:anchorId="7C2B4AAA" wp14:editId="321BDCF4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7675" cy="447675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ight>
                  <wp:docPr id="44" name="Picture 44" descr="Foot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Foot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 xml:space="preserve">Appropriate </w:t>
            </w:r>
            <w:r w:rsidR="001F757A" w:rsidRPr="00064CCC">
              <w:rPr>
                <w:rFonts w:ascii="Arial" w:hAnsi="Arial" w:cs="Arial"/>
                <w:sz w:val="25"/>
                <w:szCs w:val="25"/>
              </w:rPr>
              <w:t xml:space="preserve">protective </w:t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>footwear with substantial uppers must be worn.</w:t>
            </w:r>
          </w:p>
        </w:tc>
        <w:tc>
          <w:tcPr>
            <w:tcW w:w="2489" w:type="pct"/>
            <w:vAlign w:val="center"/>
          </w:tcPr>
          <w:p w14:paraId="3FE69160" w14:textId="604615CD" w:rsidR="00271DF7" w:rsidRPr="00064CCC" w:rsidRDefault="00AA2052" w:rsidP="00271DF7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 w:rsidRPr="00064CCC">
              <w:rPr>
                <w:rFonts w:ascii="Arial" w:hAnsi="Arial" w:cs="Arial"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56704" behindDoc="0" locked="0" layoutInCell="1" allowOverlap="1" wp14:anchorId="582279B7" wp14:editId="3DA44F2D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7675" cy="447675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ight>
                  <wp:docPr id="45" name="Picture 45" descr="Ap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p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>Close fitting</w:t>
            </w:r>
            <w:r w:rsidR="00CD4BBB">
              <w:rPr>
                <w:rFonts w:ascii="Arial" w:hAnsi="Arial" w:cs="Arial"/>
                <w:sz w:val="25"/>
                <w:szCs w:val="25"/>
              </w:rPr>
              <w:t xml:space="preserve"> and protective clothing must be worn</w:t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>.</w:t>
            </w:r>
          </w:p>
        </w:tc>
      </w:tr>
      <w:tr w:rsidR="00271DF7" w14:paraId="75281E1B" w14:textId="77777777" w:rsidTr="004627E5">
        <w:trPr>
          <w:trHeight w:hRule="exact" w:val="1102"/>
        </w:trPr>
        <w:tc>
          <w:tcPr>
            <w:tcW w:w="2511" w:type="pct"/>
            <w:vAlign w:val="center"/>
          </w:tcPr>
          <w:p w14:paraId="1396BCD2" w14:textId="37D25735" w:rsidR="00271DF7" w:rsidRPr="00064CCC" w:rsidRDefault="00596B5B" w:rsidP="00271DF7">
            <w:pPr>
              <w:spacing w:before="80"/>
              <w:rPr>
                <w:rFonts w:ascii="Arial" w:hAnsi="Arial" w:cs="Arial"/>
                <w:b/>
                <w:sz w:val="25"/>
                <w:szCs w:val="25"/>
              </w:rPr>
            </w:pPr>
            <w:r w:rsidRPr="00064CCC"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58752" behindDoc="0" locked="0" layoutInCell="1" allowOverlap="1" wp14:anchorId="637E4830" wp14:editId="0D8C2AA1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6405" cy="446405"/>
                  <wp:effectExtent l="0" t="0" r="0" b="0"/>
                  <wp:wrapTight wrapText="bothSides">
                    <wp:wrapPolygon edited="0">
                      <wp:start x="0" y="0"/>
                      <wp:lineTo x="0" y="20279"/>
                      <wp:lineTo x="20279" y="20279"/>
                      <wp:lineTo x="20279" y="0"/>
                      <wp:lineTo x="0" y="0"/>
                    </wp:wrapPolygon>
                  </wp:wrapTight>
                  <wp:docPr id="47" name="Picture 47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2052" w:rsidRPr="00064CCC"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  <w:drawing>
                <wp:inline distT="0" distB="0" distL="0" distR="0" wp14:anchorId="7F4F79EE" wp14:editId="2705AB81">
                  <wp:extent cx="7620" cy="7620"/>
                  <wp:effectExtent l="0" t="0" r="0" b="0"/>
                  <wp:docPr id="5" name="Picture 2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1DF7" w:rsidRPr="00064CCC">
              <w:rPr>
                <w:rFonts w:ascii="Arial" w:hAnsi="Arial" w:cs="Arial"/>
                <w:bCs/>
                <w:sz w:val="25"/>
                <w:szCs w:val="25"/>
              </w:rPr>
              <w:t>Rings and jewellery must not be worn.</w:t>
            </w:r>
          </w:p>
        </w:tc>
        <w:tc>
          <w:tcPr>
            <w:tcW w:w="2489" w:type="pct"/>
            <w:vAlign w:val="center"/>
          </w:tcPr>
          <w:p w14:paraId="18D66D34" w14:textId="3FA48E2F" w:rsidR="00271DF7" w:rsidRPr="00064CCC" w:rsidRDefault="00263F6C" w:rsidP="00A77F03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 w:rsidRPr="00064CCC"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66944" behindDoc="0" locked="0" layoutInCell="1" allowOverlap="1" wp14:anchorId="037C3487" wp14:editId="5A066AFF">
                  <wp:simplePos x="0" y="0"/>
                  <wp:positionH relativeFrom="column">
                    <wp:posOffset>-64135</wp:posOffset>
                  </wp:positionH>
                  <wp:positionV relativeFrom="page">
                    <wp:posOffset>14605</wp:posOffset>
                  </wp:positionV>
                  <wp:extent cx="509905" cy="509905"/>
                  <wp:effectExtent l="0" t="0" r="4445" b="4445"/>
                  <wp:wrapNone/>
                  <wp:docPr id="1" name="Picture 1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4673" b="94393" l="2804" r="94393">
                                        <a14:foregroundMark x1="89720" y1="71963" x2="89720" y2="71963"/>
                                        <a14:foregroundMark x1="92523" y1="64486" x2="92523" y2="64486"/>
                                        <a14:foregroundMark x1="94393" y1="57009" x2="94393" y2="57009"/>
                                        <a14:foregroundMark x1="94393" y1="49533" x2="94393" y2="47664"/>
                                        <a14:foregroundMark x1="89720" y1="39252" x2="89720" y2="39252"/>
                                        <a14:foregroundMark x1="87850" y1="35514" x2="87850" y2="35514"/>
                                        <a14:foregroundMark x1="85047" y1="20561" x2="83178" y2="18692"/>
                                        <a14:foregroundMark x1="74766" y1="14019" x2="74766" y2="14019"/>
                                        <a14:foregroundMark x1="56075" y1="4673" x2="56075" y2="4673"/>
                                        <a14:foregroundMark x1="42991" y1="4673" x2="42991" y2="4673"/>
                                        <a14:foregroundMark x1="32710" y1="7477" x2="32710" y2="7477"/>
                                        <a14:foregroundMark x1="20561" y1="14953" x2="20561" y2="14953"/>
                                        <a14:foregroundMark x1="15888" y1="31776" x2="15888" y2="31776"/>
                                        <a14:foregroundMark x1="3738" y1="47664" x2="3738" y2="47664"/>
                                        <a14:foregroundMark x1="4673" y1="50467" x2="4673" y2="50467"/>
                                        <a14:foregroundMark x1="6372" y1="47664" x2="5607" y2="56075"/>
                                        <a14:foregroundMark x1="6542" y1="45794" x2="6372" y2="47664"/>
                                        <a14:foregroundMark x1="81251" y1="77570" x2="85981" y2="78505"/>
                                        <a14:foregroundMark x1="77494" y1="76827" x2="81251" y2="77570"/>
                                        <a14:foregroundMark x1="5607" y1="62617" x2="13191" y2="64116"/>
                                        <a14:foregroundMark x1="80374" y1="78505" x2="77318" y2="78589"/>
                                        <a14:foregroundMark x1="28972" y1="31776" x2="28972" y2="31776"/>
                                        <a14:foregroundMark x1="28037" y1="31776" x2="28037" y2="31776"/>
                                        <a14:foregroundMark x1="38318" y1="37383" x2="38318" y2="37383"/>
                                        <a14:foregroundMark x1="38318" y1="37383" x2="38318" y2="37383"/>
                                        <a14:foregroundMark x1="51402" y1="48598" x2="51402" y2="48598"/>
                                        <a14:foregroundMark x1="63551" y1="57009" x2="63551" y2="57009"/>
                                        <a14:foregroundMark x1="39252" y1="93458" x2="39252" y2="93458"/>
                                        <a14:foregroundMark x1="51402" y1="92523" x2="52879" y2="92523"/>
                                        <a14:foregroundMark x1="63551" y1="90654" x2="63551" y2="90654"/>
                                        <a14:foregroundMark x1="72897" y1="88785" x2="72897" y2="88785"/>
                                        <a14:foregroundMark x1="76636" y1="86916" x2="76636" y2="86916"/>
                                        <a14:foregroundMark x1="49533" y1="92523" x2="49533" y2="92523"/>
                                        <a14:foregroundMark x1="48329" y1="93458" x2="50759" y2="93458"/>
                                        <a14:foregroundMark x1="60748" y1="94393" x2="63551" y2="94393"/>
                                        <a14:foregroundMark x1="21495" y1="85981" x2="21495" y2="85981"/>
                                        <a14:backgroundMark x1="62617" y1="28037" x2="62617" y2="28037"/>
                                        <a14:backgroundMark x1="42991" y1="59813" x2="42991" y2="59813"/>
                                        <a14:backgroundMark x1="27103" y1="68224" x2="27103" y2="68224"/>
                                        <a14:backgroundMark x1="43925" y1="76636" x2="43925" y2="76636"/>
                                        <a14:backgroundMark x1="26168" y1="57009" x2="26168" y2="57009"/>
                                        <a14:backgroundMark x1="24299" y1="47664" x2="24299" y2="47664"/>
                                        <a14:backgroundMark x1="42991" y1="65421" x2="42991" y2="67290"/>
                                        <a14:backgroundMark x1="52336" y1="74766" x2="52336" y2="74766"/>
                                        <a14:backgroundMark x1="42991" y1="72897" x2="23364" y2="49533"/>
                                        <a14:backgroundMark x1="52336" y1="80374" x2="44860" y2="74766"/>
                                        <a14:backgroundMark x1="42056" y1="79439" x2="20561" y2="62617"/>
                                        <a14:backgroundMark x1="15888" y1="60748" x2="49533" y2="71963"/>
                                        <a14:backgroundMark x1="57009" y1="81308" x2="57009" y2="81308"/>
                                        <a14:backgroundMark x1="66355" y1="82243" x2="66355" y2="82243"/>
                                        <a14:backgroundMark x1="65421" y1="80374" x2="65421" y2="80374"/>
                                        <a14:backgroundMark x1="60748" y1="74766" x2="60748" y2="74766"/>
                                        <a14:backgroundMark x1="55140" y1="71028" x2="55140" y2="71028"/>
                                        <a14:backgroundMark x1="52336" y1="67290" x2="52336" y2="67290"/>
                                        <a14:backgroundMark x1="63551" y1="79439" x2="63551" y2="79439"/>
                                        <a14:backgroundMark x1="65421" y1="82243" x2="65421" y2="82243"/>
                                        <a14:backgroundMark x1="68224" y1="84112" x2="68224" y2="84112"/>
                                        <a14:backgroundMark x1="65421" y1="81308" x2="61682" y2="80374"/>
                                        <a14:backgroundMark x1="60748" y1="79439" x2="60748" y2="79439"/>
                                        <a14:backgroundMark x1="57009" y1="76636" x2="57009" y2="76636"/>
                                        <a14:backgroundMark x1="55140" y1="74766" x2="55140" y2="74766"/>
                                        <a14:backgroundMark x1="55140" y1="74766" x2="55140" y2="74766"/>
                                        <a14:backgroundMark x1="63551" y1="78505" x2="63551" y2="78505"/>
                                        <a14:backgroundMark x1="63551" y1="78505" x2="63551" y2="78505"/>
                                        <a14:backgroundMark x1="49533" y1="72897" x2="49533" y2="72897"/>
                                        <a14:backgroundMark x1="59813" y1="73832" x2="59813" y2="73832"/>
                                        <a14:backgroundMark x1="63551" y1="76636" x2="63551" y2="76636"/>
                                        <a14:backgroundMark x1="63551" y1="76636" x2="63551" y2="76636"/>
                                        <a14:backgroundMark x1="67290" y1="77570" x2="67290" y2="77570"/>
                                        <a14:backgroundMark x1="62617" y1="75701" x2="62617" y2="75701"/>
                                        <a14:backgroundMark x1="60748" y1="74766" x2="60748" y2="74766"/>
                                        <a14:backgroundMark x1="54206" y1="70093" x2="54206" y2="70093"/>
                                        <a14:backgroundMark x1="54206" y1="70093" x2="53271" y2="79439"/>
                                        <a14:backgroundMark x1="17757" y1="38318" x2="17757" y2="3831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2052" w:rsidRPr="004627E5">
              <w:rPr>
                <w:rFonts w:ascii="Arial" w:hAnsi="Arial" w:cs="Arial"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60800" behindDoc="0" locked="0" layoutInCell="1" allowOverlap="1" wp14:anchorId="1F913A13" wp14:editId="4DFC5AB4">
                  <wp:simplePos x="0" y="0"/>
                  <wp:positionH relativeFrom="column">
                    <wp:posOffset>-43815</wp:posOffset>
                  </wp:positionH>
                  <wp:positionV relativeFrom="page">
                    <wp:posOffset>35560</wp:posOffset>
                  </wp:positionV>
                  <wp:extent cx="447675" cy="447675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ight>
                  <wp:docPr id="50" name="Picture 9" descr="Description: Hand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Hand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27E5" w:rsidRPr="004627E5">
              <w:rPr>
                <w:rFonts w:ascii="Arial" w:hAnsi="Arial" w:cs="Arial"/>
                <w:sz w:val="25"/>
                <w:szCs w:val="25"/>
              </w:rPr>
              <w:t>N</w:t>
            </w:r>
            <w:r>
              <w:rPr>
                <w:rFonts w:ascii="Arial" w:hAnsi="Arial" w:cs="Arial"/>
                <w:sz w:val="25"/>
                <w:szCs w:val="25"/>
              </w:rPr>
              <w:t>o</w:t>
            </w:r>
            <w:r w:rsidR="004627E5" w:rsidRPr="004627E5">
              <w:rPr>
                <w:rFonts w:ascii="Arial" w:hAnsi="Arial" w:cs="Arial"/>
                <w:sz w:val="25"/>
                <w:szCs w:val="25"/>
              </w:rPr>
              <w:t xml:space="preserve"> g</w:t>
            </w:r>
            <w:r w:rsidR="008D5B8C" w:rsidRPr="004627E5">
              <w:rPr>
                <w:rFonts w:ascii="Arial" w:hAnsi="Arial" w:cs="Arial"/>
                <w:sz w:val="25"/>
                <w:szCs w:val="25"/>
              </w:rPr>
              <w:t>loves must be worn</w:t>
            </w:r>
            <w:r w:rsidR="004627E5">
              <w:rPr>
                <w:rFonts w:ascii="Arial" w:hAnsi="Arial" w:cs="Arial"/>
                <w:sz w:val="25"/>
                <w:szCs w:val="25"/>
              </w:rPr>
              <w:t>.</w:t>
            </w:r>
          </w:p>
        </w:tc>
      </w:tr>
      <w:tr w:rsidR="004E2C2C" w14:paraId="7BC0C319" w14:textId="77777777" w:rsidTr="00596B5B">
        <w:trPr>
          <w:trHeight w:hRule="exact" w:val="625"/>
        </w:trPr>
        <w:tc>
          <w:tcPr>
            <w:tcW w:w="2511" w:type="pct"/>
            <w:vAlign w:val="center"/>
          </w:tcPr>
          <w:p w14:paraId="22DC1811" w14:textId="28073129" w:rsidR="004E2C2C" w:rsidRPr="00064CCC" w:rsidRDefault="004E2C2C" w:rsidP="00271DF7">
            <w:pPr>
              <w:spacing w:before="80"/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</w:pPr>
          </w:p>
        </w:tc>
        <w:tc>
          <w:tcPr>
            <w:tcW w:w="2489" w:type="pct"/>
            <w:vAlign w:val="center"/>
          </w:tcPr>
          <w:p w14:paraId="70941399" w14:textId="1D62E11E" w:rsidR="004E2C2C" w:rsidRPr="00064CCC" w:rsidRDefault="004627E5" w:rsidP="00A77F03">
            <w:pPr>
              <w:spacing w:before="80"/>
              <w:rPr>
                <w:rFonts w:ascii="Arial" w:hAnsi="Arial" w:cs="Arial"/>
                <w:noProof/>
                <w:sz w:val="25"/>
                <w:szCs w:val="25"/>
                <w:lang w:eastAsia="zh-TW"/>
              </w:rPr>
            </w:pPr>
            <w:r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8C8C570" wp14:editId="3635E809">
                      <wp:simplePos x="0" y="0"/>
                      <wp:positionH relativeFrom="column">
                        <wp:posOffset>-3441700</wp:posOffset>
                      </wp:positionH>
                      <wp:positionV relativeFrom="paragraph">
                        <wp:posOffset>-83820</wp:posOffset>
                      </wp:positionV>
                      <wp:extent cx="6614160" cy="381000"/>
                      <wp:effectExtent l="0" t="0" r="1524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416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479804" w14:textId="26EF88C7" w:rsidR="004E2C2C" w:rsidRPr="008D5B8C" w:rsidRDefault="008D5B8C" w:rsidP="00833A44">
                                  <w:pPr>
                                    <w:rPr>
                                      <w:color w:val="000000" w:themeColor="text1"/>
                                      <w:lang w:val="en-C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lang w:val="en-CA"/>
                                    </w:rPr>
                                    <w:t>Compatible Materials: Wood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8C570" id="Rectangle 10" o:spid="_x0000_s1028" style="position:absolute;margin-left:-271pt;margin-top:-6.6pt;width:520.8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" fillcolor="white [3212]" strokecolor="black [3213]" strokeweight="1pt">
                      <v:textbox>
                        <w:txbxContent>
                          <w:p w14:paraId="46479804" w14:textId="26EF88C7" w:rsidR="004E2C2C" w:rsidRPr="008D5B8C" w:rsidRDefault="008D5B8C" w:rsidP="00833A44">
                            <w:pPr>
                              <w:rPr>
                                <w:color w:val="000000" w:themeColor="text1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CA"/>
                              </w:rPr>
                              <w:t>Compatible Materials: Wood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58552AF" w14:textId="0AE7A4FB" w:rsidR="00EF7504" w:rsidRPr="00A77F03" w:rsidRDefault="00EF7504" w:rsidP="00596B5B">
      <w:pPr>
        <w:pStyle w:val="Heading3"/>
        <w:pBdr>
          <w:top w:val="single" w:sz="8" w:space="12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color w:val="990033"/>
          <w:sz w:val="30"/>
          <w:szCs w:val="30"/>
        </w:rPr>
      </w:pPr>
      <w:r w:rsidRPr="00A77F03">
        <w:rPr>
          <w:rFonts w:ascii="Arial" w:hAnsi="Arial"/>
          <w:b/>
          <w:color w:val="990033"/>
          <w:sz w:val="30"/>
          <w:szCs w:val="30"/>
        </w:rPr>
        <w:t>PRE-OPERATIONAL SAFETY CHECKS</w:t>
      </w:r>
    </w:p>
    <w:p w14:paraId="3CACB32C" w14:textId="38132636" w:rsidR="00926229" w:rsidRDefault="00926229" w:rsidP="00596B5B">
      <w:pPr>
        <w:numPr>
          <w:ilvl w:val="0"/>
          <w:numId w:val="3"/>
        </w:numPr>
        <w:pBdr>
          <w:top w:val="single" w:sz="8" w:space="12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bookmarkStart w:id="0" w:name="OLE_LINK19"/>
      <w:bookmarkStart w:id="1" w:name="OLE_LINK20"/>
      <w:bookmarkStart w:id="2" w:name="OLE_LINK34"/>
      <w:r w:rsidRPr="006A4840">
        <w:rPr>
          <w:rFonts w:ascii="Arial" w:hAnsi="Arial"/>
          <w:b/>
          <w:sz w:val="22"/>
        </w:rPr>
        <w:t>Locate and ensure you are familiar with all machine operations and controls</w:t>
      </w:r>
      <w:bookmarkEnd w:id="0"/>
      <w:bookmarkEnd w:id="1"/>
      <w:bookmarkEnd w:id="2"/>
      <w:r w:rsidRPr="006A4840">
        <w:rPr>
          <w:rFonts w:ascii="Arial" w:hAnsi="Arial"/>
          <w:b/>
          <w:sz w:val="22"/>
        </w:rPr>
        <w:t>.</w:t>
      </w:r>
    </w:p>
    <w:p w14:paraId="48627C58" w14:textId="3B9424F3" w:rsidR="00926229" w:rsidRPr="006A4840" w:rsidRDefault="00926229" w:rsidP="00596B5B">
      <w:pPr>
        <w:numPr>
          <w:ilvl w:val="0"/>
          <w:numId w:val="3"/>
        </w:numPr>
        <w:pBdr>
          <w:top w:val="single" w:sz="8" w:space="12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bookmarkStart w:id="3" w:name="OLE_LINK16"/>
      <w:bookmarkStart w:id="4" w:name="OLE_LINK17"/>
      <w:bookmarkStart w:id="5" w:name="OLE_LINK14"/>
      <w:bookmarkStart w:id="6" w:name="OLE_LINK15"/>
      <w:bookmarkStart w:id="7" w:name="OLE_LINK24"/>
      <w:bookmarkStart w:id="8" w:name="OLE_LINK25"/>
      <w:r w:rsidRPr="006A4840">
        <w:rPr>
          <w:rFonts w:ascii="Arial" w:hAnsi="Arial"/>
          <w:b/>
          <w:sz w:val="22"/>
        </w:rPr>
        <w:t>Ensure all guards</w:t>
      </w:r>
      <w:r w:rsidR="00263F6C">
        <w:rPr>
          <w:rFonts w:ascii="Arial" w:hAnsi="Arial"/>
          <w:b/>
          <w:sz w:val="22"/>
        </w:rPr>
        <w:t xml:space="preserve"> and rests</w:t>
      </w:r>
      <w:r w:rsidRPr="006A4840">
        <w:rPr>
          <w:rFonts w:ascii="Arial" w:hAnsi="Arial"/>
          <w:b/>
          <w:sz w:val="22"/>
        </w:rPr>
        <w:t xml:space="preserve"> are fitted, secure and functional</w:t>
      </w:r>
      <w:bookmarkEnd w:id="3"/>
      <w:bookmarkEnd w:id="4"/>
      <w:r w:rsidRPr="006A4840">
        <w:rPr>
          <w:rFonts w:ascii="Arial" w:hAnsi="Arial"/>
          <w:b/>
          <w:sz w:val="22"/>
        </w:rPr>
        <w:t>.</w:t>
      </w:r>
      <w:bookmarkEnd w:id="5"/>
      <w:bookmarkEnd w:id="6"/>
      <w:r w:rsidRPr="006A4840">
        <w:rPr>
          <w:rFonts w:ascii="Arial" w:hAnsi="Arial"/>
          <w:b/>
          <w:sz w:val="22"/>
        </w:rPr>
        <w:t xml:space="preserve"> Do not operate if guards are missing or faulty.</w:t>
      </w:r>
    </w:p>
    <w:bookmarkEnd w:id="7"/>
    <w:bookmarkEnd w:id="8"/>
    <w:p w14:paraId="433A7CDE" w14:textId="77777777" w:rsidR="00EF7504" w:rsidRDefault="00EF7504">
      <w:pPr>
        <w:pStyle w:val="Header"/>
        <w:tabs>
          <w:tab w:val="clear" w:pos="4153"/>
          <w:tab w:val="clear" w:pos="8306"/>
        </w:tabs>
        <w:rPr>
          <w:sz w:val="10"/>
        </w:rPr>
      </w:pPr>
    </w:p>
    <w:p w14:paraId="6686FFD4" w14:textId="0955A110" w:rsidR="00926229" w:rsidRPr="00926229" w:rsidRDefault="00EF7504" w:rsidP="00926229">
      <w:pPr>
        <w:pStyle w:val="Heading4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cs="Times New Roman"/>
          <w:color w:val="990033"/>
          <w:sz w:val="30"/>
          <w:szCs w:val="30"/>
        </w:rPr>
      </w:pPr>
      <w:r w:rsidRPr="00A77F03">
        <w:rPr>
          <w:rFonts w:cs="Times New Roman"/>
          <w:color w:val="990033"/>
          <w:sz w:val="30"/>
          <w:szCs w:val="30"/>
        </w:rPr>
        <w:t>OPERATIONAL SAFETY CHECKS</w:t>
      </w:r>
    </w:p>
    <w:p w14:paraId="64BCD45D" w14:textId="3C038823" w:rsidR="008531AB" w:rsidRDefault="00263F6C" w:rsidP="00436416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Remove tailstock and use to mark centre of turning piece.</w:t>
      </w:r>
    </w:p>
    <w:p w14:paraId="73AFC7C1" w14:textId="7315A8B1" w:rsidR="00263F6C" w:rsidRDefault="00263F6C" w:rsidP="00436416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Replace and secure head and tail stock.</w:t>
      </w:r>
    </w:p>
    <w:p w14:paraId="20F586F0" w14:textId="394F2624" w:rsidR="00263F6C" w:rsidRDefault="00263F6C" w:rsidP="00436416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Ensure workpiece will not hit any objects during turning.</w:t>
      </w:r>
    </w:p>
    <w:p w14:paraId="7C291D45" w14:textId="77777777" w:rsidR="00263F6C" w:rsidRDefault="00263F6C" w:rsidP="00436416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Confirm height of tool rest based on cutting tool and operation.</w:t>
      </w:r>
    </w:p>
    <w:p w14:paraId="2C7701D4" w14:textId="38C02340" w:rsidR="00263F6C" w:rsidRDefault="00263F6C" w:rsidP="00436416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Ensure head and tail stock are aligned.</w:t>
      </w:r>
    </w:p>
    <w:p w14:paraId="3E1517E8" w14:textId="6BB0BA72" w:rsidR="00263F6C" w:rsidRDefault="00263F6C" w:rsidP="00436416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 not grab or place hands near workpiece while machine is powered.</w:t>
      </w:r>
    </w:p>
    <w:p w14:paraId="75ED8B71" w14:textId="4F58D744" w:rsidR="00263F6C" w:rsidRDefault="00263F6C" w:rsidP="00436416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Ensure sleeves are not near workpiece and all gloves / jewellery have been removed.</w:t>
      </w:r>
    </w:p>
    <w:p w14:paraId="1E47349B" w14:textId="28083F01" w:rsidR="00345DE6" w:rsidRPr="00436416" w:rsidRDefault="00345DE6" w:rsidP="00436416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Take care to prevent catching of tools and maintain contact with the tool rest at all times.</w:t>
      </w:r>
    </w:p>
    <w:p w14:paraId="2D28FEB2" w14:textId="77777777" w:rsidR="00EF7504" w:rsidRDefault="00EF7504">
      <w:pPr>
        <w:rPr>
          <w:sz w:val="10"/>
        </w:rPr>
      </w:pPr>
    </w:p>
    <w:p w14:paraId="18BFCF21" w14:textId="77777777" w:rsidR="00EF7504" w:rsidRPr="00A77F03" w:rsidRDefault="00EF7504">
      <w:pPr>
        <w:pStyle w:val="Heading4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cs="Times New Roman"/>
          <w:color w:val="990033"/>
          <w:sz w:val="30"/>
          <w:szCs w:val="30"/>
        </w:rPr>
      </w:pPr>
      <w:r w:rsidRPr="00A77F03">
        <w:rPr>
          <w:rFonts w:cs="Times New Roman"/>
          <w:color w:val="990033"/>
          <w:sz w:val="30"/>
          <w:szCs w:val="30"/>
        </w:rPr>
        <w:t>HOUSEKEEPING</w:t>
      </w:r>
    </w:p>
    <w:p w14:paraId="54E45A64" w14:textId="24EC38D2" w:rsidR="00596B5B" w:rsidRDefault="00263F6C" w:rsidP="008531AB">
      <w:pPr>
        <w:numPr>
          <w:ilvl w:val="0"/>
          <w:numId w:val="4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Shut down machine and allow it to spin to a stop. Remove power plug from wall.</w:t>
      </w:r>
    </w:p>
    <w:p w14:paraId="154C8B09" w14:textId="727D4B6D" w:rsidR="00263F6C" w:rsidRDefault="00263F6C" w:rsidP="008531AB">
      <w:pPr>
        <w:numPr>
          <w:ilvl w:val="0"/>
          <w:numId w:val="4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Clean up all debris.</w:t>
      </w:r>
    </w:p>
    <w:p w14:paraId="3558E12A" w14:textId="254ABD3B" w:rsidR="00436416" w:rsidRDefault="00436416" w:rsidP="008531AB">
      <w:pPr>
        <w:numPr>
          <w:ilvl w:val="0"/>
          <w:numId w:val="4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Return all </w:t>
      </w:r>
      <w:r w:rsidR="008531AB">
        <w:rPr>
          <w:rFonts w:ascii="Arial" w:hAnsi="Arial"/>
          <w:b/>
          <w:sz w:val="22"/>
        </w:rPr>
        <w:t>guards</w:t>
      </w:r>
      <w:r w:rsidR="00091BC4">
        <w:rPr>
          <w:rFonts w:ascii="Arial" w:hAnsi="Arial"/>
          <w:b/>
          <w:sz w:val="22"/>
        </w:rPr>
        <w:t xml:space="preserve"> / rests</w:t>
      </w:r>
      <w:r w:rsidR="008531AB">
        <w:rPr>
          <w:rFonts w:ascii="Arial" w:hAnsi="Arial"/>
          <w:b/>
          <w:sz w:val="22"/>
        </w:rPr>
        <w:t xml:space="preserve"> to the initial position.</w:t>
      </w:r>
    </w:p>
    <w:p w14:paraId="7F6024C9" w14:textId="21527081" w:rsidR="00596B5B" w:rsidRDefault="00596B5B" w:rsidP="008531AB">
      <w:pPr>
        <w:numPr>
          <w:ilvl w:val="0"/>
          <w:numId w:val="4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Lock power switch.</w:t>
      </w:r>
    </w:p>
    <w:p w14:paraId="3772F938" w14:textId="77777777" w:rsidR="000421EE" w:rsidRPr="000421EE" w:rsidRDefault="000421EE" w:rsidP="000421EE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6"/>
          <w:szCs w:val="6"/>
        </w:rPr>
      </w:pPr>
    </w:p>
    <w:p w14:paraId="50CF9CEE" w14:textId="77777777" w:rsidR="00EF7504" w:rsidRDefault="00EF7504">
      <w:pPr>
        <w:pStyle w:val="Header"/>
        <w:rPr>
          <w:sz w:val="10"/>
        </w:rPr>
      </w:pPr>
    </w:p>
    <w:p w14:paraId="47C42A28" w14:textId="77777777" w:rsidR="00EF7504" w:rsidRPr="00A77F03" w:rsidRDefault="00EF7504">
      <w:pPr>
        <w:pStyle w:val="Heading2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Times New Roman" w:hAnsi="Times New Roman" w:cs="Times New Roman"/>
          <w:color w:val="990033"/>
          <w:sz w:val="30"/>
          <w:szCs w:val="30"/>
        </w:rPr>
      </w:pPr>
      <w:r w:rsidRPr="00A77F03">
        <w:rPr>
          <w:rFonts w:cs="Times New Roman"/>
          <w:color w:val="990033"/>
          <w:sz w:val="30"/>
          <w:szCs w:val="30"/>
        </w:rPr>
        <w:t>POTENTIAL HAZARDS</w:t>
      </w:r>
    </w:p>
    <w:p w14:paraId="548BFEA1" w14:textId="14F4ADC9" w:rsidR="00091BC4" w:rsidRDefault="00064CCC" w:rsidP="0063518A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 w:rsidRPr="00596B5B">
        <w:rPr>
          <w:rFonts w:ascii="Arial" w:hAnsi="Arial"/>
          <w:b/>
          <w:sz w:val="22"/>
        </w:rPr>
        <w:sym w:font="Wingdings" w:char="F06E"/>
      </w:r>
      <w:r w:rsidR="000421EE" w:rsidRPr="00596B5B">
        <w:rPr>
          <w:rFonts w:ascii="Arial" w:hAnsi="Arial"/>
          <w:b/>
          <w:sz w:val="22"/>
        </w:rPr>
        <w:t xml:space="preserve">  </w:t>
      </w:r>
      <w:r w:rsidR="00091BC4">
        <w:rPr>
          <w:rFonts w:ascii="Arial" w:hAnsi="Arial"/>
          <w:b/>
          <w:sz w:val="22"/>
        </w:rPr>
        <w:t>Crush / rotary injuries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436416">
        <w:rPr>
          <w:rFonts w:ascii="Arial" w:hAnsi="Arial"/>
          <w:b/>
          <w:sz w:val="22"/>
        </w:rPr>
        <w:sym w:font="Wingdings" w:char="F06E"/>
      </w:r>
      <w:r w:rsidR="000421EE" w:rsidRPr="00436416">
        <w:rPr>
          <w:rFonts w:ascii="Arial" w:hAnsi="Arial"/>
          <w:b/>
          <w:sz w:val="22"/>
        </w:rPr>
        <w:t xml:space="preserve"> </w:t>
      </w:r>
      <w:r w:rsidR="00596B5B">
        <w:rPr>
          <w:rFonts w:ascii="Arial" w:hAnsi="Arial"/>
          <w:b/>
          <w:sz w:val="22"/>
        </w:rPr>
        <w:t>Severe cuts / amputations</w:t>
      </w:r>
      <w:r>
        <w:rPr>
          <w:rFonts w:ascii="Arial" w:hAnsi="Arial"/>
          <w:b/>
          <w:sz w:val="22"/>
        </w:rPr>
        <w:tab/>
      </w:r>
      <w:r w:rsidRPr="00436416">
        <w:rPr>
          <w:rFonts w:ascii="Arial" w:hAnsi="Arial"/>
          <w:b/>
          <w:sz w:val="22"/>
        </w:rPr>
        <w:sym w:font="Wingdings" w:char="F06E"/>
      </w:r>
      <w:r w:rsidRPr="00436416">
        <w:rPr>
          <w:rFonts w:ascii="Arial" w:hAnsi="Arial"/>
          <w:b/>
          <w:sz w:val="22"/>
        </w:rPr>
        <w:t xml:space="preserve">  </w:t>
      </w:r>
      <w:r w:rsidR="008531AB">
        <w:rPr>
          <w:rFonts w:ascii="Arial" w:hAnsi="Arial"/>
          <w:b/>
          <w:sz w:val="22"/>
        </w:rPr>
        <w:t>Inhalants</w:t>
      </w:r>
    </w:p>
    <w:sectPr w:rsidR="00091BC4" w:rsidSect="00FB5B63">
      <w:headerReference w:type="default" r:id="rId21"/>
      <w:pgSz w:w="12240" w:h="15840" w:code="1"/>
      <w:pgMar w:top="568" w:right="851" w:bottom="851" w:left="851" w:header="113" w:footer="397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FA50" w14:textId="77777777" w:rsidR="001D1143" w:rsidRDefault="001D1143">
      <w:r>
        <w:separator/>
      </w:r>
    </w:p>
  </w:endnote>
  <w:endnote w:type="continuationSeparator" w:id="0">
    <w:p w14:paraId="309398C1" w14:textId="77777777" w:rsidR="001D1143" w:rsidRDefault="001D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B906" w14:textId="77777777" w:rsidR="001D1143" w:rsidRDefault="001D1143">
      <w:r>
        <w:separator/>
      </w:r>
    </w:p>
  </w:footnote>
  <w:footnote w:type="continuationSeparator" w:id="0">
    <w:p w14:paraId="3807A75F" w14:textId="77777777" w:rsidR="001D1143" w:rsidRDefault="001D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F3BD" w14:textId="77777777" w:rsidR="007E4BDD" w:rsidRDefault="007E4BDD">
    <w:pPr>
      <w:pStyle w:val="Header"/>
    </w:pPr>
  </w:p>
  <w:p w14:paraId="0136AA8F" w14:textId="00C9DE11" w:rsidR="003B40C0" w:rsidRDefault="003B40C0">
    <w:pPr>
      <w:pStyle w:val="Header"/>
    </w:pPr>
    <w:r>
      <w:t>Jim McEwen Zone for Innovators, Creators and Entrepreneurs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343C"/>
    <w:multiLevelType w:val="hybridMultilevel"/>
    <w:tmpl w:val="3558C30A"/>
    <w:lvl w:ilvl="0" w:tplc="A99C6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445C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D219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4450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3072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F4FD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5E6C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7AD6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E238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B53DAF"/>
    <w:multiLevelType w:val="hybridMultilevel"/>
    <w:tmpl w:val="0A1E7BC0"/>
    <w:lvl w:ilvl="0" w:tplc="11D8DB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6DAA69F8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E4B468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2E12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73EBA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8CD9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5AF7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FAF5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4AEE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2D4E14"/>
    <w:multiLevelType w:val="hybridMultilevel"/>
    <w:tmpl w:val="0F883CC2"/>
    <w:lvl w:ilvl="0" w:tplc="164CB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E297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6088D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99439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BCC9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D0831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32A5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4CC8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CE9C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816DE7"/>
    <w:multiLevelType w:val="hybridMultilevel"/>
    <w:tmpl w:val="0A1E7BC0"/>
    <w:lvl w:ilvl="0" w:tplc="8C9A7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528C7C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179CFA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5C2B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34E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BCDE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4E213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3EF8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D6F8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59004D"/>
    <w:multiLevelType w:val="hybridMultilevel"/>
    <w:tmpl w:val="0A1E7B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AA69F8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E4B468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2E12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73EBA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8CD9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5AF7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FAF5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4AEE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74394A"/>
    <w:multiLevelType w:val="hybridMultilevel"/>
    <w:tmpl w:val="BD504AE8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832F2"/>
    <w:multiLevelType w:val="hybridMultilevel"/>
    <w:tmpl w:val="3F7E5464"/>
    <w:lvl w:ilvl="0" w:tplc="00CC1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72C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02E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C6A4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F41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44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8EE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52A6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A6A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20518"/>
    <w:multiLevelType w:val="hybridMultilevel"/>
    <w:tmpl w:val="12CA38D0"/>
    <w:lvl w:ilvl="0" w:tplc="96CCB4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9A298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E5CBF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4009C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64E2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50802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A28C9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0EA9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5FCF7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6A793A"/>
    <w:multiLevelType w:val="hybridMultilevel"/>
    <w:tmpl w:val="FB50B0D2"/>
    <w:lvl w:ilvl="0" w:tplc="FBACAD86">
      <w:start w:val="1"/>
      <w:numFmt w:val="bullet"/>
      <w:pStyle w:val="-SOPtickpoin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CC00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noPunctuationKerning/>
  <w:characterSpacingControl w:val="doNotCompress"/>
  <w:hdrShapeDefaults>
    <o:shapedefaults v:ext="edit" spidmax="2051" style="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C8"/>
    <w:rsid w:val="000421EE"/>
    <w:rsid w:val="00064CCC"/>
    <w:rsid w:val="00091BC4"/>
    <w:rsid w:val="000B52A5"/>
    <w:rsid w:val="000B7E6F"/>
    <w:rsid w:val="000D20F2"/>
    <w:rsid w:val="000E1CA4"/>
    <w:rsid w:val="0011389A"/>
    <w:rsid w:val="00117481"/>
    <w:rsid w:val="001D1143"/>
    <w:rsid w:val="001F757A"/>
    <w:rsid w:val="002252BE"/>
    <w:rsid w:val="00263F6C"/>
    <w:rsid w:val="002643F9"/>
    <w:rsid w:val="0026658D"/>
    <w:rsid w:val="00271DF7"/>
    <w:rsid w:val="0028033C"/>
    <w:rsid w:val="0030210A"/>
    <w:rsid w:val="00345DE6"/>
    <w:rsid w:val="00371BEC"/>
    <w:rsid w:val="0037666D"/>
    <w:rsid w:val="003B40C0"/>
    <w:rsid w:val="003C3E27"/>
    <w:rsid w:val="00403FCD"/>
    <w:rsid w:val="00436416"/>
    <w:rsid w:val="00443B11"/>
    <w:rsid w:val="004627E5"/>
    <w:rsid w:val="00477DF7"/>
    <w:rsid w:val="0049257F"/>
    <w:rsid w:val="004E2C2C"/>
    <w:rsid w:val="004F127A"/>
    <w:rsid w:val="00520D30"/>
    <w:rsid w:val="00523F1E"/>
    <w:rsid w:val="005325C8"/>
    <w:rsid w:val="00537163"/>
    <w:rsid w:val="00575DE1"/>
    <w:rsid w:val="00596B5B"/>
    <w:rsid w:val="005C78D7"/>
    <w:rsid w:val="0063518A"/>
    <w:rsid w:val="006D4711"/>
    <w:rsid w:val="0078255D"/>
    <w:rsid w:val="007A61D0"/>
    <w:rsid w:val="007B6471"/>
    <w:rsid w:val="007E32AF"/>
    <w:rsid w:val="007E4BDD"/>
    <w:rsid w:val="00833A44"/>
    <w:rsid w:val="00845075"/>
    <w:rsid w:val="008531AB"/>
    <w:rsid w:val="008D0906"/>
    <w:rsid w:val="008D5B8C"/>
    <w:rsid w:val="00904BE1"/>
    <w:rsid w:val="00926229"/>
    <w:rsid w:val="009C3D3E"/>
    <w:rsid w:val="00A77F03"/>
    <w:rsid w:val="00AA2052"/>
    <w:rsid w:val="00AA56A8"/>
    <w:rsid w:val="00B011B6"/>
    <w:rsid w:val="00B7755E"/>
    <w:rsid w:val="00BF1C15"/>
    <w:rsid w:val="00BF25DF"/>
    <w:rsid w:val="00C04504"/>
    <w:rsid w:val="00CD4BBB"/>
    <w:rsid w:val="00D70167"/>
    <w:rsid w:val="00DA2C95"/>
    <w:rsid w:val="00E45BC4"/>
    <w:rsid w:val="00EC6C12"/>
    <w:rsid w:val="00EF7504"/>
    <w:rsid w:val="00F53A8E"/>
    <w:rsid w:val="00F72594"/>
    <w:rsid w:val="00F75A4B"/>
    <w:rsid w:val="00FB5B63"/>
    <w:rsid w:val="00F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BD61D62"/>
  <w15:chartTrackingRefBased/>
  <w15:docId w15:val="{10569214-A234-4184-B695-BC0B763A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color w:val="FFFFFF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4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Black" w:hAnsi="Arial Black"/>
      <w:color w:val="FFFFFF"/>
      <w:sz w:val="36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jc w:val="center"/>
      <w:outlineLvl w:val="6"/>
    </w:pPr>
    <w:rPr>
      <w:rFonts w:ascii="Arial Black" w:hAnsi="Arial Black"/>
      <w:color w:val="FFFFFF"/>
      <w:spacing w:val="20"/>
      <w:sz w:val="4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FF"/>
      <w:sz w:val="3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center"/>
    </w:pPr>
    <w:rPr>
      <w:rFonts w:ascii="Arial" w:hAnsi="Arial" w:cs="Arial"/>
      <w:b/>
      <w:color w:val="000080"/>
      <w:sz w:val="3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-SOPtickpoint">
    <w:name w:val="-SOP tick point"/>
    <w:basedOn w:val="Normal"/>
    <w:rsid w:val="00926229"/>
    <w:pPr>
      <w:numPr>
        <w:numId w:val="9"/>
      </w:numPr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microsoft.com/office/2007/relationships/hdphoto" Target="media/hdphoto1.wd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3D652BF1950459D19B5ADCD5FEB3B" ma:contentTypeVersion="6" ma:contentTypeDescription="Create a new document." ma:contentTypeScope="" ma:versionID="b20f5093c417d65118c02ccb6eb3a48d">
  <xsd:schema xmlns:xsd="http://www.w3.org/2001/XMLSchema" xmlns:xs="http://www.w3.org/2001/XMLSchema" xmlns:p="http://schemas.microsoft.com/office/2006/metadata/properties" xmlns:ns3="134c9628-a7b0-4dea-986e-4d9a95200247" xmlns:ns4="ea8964d4-6367-438f-b551-24236b644a4a" targetNamespace="http://schemas.microsoft.com/office/2006/metadata/properties" ma:root="true" ma:fieldsID="7c810620d023eafec3448066c798e1fc" ns3:_="" ns4:_="">
    <xsd:import namespace="134c9628-a7b0-4dea-986e-4d9a95200247"/>
    <xsd:import namespace="ea8964d4-6367-438f-b551-24236b644a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c9628-a7b0-4dea-986e-4d9a952002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964d4-6367-438f-b551-24236b64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8964d4-6367-438f-b551-24236b644a4a" xsi:nil="true"/>
  </documentManagement>
</p:properties>
</file>

<file path=customXml/itemProps1.xml><?xml version="1.0" encoding="utf-8"?>
<ds:datastoreItem xmlns:ds="http://schemas.openxmlformats.org/officeDocument/2006/customXml" ds:itemID="{D48C1EC6-BF81-4E98-B0AA-DD3B18042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c9628-a7b0-4dea-986e-4d9a95200247"/>
    <ds:schemaRef ds:uri="ea8964d4-6367-438f-b551-24236b644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D439B-C35D-4B45-899B-F309B8451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9EECB-058E-4014-BF50-10C6F6BFE41D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134c9628-a7b0-4dea-986e-4d9a95200247"/>
    <ds:schemaRef ds:uri="http://purl.org/dc/terms/"/>
    <ds:schemaRef ds:uri="http://schemas.microsoft.com/office/infopath/2007/PartnerControls"/>
    <ds:schemaRef ds:uri="ea8964d4-6367-438f-b551-24236b644a4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operating procedure - Shears metal</vt:lpstr>
    </vt:vector>
  </TitlesOfParts>
  <Company>DETE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operating procedure - Shears metal</dc:title>
  <dc:subject/>
  <dc:creator>COOPER, Philip;CLARK, Brian</dc:creator>
  <cp:keywords>DETE, Education Queensland</cp:keywords>
  <cp:lastModifiedBy>Gilmore, Kevin</cp:lastModifiedBy>
  <cp:revision>10</cp:revision>
  <cp:lastPrinted>2023-01-10T22:24:00Z</cp:lastPrinted>
  <dcterms:created xsi:type="dcterms:W3CDTF">2024-09-25T19:22:00Z</dcterms:created>
  <dcterms:modified xsi:type="dcterms:W3CDTF">2025-05-07T22:22:00Z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0x010100BFD3D652BF1950459D19B5ADCD5FEB3B</vt:lpwstr>
  </property>
</Properties>
</file>