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7A5" w:rsidRPr="00661110" w:rsidRDefault="009207A5">
      <w:pPr>
        <w:rPr>
          <w:rFonts w:asciiTheme="minorHAnsi" w:hAnsiTheme="minorHAnsi" w:cstheme="minorHAnsi"/>
          <w:sz w:val="22"/>
          <w:szCs w:val="22"/>
          <w:lang w:val="en-CA"/>
        </w:rPr>
      </w:pPr>
    </w:p>
    <w:p w:rsidR="009207A5" w:rsidRPr="00661110" w:rsidRDefault="009207A5">
      <w:pPr>
        <w:rPr>
          <w:rFonts w:asciiTheme="minorHAnsi" w:hAnsiTheme="minorHAnsi" w:cstheme="minorHAnsi"/>
          <w:sz w:val="22"/>
          <w:szCs w:val="22"/>
          <w:lang w:val="en-CA"/>
        </w:rPr>
      </w:pPr>
      <w:r w:rsidRPr="00661110">
        <w:rPr>
          <w:rFonts w:asciiTheme="minorHAnsi" w:hAnsiTheme="minorHAnsi" w:cstheme="minorHAnsi"/>
          <w:b/>
          <w:sz w:val="22"/>
          <w:szCs w:val="22"/>
          <w:lang w:val="en-CA"/>
        </w:rPr>
        <w:t>Present:</w:t>
      </w:r>
      <w:r w:rsidRPr="00661110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proofErr w:type="spellStart"/>
      <w:r w:rsidR="004279EA" w:rsidRPr="00661110">
        <w:rPr>
          <w:rFonts w:asciiTheme="minorHAnsi" w:hAnsiTheme="minorHAnsi" w:cstheme="minorHAnsi"/>
          <w:sz w:val="22"/>
          <w:szCs w:val="22"/>
          <w:lang w:val="en-CA"/>
        </w:rPr>
        <w:t>Far</w:t>
      </w:r>
      <w:r w:rsidR="00F53C75" w:rsidRPr="00661110">
        <w:rPr>
          <w:rFonts w:asciiTheme="minorHAnsi" w:hAnsiTheme="minorHAnsi" w:cstheme="minorHAnsi"/>
          <w:sz w:val="22"/>
          <w:szCs w:val="22"/>
          <w:lang w:val="en-CA"/>
        </w:rPr>
        <w:t>s</w:t>
      </w:r>
      <w:r w:rsidR="004279EA" w:rsidRPr="00661110">
        <w:rPr>
          <w:rFonts w:asciiTheme="minorHAnsi" w:hAnsiTheme="minorHAnsi" w:cstheme="minorHAnsi"/>
          <w:sz w:val="22"/>
          <w:szCs w:val="22"/>
          <w:lang w:val="en-CA"/>
        </w:rPr>
        <w:t>hid</w:t>
      </w:r>
      <w:proofErr w:type="spellEnd"/>
      <w:r w:rsidR="004279EA" w:rsidRPr="00661110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proofErr w:type="spellStart"/>
      <w:r w:rsidR="004279EA" w:rsidRPr="00661110">
        <w:rPr>
          <w:rFonts w:asciiTheme="minorHAnsi" w:hAnsiTheme="minorHAnsi" w:cstheme="minorHAnsi"/>
          <w:sz w:val="22"/>
          <w:szCs w:val="22"/>
          <w:lang w:val="en-CA"/>
        </w:rPr>
        <w:t>Agharebparast</w:t>
      </w:r>
      <w:proofErr w:type="spellEnd"/>
      <w:r w:rsidR="004279EA" w:rsidRPr="00661110">
        <w:rPr>
          <w:rFonts w:asciiTheme="minorHAnsi" w:hAnsiTheme="minorHAnsi" w:cstheme="minorHAnsi"/>
          <w:sz w:val="22"/>
          <w:szCs w:val="22"/>
          <w:lang w:val="en-CA"/>
        </w:rPr>
        <w:t xml:space="preserve"> (Electrical and Computer Engineering),</w:t>
      </w:r>
      <w:r w:rsidR="00F53C75" w:rsidRPr="00661110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r w:rsidRPr="00661110">
        <w:rPr>
          <w:rFonts w:asciiTheme="minorHAnsi" w:hAnsiTheme="minorHAnsi" w:cstheme="minorHAnsi"/>
          <w:sz w:val="22"/>
          <w:szCs w:val="22"/>
          <w:lang w:val="en-CA"/>
        </w:rPr>
        <w:t>Phil Austin (E</w:t>
      </w:r>
      <w:r w:rsidR="00DB6AE6" w:rsidRPr="00661110">
        <w:rPr>
          <w:rFonts w:asciiTheme="minorHAnsi" w:hAnsiTheme="minorHAnsi" w:cstheme="minorHAnsi"/>
          <w:sz w:val="22"/>
          <w:szCs w:val="22"/>
          <w:lang w:val="en-CA"/>
        </w:rPr>
        <w:t xml:space="preserve">arth and </w:t>
      </w:r>
      <w:r w:rsidRPr="00661110">
        <w:rPr>
          <w:rFonts w:asciiTheme="minorHAnsi" w:hAnsiTheme="minorHAnsi" w:cstheme="minorHAnsi"/>
          <w:sz w:val="22"/>
          <w:szCs w:val="22"/>
          <w:lang w:val="en-CA"/>
        </w:rPr>
        <w:t>O</w:t>
      </w:r>
      <w:r w:rsidR="00DB6AE6" w:rsidRPr="00661110">
        <w:rPr>
          <w:rFonts w:asciiTheme="minorHAnsi" w:hAnsiTheme="minorHAnsi" w:cstheme="minorHAnsi"/>
          <w:sz w:val="22"/>
          <w:szCs w:val="22"/>
          <w:lang w:val="en-CA"/>
        </w:rPr>
        <w:t xml:space="preserve">cean </w:t>
      </w:r>
      <w:r w:rsidRPr="00661110">
        <w:rPr>
          <w:rFonts w:asciiTheme="minorHAnsi" w:hAnsiTheme="minorHAnsi" w:cstheme="minorHAnsi"/>
          <w:sz w:val="22"/>
          <w:szCs w:val="22"/>
          <w:lang w:val="en-CA"/>
        </w:rPr>
        <w:t>S</w:t>
      </w:r>
      <w:r w:rsidR="00DB6AE6" w:rsidRPr="00661110">
        <w:rPr>
          <w:rFonts w:asciiTheme="minorHAnsi" w:hAnsiTheme="minorHAnsi" w:cstheme="minorHAnsi"/>
          <w:sz w:val="22"/>
          <w:szCs w:val="22"/>
          <w:lang w:val="en-CA"/>
        </w:rPr>
        <w:t>cience</w:t>
      </w:r>
      <w:r w:rsidRPr="00661110">
        <w:rPr>
          <w:rFonts w:asciiTheme="minorHAnsi" w:hAnsiTheme="minorHAnsi" w:cstheme="minorHAnsi"/>
          <w:sz w:val="22"/>
          <w:szCs w:val="22"/>
          <w:lang w:val="en-CA"/>
        </w:rPr>
        <w:t xml:space="preserve"> – Chair), Eugene </w:t>
      </w:r>
      <w:r w:rsidR="00464BA3" w:rsidRPr="00661110">
        <w:rPr>
          <w:rFonts w:asciiTheme="minorHAnsi" w:hAnsiTheme="minorHAnsi" w:cstheme="minorHAnsi"/>
          <w:sz w:val="22"/>
          <w:szCs w:val="22"/>
          <w:lang w:val="en-CA"/>
        </w:rPr>
        <w:t xml:space="preserve">Barsky </w:t>
      </w:r>
      <w:r w:rsidRPr="00661110">
        <w:rPr>
          <w:rFonts w:asciiTheme="minorHAnsi" w:hAnsiTheme="minorHAnsi" w:cstheme="minorHAnsi"/>
          <w:sz w:val="22"/>
          <w:szCs w:val="22"/>
          <w:lang w:val="en-CA"/>
        </w:rPr>
        <w:t>(Library, Science &amp; Engineering), Leonora Crema (</w:t>
      </w:r>
      <w:r w:rsidR="00A764A3" w:rsidRPr="00661110">
        <w:rPr>
          <w:rFonts w:asciiTheme="minorHAnsi" w:hAnsiTheme="minorHAnsi" w:cstheme="minorHAnsi"/>
          <w:sz w:val="22"/>
          <w:szCs w:val="22"/>
          <w:lang w:val="en-CA"/>
        </w:rPr>
        <w:t xml:space="preserve">AUL, </w:t>
      </w:r>
      <w:r w:rsidR="004279EA" w:rsidRPr="00661110">
        <w:rPr>
          <w:rFonts w:asciiTheme="minorHAnsi" w:hAnsiTheme="minorHAnsi" w:cstheme="minorHAnsi"/>
          <w:sz w:val="22"/>
          <w:szCs w:val="22"/>
          <w:lang w:val="en-CA"/>
        </w:rPr>
        <w:t xml:space="preserve">Client </w:t>
      </w:r>
      <w:r w:rsidR="00A764A3" w:rsidRPr="00661110">
        <w:rPr>
          <w:rFonts w:asciiTheme="minorHAnsi" w:hAnsiTheme="minorHAnsi" w:cstheme="minorHAnsi"/>
          <w:sz w:val="22"/>
          <w:szCs w:val="22"/>
          <w:lang w:val="en-CA"/>
        </w:rPr>
        <w:t>Services</w:t>
      </w:r>
      <w:r w:rsidR="004279EA" w:rsidRPr="00661110">
        <w:rPr>
          <w:rFonts w:asciiTheme="minorHAnsi" w:hAnsiTheme="minorHAnsi" w:cstheme="minorHAnsi"/>
          <w:sz w:val="22"/>
          <w:szCs w:val="22"/>
          <w:lang w:val="en-CA"/>
        </w:rPr>
        <w:t xml:space="preserve"> and Programs</w:t>
      </w:r>
      <w:r w:rsidRPr="00661110">
        <w:rPr>
          <w:rFonts w:asciiTheme="minorHAnsi" w:hAnsiTheme="minorHAnsi" w:cstheme="minorHAnsi"/>
          <w:sz w:val="22"/>
          <w:szCs w:val="22"/>
          <w:lang w:val="en-CA"/>
        </w:rPr>
        <w:t xml:space="preserve">), </w:t>
      </w:r>
      <w:r w:rsidR="00A764A3" w:rsidRPr="00661110">
        <w:rPr>
          <w:rFonts w:asciiTheme="minorHAnsi" w:hAnsiTheme="minorHAnsi" w:cstheme="minorHAnsi"/>
          <w:sz w:val="22"/>
          <w:szCs w:val="22"/>
          <w:lang w:val="en-CA"/>
        </w:rPr>
        <w:t xml:space="preserve">Greg Dake (Chemistry), </w:t>
      </w:r>
      <w:r w:rsidRPr="00661110">
        <w:rPr>
          <w:rFonts w:asciiTheme="minorHAnsi" w:hAnsiTheme="minorHAnsi" w:cstheme="minorHAnsi"/>
          <w:sz w:val="22"/>
          <w:szCs w:val="22"/>
          <w:lang w:val="en-CA"/>
        </w:rPr>
        <w:t>Ursula Ellis (Library, Science &amp; Engineering), Aleteia Greenwood (Head</w:t>
      </w:r>
      <w:r w:rsidR="00A764A3" w:rsidRPr="00661110">
        <w:rPr>
          <w:rFonts w:asciiTheme="minorHAnsi" w:hAnsiTheme="minorHAnsi" w:cstheme="minorHAnsi"/>
          <w:sz w:val="22"/>
          <w:szCs w:val="22"/>
          <w:lang w:val="en-CA"/>
        </w:rPr>
        <w:t xml:space="preserve"> Librarian</w:t>
      </w:r>
      <w:r w:rsidRPr="00661110">
        <w:rPr>
          <w:rFonts w:asciiTheme="minorHAnsi" w:hAnsiTheme="minorHAnsi" w:cstheme="minorHAnsi"/>
          <w:sz w:val="22"/>
          <w:szCs w:val="22"/>
          <w:lang w:val="en-CA"/>
        </w:rPr>
        <w:t xml:space="preserve">, Science &amp; Engineering), </w:t>
      </w:r>
      <w:r w:rsidR="004279EA" w:rsidRPr="00661110">
        <w:rPr>
          <w:rFonts w:asciiTheme="minorHAnsi" w:hAnsiTheme="minorHAnsi" w:cstheme="minorHAnsi"/>
          <w:sz w:val="22"/>
          <w:szCs w:val="22"/>
          <w:lang w:val="en-CA"/>
        </w:rPr>
        <w:t>Mark Halpern (Physics),</w:t>
      </w:r>
      <w:r w:rsidR="00A764A3" w:rsidRPr="00661110">
        <w:rPr>
          <w:rFonts w:asciiTheme="minorHAnsi" w:hAnsiTheme="minorHAnsi" w:cstheme="minorHAnsi"/>
          <w:sz w:val="22"/>
          <w:szCs w:val="22"/>
          <w:lang w:val="en-CA"/>
        </w:rPr>
        <w:t>Teresa Lee (</w:t>
      </w:r>
      <w:r w:rsidR="00F53C75" w:rsidRPr="00661110">
        <w:rPr>
          <w:rFonts w:asciiTheme="minorHAnsi" w:hAnsiTheme="minorHAnsi" w:cstheme="minorHAnsi"/>
          <w:sz w:val="22"/>
          <w:szCs w:val="22"/>
        </w:rPr>
        <w:t xml:space="preserve">e-Resource and Access Librarian, Technical Services </w:t>
      </w:r>
      <w:r w:rsidR="00A764A3" w:rsidRPr="00661110">
        <w:rPr>
          <w:rFonts w:asciiTheme="minorHAnsi" w:hAnsiTheme="minorHAnsi" w:cstheme="minorHAnsi"/>
          <w:sz w:val="22"/>
          <w:szCs w:val="22"/>
          <w:lang w:val="en-CA"/>
        </w:rPr>
        <w:t>),</w:t>
      </w:r>
      <w:r w:rsidR="00F53C75" w:rsidRPr="00661110">
        <w:rPr>
          <w:rFonts w:asciiTheme="minorHAnsi" w:hAnsiTheme="minorHAnsi" w:cstheme="minorHAnsi"/>
          <w:sz w:val="22"/>
          <w:szCs w:val="22"/>
          <w:lang w:val="en-CA"/>
        </w:rPr>
        <w:t xml:space="preserve">  </w:t>
      </w:r>
      <w:r w:rsidRPr="00661110">
        <w:rPr>
          <w:rFonts w:asciiTheme="minorHAnsi" w:hAnsiTheme="minorHAnsi" w:cstheme="minorHAnsi"/>
          <w:sz w:val="22"/>
          <w:szCs w:val="22"/>
          <w:lang w:val="en-CA"/>
        </w:rPr>
        <w:t>Kevin Lindstrom (Librarian, Scie</w:t>
      </w:r>
      <w:r w:rsidR="00A764A3" w:rsidRPr="00661110">
        <w:rPr>
          <w:rFonts w:asciiTheme="minorHAnsi" w:hAnsiTheme="minorHAnsi" w:cstheme="minorHAnsi"/>
          <w:sz w:val="22"/>
          <w:szCs w:val="22"/>
          <w:lang w:val="en-CA"/>
        </w:rPr>
        <w:t>nce &amp; Engineering), Brian Marcus (Mathematics), Jo Anne Newyear-Ramirez (AUL, Collections</w:t>
      </w:r>
      <w:r w:rsidR="00DB6AE6" w:rsidRPr="00661110">
        <w:rPr>
          <w:rFonts w:asciiTheme="minorHAnsi" w:hAnsiTheme="minorHAnsi" w:cstheme="minorHAnsi"/>
          <w:sz w:val="22"/>
          <w:szCs w:val="22"/>
          <w:lang w:val="en-CA"/>
        </w:rPr>
        <w:t xml:space="preserve"> Management</w:t>
      </w:r>
      <w:r w:rsidR="00A764A3" w:rsidRPr="00661110">
        <w:rPr>
          <w:rFonts w:asciiTheme="minorHAnsi" w:hAnsiTheme="minorHAnsi" w:cstheme="minorHAnsi"/>
          <w:sz w:val="22"/>
          <w:szCs w:val="22"/>
          <w:lang w:val="en-CA"/>
        </w:rPr>
        <w:t xml:space="preserve">), Natalia </w:t>
      </w:r>
      <w:proofErr w:type="spellStart"/>
      <w:r w:rsidR="00A764A3" w:rsidRPr="00661110">
        <w:rPr>
          <w:rFonts w:asciiTheme="minorHAnsi" w:hAnsiTheme="minorHAnsi" w:cstheme="minorHAnsi"/>
          <w:sz w:val="22"/>
          <w:szCs w:val="22"/>
          <w:lang w:val="en-CA"/>
        </w:rPr>
        <w:t>Nolde</w:t>
      </w:r>
      <w:proofErr w:type="spellEnd"/>
      <w:r w:rsidR="00A764A3" w:rsidRPr="00661110">
        <w:rPr>
          <w:rFonts w:asciiTheme="minorHAnsi" w:hAnsiTheme="minorHAnsi" w:cstheme="minorHAnsi"/>
          <w:sz w:val="22"/>
          <w:szCs w:val="22"/>
          <w:lang w:val="en-CA"/>
        </w:rPr>
        <w:t xml:space="preserve"> (Statistics), Marek Pawlik (Mining Engineering)</w:t>
      </w:r>
      <w:r w:rsidR="004279EA" w:rsidRPr="00661110">
        <w:rPr>
          <w:rFonts w:asciiTheme="minorHAnsi" w:hAnsiTheme="minorHAnsi" w:cstheme="minorHAnsi"/>
          <w:sz w:val="22"/>
          <w:szCs w:val="22"/>
          <w:lang w:val="en-CA"/>
        </w:rPr>
        <w:t xml:space="preserve">, </w:t>
      </w:r>
      <w:r w:rsidR="00DB6AE6" w:rsidRPr="00661110">
        <w:rPr>
          <w:rFonts w:asciiTheme="minorHAnsi" w:hAnsiTheme="minorHAnsi" w:cstheme="minorHAnsi"/>
          <w:sz w:val="22"/>
          <w:szCs w:val="22"/>
          <w:lang w:val="en-CA"/>
        </w:rPr>
        <w:t>Guangrui (</w:t>
      </w:r>
      <w:r w:rsidR="004279EA" w:rsidRPr="00661110">
        <w:rPr>
          <w:rFonts w:asciiTheme="minorHAnsi" w:hAnsiTheme="minorHAnsi" w:cstheme="minorHAnsi"/>
          <w:sz w:val="22"/>
          <w:szCs w:val="22"/>
          <w:lang w:val="en-CA"/>
        </w:rPr>
        <w:t>Maggie</w:t>
      </w:r>
      <w:r w:rsidR="00DB6AE6" w:rsidRPr="00661110">
        <w:rPr>
          <w:rFonts w:asciiTheme="minorHAnsi" w:hAnsiTheme="minorHAnsi" w:cstheme="minorHAnsi"/>
          <w:sz w:val="22"/>
          <w:szCs w:val="22"/>
          <w:lang w:val="en-CA"/>
        </w:rPr>
        <w:t>)</w:t>
      </w:r>
      <w:r w:rsidR="004279EA" w:rsidRPr="00661110">
        <w:rPr>
          <w:rFonts w:asciiTheme="minorHAnsi" w:hAnsiTheme="minorHAnsi" w:cstheme="minorHAnsi"/>
          <w:sz w:val="22"/>
          <w:szCs w:val="22"/>
          <w:lang w:val="en-CA"/>
        </w:rPr>
        <w:t xml:space="preserve"> Xia (Materials Engineering)</w:t>
      </w:r>
      <w:r w:rsidR="00736241" w:rsidRPr="00661110">
        <w:rPr>
          <w:rFonts w:asciiTheme="minorHAnsi" w:hAnsiTheme="minorHAnsi" w:cstheme="minorHAnsi"/>
          <w:sz w:val="22"/>
          <w:szCs w:val="22"/>
          <w:lang w:val="en-CA"/>
        </w:rPr>
        <w:t>, Anne Miele (recorder, Science &amp; Engineering)</w:t>
      </w:r>
    </w:p>
    <w:p w:rsidR="00DB6AE6" w:rsidRPr="00661110" w:rsidRDefault="00DB6AE6">
      <w:pPr>
        <w:rPr>
          <w:rFonts w:asciiTheme="minorHAnsi" w:hAnsiTheme="minorHAnsi" w:cstheme="minorHAnsi"/>
          <w:sz w:val="22"/>
          <w:szCs w:val="22"/>
          <w:lang w:val="en-CA"/>
        </w:rPr>
      </w:pPr>
    </w:p>
    <w:p w:rsidR="00DB6AE6" w:rsidRPr="00661110" w:rsidRDefault="00DB6AE6">
      <w:pPr>
        <w:rPr>
          <w:rFonts w:asciiTheme="minorHAnsi" w:hAnsiTheme="minorHAnsi" w:cstheme="minorHAnsi"/>
          <w:sz w:val="22"/>
          <w:szCs w:val="22"/>
          <w:lang w:val="en-CA"/>
        </w:rPr>
      </w:pPr>
      <w:r w:rsidRPr="00661110">
        <w:rPr>
          <w:rFonts w:asciiTheme="minorHAnsi" w:hAnsiTheme="minorHAnsi" w:cstheme="minorHAnsi"/>
          <w:b/>
          <w:sz w:val="22"/>
          <w:szCs w:val="22"/>
          <w:lang w:val="en-CA"/>
        </w:rPr>
        <w:t>Regrets:</w:t>
      </w:r>
      <w:r w:rsidRPr="00661110">
        <w:rPr>
          <w:rFonts w:asciiTheme="minorHAnsi" w:hAnsiTheme="minorHAnsi" w:cstheme="minorHAnsi"/>
          <w:sz w:val="22"/>
          <w:szCs w:val="22"/>
          <w:lang w:val="en-CA"/>
        </w:rPr>
        <w:t xml:space="preserve"> Mu Chiao (Mechanical Engineering), Dhanesh Kannanga (Chemical Engineering), Terje Haukaas (Civil Engineering), Donald Acton (Computer Science)</w:t>
      </w:r>
    </w:p>
    <w:p w:rsidR="00DB6AE6" w:rsidRPr="00661110" w:rsidRDefault="00DB6AE6">
      <w:pPr>
        <w:rPr>
          <w:rFonts w:asciiTheme="minorHAnsi" w:hAnsiTheme="minorHAnsi" w:cstheme="minorHAnsi"/>
          <w:sz w:val="22"/>
          <w:szCs w:val="22"/>
          <w:lang w:val="en-CA"/>
        </w:rPr>
      </w:pPr>
    </w:p>
    <w:p w:rsidR="00DB6AE6" w:rsidRPr="00661110" w:rsidRDefault="00DB6AE6">
      <w:pPr>
        <w:rPr>
          <w:rFonts w:asciiTheme="minorHAnsi" w:hAnsiTheme="minorHAnsi" w:cstheme="minorHAnsi"/>
          <w:b/>
          <w:sz w:val="22"/>
          <w:szCs w:val="22"/>
          <w:lang w:val="en-CA"/>
        </w:rPr>
      </w:pPr>
      <w:r w:rsidRPr="00661110">
        <w:rPr>
          <w:rFonts w:asciiTheme="minorHAnsi" w:hAnsiTheme="minorHAnsi" w:cstheme="minorHAnsi"/>
          <w:b/>
          <w:sz w:val="22"/>
          <w:szCs w:val="22"/>
          <w:lang w:val="en-CA"/>
        </w:rPr>
        <w:t>SELAC Agenda – Tuesday December 6, 10-:30 a.m. – 12 p.m.</w:t>
      </w:r>
    </w:p>
    <w:p w:rsidR="00C3119B" w:rsidRPr="00661110" w:rsidRDefault="00C3119B" w:rsidP="00C3119B">
      <w:pPr>
        <w:ind w:left="360"/>
        <w:rPr>
          <w:rFonts w:asciiTheme="minorHAnsi" w:hAnsiTheme="minorHAnsi" w:cstheme="minorHAnsi"/>
          <w:sz w:val="22"/>
          <w:szCs w:val="22"/>
          <w:lang w:val="en-CA"/>
        </w:rPr>
      </w:pPr>
    </w:p>
    <w:p w:rsidR="00DB6AE6" w:rsidRPr="00661110" w:rsidRDefault="00C3119B" w:rsidP="00661110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b/>
          <w:sz w:val="22"/>
          <w:szCs w:val="22"/>
          <w:lang w:val="en-CA"/>
        </w:rPr>
      </w:pPr>
      <w:r w:rsidRPr="00661110">
        <w:rPr>
          <w:rFonts w:asciiTheme="minorHAnsi" w:hAnsiTheme="minorHAnsi" w:cstheme="minorHAnsi"/>
          <w:b/>
          <w:sz w:val="22"/>
          <w:szCs w:val="22"/>
          <w:lang w:val="en-CA"/>
        </w:rPr>
        <w:t>A</w:t>
      </w:r>
      <w:r w:rsidR="00DB6AE6" w:rsidRPr="00661110">
        <w:rPr>
          <w:rFonts w:asciiTheme="minorHAnsi" w:hAnsiTheme="minorHAnsi" w:cstheme="minorHAnsi"/>
          <w:b/>
          <w:sz w:val="22"/>
          <w:szCs w:val="22"/>
          <w:lang w:val="en-CA"/>
        </w:rPr>
        <w:t>pproval of last meeting’s minutes</w:t>
      </w:r>
    </w:p>
    <w:p w:rsidR="00DB6AE6" w:rsidRPr="00661110" w:rsidRDefault="00DB6AE6" w:rsidP="00DB6AE6">
      <w:pPr>
        <w:pStyle w:val="ListParagraph"/>
        <w:rPr>
          <w:rFonts w:asciiTheme="minorHAnsi" w:hAnsiTheme="minorHAnsi" w:cstheme="minorHAnsi"/>
          <w:sz w:val="22"/>
          <w:szCs w:val="22"/>
          <w:lang w:val="en-CA"/>
        </w:rPr>
      </w:pPr>
      <w:r w:rsidRPr="00661110">
        <w:rPr>
          <w:rFonts w:asciiTheme="minorHAnsi" w:hAnsiTheme="minorHAnsi" w:cstheme="minorHAnsi"/>
          <w:sz w:val="22"/>
          <w:szCs w:val="22"/>
          <w:lang w:val="en-CA"/>
        </w:rPr>
        <w:t>Approved and are now on the SELAC Wiki</w:t>
      </w:r>
    </w:p>
    <w:p w:rsidR="00BC78AF" w:rsidRPr="00661110" w:rsidRDefault="001622B6" w:rsidP="00C3119B">
      <w:pPr>
        <w:pStyle w:val="ListParagraph"/>
        <w:rPr>
          <w:rFonts w:asciiTheme="minorHAnsi" w:hAnsiTheme="minorHAnsi" w:cstheme="minorHAnsi"/>
          <w:sz w:val="22"/>
          <w:szCs w:val="22"/>
          <w:lang w:val="en-CA"/>
        </w:rPr>
      </w:pPr>
      <w:hyperlink r:id="rId9" w:history="1">
        <w:r w:rsidR="00C3119B" w:rsidRPr="00661110">
          <w:rPr>
            <w:rStyle w:val="Hyperlink"/>
            <w:rFonts w:asciiTheme="minorHAnsi" w:hAnsiTheme="minorHAnsi" w:cstheme="minorHAnsi"/>
            <w:sz w:val="22"/>
            <w:szCs w:val="22"/>
            <w:lang w:val="en-CA"/>
          </w:rPr>
          <w:t xml:space="preserve">http://wiki.ubc.ca/Library: </w:t>
        </w:r>
        <w:proofErr w:type="spellStart"/>
        <w:r w:rsidR="00C3119B" w:rsidRPr="00661110">
          <w:rPr>
            <w:rStyle w:val="Hyperlink"/>
            <w:rFonts w:asciiTheme="minorHAnsi" w:hAnsiTheme="minorHAnsi" w:cstheme="minorHAnsi"/>
            <w:sz w:val="22"/>
            <w:szCs w:val="22"/>
            <w:lang w:val="en-CA"/>
          </w:rPr>
          <w:t>SciEng_LAC</w:t>
        </w:r>
        <w:proofErr w:type="spellEnd"/>
      </w:hyperlink>
      <w:r w:rsidR="00BC78AF" w:rsidRPr="00661110">
        <w:rPr>
          <w:rFonts w:asciiTheme="minorHAnsi" w:hAnsiTheme="minorHAnsi" w:cstheme="minorHAnsi"/>
          <w:sz w:val="22"/>
          <w:szCs w:val="22"/>
          <w:lang w:val="en-CA"/>
        </w:rPr>
        <w:t xml:space="preserve">  </w:t>
      </w:r>
    </w:p>
    <w:p w:rsidR="00C3119B" w:rsidRPr="00661110" w:rsidRDefault="00C3119B" w:rsidP="00C3119B">
      <w:pPr>
        <w:pStyle w:val="ListParagraph"/>
        <w:rPr>
          <w:rFonts w:asciiTheme="minorHAnsi" w:hAnsiTheme="minorHAnsi" w:cstheme="minorHAnsi"/>
          <w:sz w:val="22"/>
          <w:szCs w:val="22"/>
          <w:lang w:val="en-CA"/>
        </w:rPr>
      </w:pPr>
    </w:p>
    <w:p w:rsidR="00C3119B" w:rsidRPr="00661110" w:rsidRDefault="00C3119B" w:rsidP="00661110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b/>
          <w:sz w:val="22"/>
          <w:szCs w:val="22"/>
          <w:lang w:val="en-CA"/>
        </w:rPr>
      </w:pPr>
      <w:r w:rsidRPr="00661110">
        <w:rPr>
          <w:rFonts w:asciiTheme="minorHAnsi" w:hAnsiTheme="minorHAnsi" w:cstheme="minorHAnsi"/>
          <w:b/>
          <w:sz w:val="22"/>
          <w:szCs w:val="22"/>
          <w:lang w:val="en-CA"/>
        </w:rPr>
        <w:t>cIRcle update – Kevin Lindstrom, Librarian, Science &amp; Engineering</w:t>
      </w:r>
    </w:p>
    <w:p w:rsidR="00BC78AF" w:rsidRPr="00661110" w:rsidRDefault="00BC78AF" w:rsidP="00BC78AF">
      <w:pPr>
        <w:pStyle w:val="ListParagraph"/>
        <w:rPr>
          <w:rFonts w:asciiTheme="minorHAnsi" w:hAnsiTheme="minorHAnsi" w:cstheme="minorHAnsi"/>
          <w:sz w:val="22"/>
          <w:szCs w:val="22"/>
          <w:lang w:val="en-CA"/>
        </w:rPr>
      </w:pPr>
    </w:p>
    <w:p w:rsidR="00DB6AE6" w:rsidRPr="00661110" w:rsidRDefault="00E21A2A" w:rsidP="00BC78A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661110">
        <w:rPr>
          <w:rFonts w:asciiTheme="minorHAnsi" w:hAnsiTheme="minorHAnsi" w:cstheme="minorHAnsi"/>
          <w:sz w:val="22"/>
          <w:szCs w:val="22"/>
          <w:lang w:val="en-CA"/>
        </w:rPr>
        <w:t xml:space="preserve">Electrical and Computer Engineering authors </w:t>
      </w:r>
      <w:r w:rsidR="00A9294F" w:rsidRPr="00661110">
        <w:rPr>
          <w:rFonts w:asciiTheme="minorHAnsi" w:hAnsiTheme="minorHAnsi" w:cstheme="minorHAnsi"/>
          <w:sz w:val="22"/>
          <w:szCs w:val="22"/>
          <w:lang w:val="en-CA"/>
        </w:rPr>
        <w:t>su</w:t>
      </w:r>
      <w:r w:rsidR="005D58CE" w:rsidRPr="00661110">
        <w:rPr>
          <w:rFonts w:asciiTheme="minorHAnsi" w:hAnsiTheme="minorHAnsi" w:cstheme="minorHAnsi"/>
          <w:sz w:val="22"/>
          <w:szCs w:val="22"/>
          <w:lang w:val="en-CA"/>
        </w:rPr>
        <w:t>bmitted</w:t>
      </w:r>
      <w:r w:rsidR="00A9294F" w:rsidRPr="00661110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r w:rsidRPr="00661110">
        <w:rPr>
          <w:rFonts w:asciiTheme="minorHAnsi" w:hAnsiTheme="minorHAnsi" w:cstheme="minorHAnsi"/>
          <w:sz w:val="22"/>
          <w:szCs w:val="22"/>
          <w:lang w:val="en-CA"/>
        </w:rPr>
        <w:t>5</w:t>
      </w:r>
      <w:r w:rsidR="00736241" w:rsidRPr="00661110">
        <w:rPr>
          <w:rFonts w:asciiTheme="minorHAnsi" w:hAnsiTheme="minorHAnsi" w:cstheme="minorHAnsi"/>
          <w:sz w:val="22"/>
          <w:szCs w:val="22"/>
          <w:lang w:val="en-CA"/>
        </w:rPr>
        <w:t>5</w:t>
      </w:r>
      <w:r w:rsidRPr="00661110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r w:rsidR="005D58CE" w:rsidRPr="00661110">
        <w:rPr>
          <w:rFonts w:asciiTheme="minorHAnsi" w:hAnsiTheme="minorHAnsi" w:cstheme="minorHAnsi"/>
          <w:sz w:val="22"/>
          <w:szCs w:val="22"/>
          <w:lang w:val="en-CA"/>
        </w:rPr>
        <w:t xml:space="preserve">SPIE </w:t>
      </w:r>
      <w:r w:rsidRPr="00661110">
        <w:rPr>
          <w:rFonts w:asciiTheme="minorHAnsi" w:hAnsiTheme="minorHAnsi" w:cstheme="minorHAnsi"/>
          <w:sz w:val="22"/>
          <w:szCs w:val="22"/>
          <w:lang w:val="en-CA"/>
        </w:rPr>
        <w:t>conference papers and journal articles</w:t>
      </w:r>
      <w:r w:rsidR="00A9294F" w:rsidRPr="00661110">
        <w:rPr>
          <w:rFonts w:asciiTheme="minorHAnsi" w:hAnsiTheme="minorHAnsi" w:cstheme="minorHAnsi"/>
          <w:sz w:val="22"/>
          <w:szCs w:val="22"/>
          <w:lang w:val="en-CA"/>
        </w:rPr>
        <w:t xml:space="preserve"> to cIRcle</w:t>
      </w:r>
      <w:r w:rsidRPr="00661110">
        <w:rPr>
          <w:rFonts w:asciiTheme="minorHAnsi" w:hAnsiTheme="minorHAnsi" w:cstheme="minorHAnsi"/>
          <w:sz w:val="22"/>
          <w:szCs w:val="22"/>
          <w:lang w:val="en-CA"/>
        </w:rPr>
        <w:t xml:space="preserve"> (</w:t>
      </w:r>
      <w:r w:rsidRPr="00661110">
        <w:rPr>
          <w:rFonts w:asciiTheme="minorHAnsi" w:hAnsiTheme="minorHAnsi" w:cstheme="minorHAnsi"/>
          <w:sz w:val="22"/>
          <w:szCs w:val="22"/>
        </w:rPr>
        <w:t>Society of Photo-Optical Instrumentation Engineers)</w:t>
      </w:r>
      <w:r w:rsidR="00A9294F" w:rsidRPr="0066111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9294F" w:rsidRPr="00661110" w:rsidRDefault="00A9294F" w:rsidP="00E21A2A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A9294F" w:rsidRPr="00661110" w:rsidRDefault="00A9294F" w:rsidP="00BC78A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661110">
        <w:rPr>
          <w:rFonts w:asciiTheme="minorHAnsi" w:hAnsiTheme="minorHAnsi" w:cstheme="minorHAnsi"/>
          <w:sz w:val="22"/>
          <w:szCs w:val="22"/>
        </w:rPr>
        <w:t>Twenty-two Engineering Physics student reports</w:t>
      </w:r>
    </w:p>
    <w:p w:rsidR="00A9294F" w:rsidRPr="00661110" w:rsidRDefault="00A9294F" w:rsidP="00E21A2A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A9294F" w:rsidRPr="00661110" w:rsidRDefault="00A9294F" w:rsidP="00BC78A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661110">
        <w:rPr>
          <w:rFonts w:asciiTheme="minorHAnsi" w:hAnsiTheme="minorHAnsi" w:cstheme="minorHAnsi"/>
          <w:sz w:val="22"/>
          <w:szCs w:val="22"/>
        </w:rPr>
        <w:t xml:space="preserve">As well, there are about 850 Mining </w:t>
      </w:r>
      <w:r w:rsidR="005D58CE" w:rsidRPr="00661110">
        <w:rPr>
          <w:rFonts w:asciiTheme="minorHAnsi" w:hAnsiTheme="minorHAnsi" w:cstheme="minorHAnsi"/>
          <w:sz w:val="22"/>
          <w:szCs w:val="22"/>
        </w:rPr>
        <w:t>E</w:t>
      </w:r>
      <w:r w:rsidRPr="00661110">
        <w:rPr>
          <w:rFonts w:asciiTheme="minorHAnsi" w:hAnsiTheme="minorHAnsi" w:cstheme="minorHAnsi"/>
          <w:sz w:val="22"/>
          <w:szCs w:val="22"/>
        </w:rPr>
        <w:t>ngineering papers now in cIRcle</w:t>
      </w:r>
      <w:r w:rsidR="005D58CE" w:rsidRPr="00661110">
        <w:rPr>
          <w:rFonts w:asciiTheme="minorHAnsi" w:hAnsiTheme="minorHAnsi" w:cstheme="minorHAnsi"/>
          <w:sz w:val="22"/>
          <w:szCs w:val="22"/>
        </w:rPr>
        <w:t xml:space="preserve"> from the BC Mine Reclamation Symposium</w:t>
      </w:r>
    </w:p>
    <w:p w:rsidR="005D58CE" w:rsidRPr="00661110" w:rsidRDefault="005D58CE" w:rsidP="00E21A2A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5D58CE" w:rsidRPr="00661110" w:rsidRDefault="005D58CE" w:rsidP="00BC78A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661110">
        <w:rPr>
          <w:rFonts w:asciiTheme="minorHAnsi" w:hAnsiTheme="minorHAnsi" w:cstheme="minorHAnsi"/>
          <w:sz w:val="22"/>
          <w:szCs w:val="22"/>
        </w:rPr>
        <w:t>Atmospheric Science Program recently submitted 201 papers, and the Pacific Centre for Isotopic and Geochemical Research submitted 28 papers.</w:t>
      </w:r>
    </w:p>
    <w:p w:rsidR="00736241" w:rsidRPr="00661110" w:rsidRDefault="00736241" w:rsidP="00E21A2A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736241" w:rsidRPr="00661110" w:rsidRDefault="00736241" w:rsidP="00BC78A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661110">
        <w:rPr>
          <w:rFonts w:asciiTheme="minorHAnsi" w:hAnsiTheme="minorHAnsi" w:cstheme="minorHAnsi"/>
          <w:sz w:val="22"/>
          <w:szCs w:val="22"/>
        </w:rPr>
        <w:t>There are also 9 videos from the 10</w:t>
      </w:r>
      <w:r w:rsidRPr="00661110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661110">
        <w:rPr>
          <w:rFonts w:asciiTheme="minorHAnsi" w:hAnsiTheme="minorHAnsi" w:cstheme="minorHAnsi"/>
          <w:sz w:val="22"/>
          <w:szCs w:val="22"/>
        </w:rPr>
        <w:t xml:space="preserve"> Canadian Summer School on Quantum Information, as well as 17 videos from a Workshop on Quantum Algorithms.</w:t>
      </w:r>
    </w:p>
    <w:p w:rsidR="00736241" w:rsidRPr="00661110" w:rsidRDefault="00736241" w:rsidP="00E21A2A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736241" w:rsidRPr="00661110" w:rsidRDefault="00736241" w:rsidP="00BC78A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661110">
        <w:rPr>
          <w:rFonts w:asciiTheme="minorHAnsi" w:hAnsiTheme="minorHAnsi" w:cstheme="minorHAnsi"/>
          <w:sz w:val="22"/>
          <w:szCs w:val="22"/>
        </w:rPr>
        <w:t xml:space="preserve">Kevin also </w:t>
      </w:r>
      <w:r w:rsidR="00F53C75" w:rsidRPr="00661110">
        <w:rPr>
          <w:rFonts w:asciiTheme="minorHAnsi" w:hAnsiTheme="minorHAnsi" w:cstheme="minorHAnsi"/>
          <w:sz w:val="22"/>
          <w:szCs w:val="22"/>
        </w:rPr>
        <w:t xml:space="preserve">reported </w:t>
      </w:r>
      <w:r w:rsidRPr="00661110">
        <w:rPr>
          <w:rFonts w:asciiTheme="minorHAnsi" w:hAnsiTheme="minorHAnsi" w:cstheme="minorHAnsi"/>
          <w:sz w:val="22"/>
          <w:szCs w:val="22"/>
        </w:rPr>
        <w:t xml:space="preserve">that there are now </w:t>
      </w:r>
      <w:r w:rsidR="003B3982" w:rsidRPr="00661110">
        <w:rPr>
          <w:rFonts w:asciiTheme="minorHAnsi" w:hAnsiTheme="minorHAnsi" w:cstheme="minorHAnsi"/>
          <w:sz w:val="22"/>
          <w:szCs w:val="22"/>
        </w:rPr>
        <w:t>over 30,000</w:t>
      </w:r>
      <w:r w:rsidRPr="00661110">
        <w:rPr>
          <w:rFonts w:asciiTheme="minorHAnsi" w:hAnsiTheme="minorHAnsi" w:cstheme="minorHAnsi"/>
          <w:sz w:val="22"/>
          <w:szCs w:val="22"/>
        </w:rPr>
        <w:t xml:space="preserve"> UBC theses (Master’s and </w:t>
      </w:r>
      <w:proofErr w:type="spellStart"/>
      <w:r w:rsidRPr="00661110">
        <w:rPr>
          <w:rFonts w:asciiTheme="minorHAnsi" w:hAnsiTheme="minorHAnsi" w:cstheme="minorHAnsi"/>
          <w:sz w:val="22"/>
          <w:szCs w:val="22"/>
        </w:rPr>
        <w:t>Ph.D’s</w:t>
      </w:r>
      <w:proofErr w:type="spellEnd"/>
      <w:r w:rsidRPr="00661110">
        <w:rPr>
          <w:rFonts w:asciiTheme="minorHAnsi" w:hAnsiTheme="minorHAnsi" w:cstheme="minorHAnsi"/>
          <w:sz w:val="22"/>
          <w:szCs w:val="22"/>
        </w:rPr>
        <w:t xml:space="preserve">) loaded into </w:t>
      </w:r>
      <w:proofErr w:type="spellStart"/>
      <w:r w:rsidRPr="00661110">
        <w:rPr>
          <w:rFonts w:asciiTheme="minorHAnsi" w:hAnsiTheme="minorHAnsi" w:cstheme="minorHAnsi"/>
          <w:sz w:val="22"/>
          <w:szCs w:val="22"/>
        </w:rPr>
        <w:t>cIRcle</w:t>
      </w:r>
      <w:proofErr w:type="spellEnd"/>
      <w:r w:rsidR="003B3982" w:rsidRPr="00661110">
        <w:rPr>
          <w:rFonts w:asciiTheme="minorHAnsi" w:hAnsiTheme="minorHAnsi" w:cstheme="minorHAnsi"/>
          <w:sz w:val="22"/>
          <w:szCs w:val="22"/>
        </w:rPr>
        <w:t>.</w:t>
      </w:r>
    </w:p>
    <w:p w:rsidR="00F53C75" w:rsidRPr="00661110" w:rsidRDefault="00F53C75" w:rsidP="00464BA3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F53C75" w:rsidRPr="00661110" w:rsidRDefault="00F53C75" w:rsidP="00464BA3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:rsidR="003B3982" w:rsidRPr="00661110" w:rsidRDefault="003B3982" w:rsidP="00661110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661110">
        <w:rPr>
          <w:rFonts w:asciiTheme="minorHAnsi" w:hAnsiTheme="minorHAnsi" w:cstheme="minorHAnsi"/>
          <w:b/>
          <w:sz w:val="22"/>
          <w:szCs w:val="22"/>
        </w:rPr>
        <w:t>Summon update – Eugene Barsky, Library, Science &amp; Engineering</w:t>
      </w:r>
    </w:p>
    <w:p w:rsidR="00BC78AF" w:rsidRPr="00661110" w:rsidRDefault="00BC78AF" w:rsidP="00BC78AF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3B3982" w:rsidRPr="00661110" w:rsidRDefault="003B3982" w:rsidP="00BC78A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661110">
        <w:rPr>
          <w:rFonts w:asciiTheme="minorHAnsi" w:hAnsiTheme="minorHAnsi" w:cstheme="minorHAnsi"/>
          <w:sz w:val="22"/>
          <w:szCs w:val="22"/>
        </w:rPr>
        <w:t>Eugene gave a quick demonstration to the committee of how Summon works. Summon is a discovery tool for UBC Library items (articles, books, e-resources), which is like one-stop shop</w:t>
      </w:r>
      <w:r w:rsidR="00F03028" w:rsidRPr="00661110">
        <w:rPr>
          <w:rFonts w:asciiTheme="minorHAnsi" w:hAnsiTheme="minorHAnsi" w:cstheme="minorHAnsi"/>
          <w:sz w:val="22"/>
          <w:szCs w:val="22"/>
        </w:rPr>
        <w:t>ping</w:t>
      </w:r>
      <w:r w:rsidRPr="00661110">
        <w:rPr>
          <w:rFonts w:asciiTheme="minorHAnsi" w:hAnsiTheme="minorHAnsi" w:cstheme="minorHAnsi"/>
          <w:sz w:val="22"/>
          <w:szCs w:val="22"/>
        </w:rPr>
        <w:t xml:space="preserve"> for users of the Library.  </w:t>
      </w:r>
      <w:r w:rsidR="00F53C75" w:rsidRPr="00661110">
        <w:rPr>
          <w:rFonts w:asciiTheme="minorHAnsi" w:hAnsiTheme="minorHAnsi" w:cstheme="minorHAnsi"/>
          <w:sz w:val="22"/>
          <w:szCs w:val="22"/>
        </w:rPr>
        <w:t>Particularly useful for undergraduates.</w:t>
      </w:r>
    </w:p>
    <w:p w:rsidR="003B3982" w:rsidRPr="00661110" w:rsidRDefault="003B3982" w:rsidP="00BC78A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661110">
        <w:rPr>
          <w:rFonts w:asciiTheme="minorHAnsi" w:hAnsiTheme="minorHAnsi" w:cstheme="minorHAnsi"/>
          <w:sz w:val="22"/>
          <w:szCs w:val="22"/>
        </w:rPr>
        <w:lastRenderedPageBreak/>
        <w:t>There are about 15,000 daily searches using Summon</w:t>
      </w:r>
    </w:p>
    <w:p w:rsidR="00F03028" w:rsidRPr="00661110" w:rsidRDefault="00F03028" w:rsidP="003B3982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F03028" w:rsidRPr="00661110" w:rsidRDefault="00F03028" w:rsidP="00661110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661110">
        <w:rPr>
          <w:rFonts w:asciiTheme="minorHAnsi" w:hAnsiTheme="minorHAnsi" w:cstheme="minorHAnsi"/>
          <w:b/>
          <w:sz w:val="22"/>
          <w:szCs w:val="22"/>
        </w:rPr>
        <w:t>Science &amp; Engineering teaching – Aleteia Greenwood, Head Librarian, Science &amp; Engineering</w:t>
      </w:r>
    </w:p>
    <w:p w:rsidR="00BC78AF" w:rsidRPr="00661110" w:rsidRDefault="00BC78AF" w:rsidP="00BC78AF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BC78AF" w:rsidRPr="00661110" w:rsidRDefault="00F03028" w:rsidP="00BC78A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661110">
        <w:rPr>
          <w:rFonts w:asciiTheme="minorHAnsi" w:hAnsiTheme="minorHAnsi" w:cstheme="minorHAnsi"/>
          <w:sz w:val="22"/>
          <w:szCs w:val="22"/>
        </w:rPr>
        <w:t xml:space="preserve">Aleteia provided the committee with a handout of the Science &amp; Engineering Librarians teaching for the past term. </w:t>
      </w:r>
    </w:p>
    <w:p w:rsidR="00BC78AF" w:rsidRPr="00661110" w:rsidRDefault="00F03028" w:rsidP="00BC78A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661110">
        <w:rPr>
          <w:rFonts w:asciiTheme="minorHAnsi" w:hAnsiTheme="minorHAnsi" w:cstheme="minorHAnsi"/>
          <w:sz w:val="22"/>
          <w:szCs w:val="22"/>
        </w:rPr>
        <w:t xml:space="preserve">The SciEng team teaches in undergrad classes, grad seminars, faculty meetings and department meetings, as well as one-on-one. </w:t>
      </w:r>
    </w:p>
    <w:p w:rsidR="00BC78AF" w:rsidRPr="00661110" w:rsidRDefault="00F03028" w:rsidP="00BC78A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661110">
        <w:rPr>
          <w:rFonts w:asciiTheme="minorHAnsi" w:hAnsiTheme="minorHAnsi" w:cstheme="minorHAnsi"/>
          <w:sz w:val="22"/>
          <w:szCs w:val="22"/>
        </w:rPr>
        <w:t xml:space="preserve">The feedback has been very positive. </w:t>
      </w:r>
    </w:p>
    <w:p w:rsidR="00BC78AF" w:rsidRPr="00661110" w:rsidRDefault="00F03028" w:rsidP="00BC78A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661110">
        <w:rPr>
          <w:rFonts w:asciiTheme="minorHAnsi" w:hAnsiTheme="minorHAnsi" w:cstheme="minorHAnsi"/>
          <w:sz w:val="22"/>
          <w:szCs w:val="22"/>
        </w:rPr>
        <w:t xml:space="preserve">Maggie asked Aleteia what the team teaches. Aleteia said it’s different for all departments. </w:t>
      </w:r>
    </w:p>
    <w:p w:rsidR="00F03028" w:rsidRPr="00661110" w:rsidRDefault="00F03028" w:rsidP="00BC78A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661110">
        <w:rPr>
          <w:rFonts w:asciiTheme="minorHAnsi" w:hAnsiTheme="minorHAnsi" w:cstheme="minorHAnsi"/>
          <w:sz w:val="22"/>
          <w:szCs w:val="22"/>
        </w:rPr>
        <w:t>Phil asked if the team has considered using YouTube</w:t>
      </w:r>
      <w:r w:rsidR="00CC61B5" w:rsidRPr="00661110">
        <w:rPr>
          <w:rFonts w:asciiTheme="minorHAnsi" w:hAnsiTheme="minorHAnsi" w:cstheme="minorHAnsi"/>
          <w:sz w:val="22"/>
          <w:szCs w:val="22"/>
        </w:rPr>
        <w:t xml:space="preserve"> for generic teaching. Eugene responded that yes we have, but it</w:t>
      </w:r>
      <w:r w:rsidR="00BD7AD2" w:rsidRPr="00661110">
        <w:rPr>
          <w:rFonts w:asciiTheme="minorHAnsi" w:hAnsiTheme="minorHAnsi" w:cstheme="minorHAnsi"/>
          <w:sz w:val="22"/>
          <w:szCs w:val="22"/>
        </w:rPr>
        <w:t xml:space="preserve"> i</w:t>
      </w:r>
      <w:r w:rsidR="00CC61B5" w:rsidRPr="00661110">
        <w:rPr>
          <w:rFonts w:asciiTheme="minorHAnsi" w:hAnsiTheme="minorHAnsi" w:cstheme="minorHAnsi"/>
          <w:sz w:val="22"/>
          <w:szCs w:val="22"/>
        </w:rPr>
        <w:t xml:space="preserve">s better to teach in person. </w:t>
      </w:r>
    </w:p>
    <w:p w:rsidR="00CC61B5" w:rsidRPr="00661110" w:rsidRDefault="00CC61B5" w:rsidP="00F0302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164C3C" w:rsidRPr="00661110" w:rsidRDefault="00164C3C" w:rsidP="00661110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Theme="minorHAnsi" w:hAnsiTheme="minorHAnsi" w:cstheme="minorHAnsi"/>
          <w:b/>
          <w:sz w:val="22"/>
          <w:szCs w:val="22"/>
        </w:rPr>
      </w:pPr>
      <w:r w:rsidRPr="00661110">
        <w:rPr>
          <w:rFonts w:asciiTheme="minorHAnsi" w:hAnsiTheme="minorHAnsi" w:cstheme="minorHAnsi"/>
          <w:b/>
          <w:sz w:val="22"/>
          <w:szCs w:val="22"/>
        </w:rPr>
        <w:t>Library collections budget – Jo Anne Newyear-Ramirez, Associate University Librarian, Collections Management</w:t>
      </w:r>
    </w:p>
    <w:p w:rsidR="00BC78AF" w:rsidRPr="00661110" w:rsidRDefault="00BC78AF" w:rsidP="00164C3C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164C3C" w:rsidRPr="00661110" w:rsidRDefault="00164C3C" w:rsidP="00BC78AF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661110">
        <w:rPr>
          <w:rFonts w:asciiTheme="minorHAnsi" w:hAnsiTheme="minorHAnsi" w:cstheme="minorHAnsi"/>
          <w:sz w:val="22"/>
          <w:szCs w:val="22"/>
        </w:rPr>
        <w:t xml:space="preserve">Jo Anne gave committee members a handout on the collections budget for this year. We have subscriptions to 167,000 e-journals, with 8 million downloads for all e-resources (e-journals, books, databases) for the past year. </w:t>
      </w:r>
    </w:p>
    <w:p w:rsidR="00164C3C" w:rsidRPr="00661110" w:rsidRDefault="00164C3C" w:rsidP="00BC78AF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661110">
        <w:rPr>
          <w:rFonts w:asciiTheme="minorHAnsi" w:hAnsiTheme="minorHAnsi" w:cstheme="minorHAnsi"/>
          <w:sz w:val="22"/>
          <w:szCs w:val="22"/>
        </w:rPr>
        <w:t>Far</w:t>
      </w:r>
      <w:r w:rsidR="00F53C75" w:rsidRPr="00661110">
        <w:rPr>
          <w:rFonts w:asciiTheme="minorHAnsi" w:hAnsiTheme="minorHAnsi" w:cstheme="minorHAnsi"/>
          <w:sz w:val="22"/>
          <w:szCs w:val="22"/>
        </w:rPr>
        <w:t>s</w:t>
      </w:r>
      <w:r w:rsidRPr="00661110">
        <w:rPr>
          <w:rFonts w:asciiTheme="minorHAnsi" w:hAnsiTheme="minorHAnsi" w:cstheme="minorHAnsi"/>
          <w:sz w:val="22"/>
          <w:szCs w:val="22"/>
        </w:rPr>
        <w:t>hid</w:t>
      </w:r>
      <w:proofErr w:type="spellEnd"/>
      <w:r w:rsidRPr="00661110">
        <w:rPr>
          <w:rFonts w:asciiTheme="minorHAnsi" w:hAnsiTheme="minorHAnsi" w:cstheme="minorHAnsi"/>
          <w:sz w:val="22"/>
          <w:szCs w:val="22"/>
        </w:rPr>
        <w:t xml:space="preserve"> asked about Access Copyright, and how it affects our e-resources. </w:t>
      </w:r>
      <w:r w:rsidR="005A28B0" w:rsidRPr="00661110">
        <w:rPr>
          <w:rFonts w:asciiTheme="minorHAnsi" w:hAnsiTheme="minorHAnsi" w:cstheme="minorHAnsi"/>
          <w:sz w:val="22"/>
          <w:szCs w:val="22"/>
        </w:rPr>
        <w:t>Brief d</w:t>
      </w:r>
      <w:r w:rsidR="00F53C75" w:rsidRPr="00661110">
        <w:rPr>
          <w:rFonts w:asciiTheme="minorHAnsi" w:hAnsiTheme="minorHAnsi" w:cstheme="minorHAnsi"/>
          <w:sz w:val="22"/>
          <w:szCs w:val="22"/>
        </w:rPr>
        <w:t>iscussion ensued about copyright</w:t>
      </w:r>
      <w:r w:rsidR="005A28B0" w:rsidRPr="00661110">
        <w:rPr>
          <w:rFonts w:asciiTheme="minorHAnsi" w:hAnsiTheme="minorHAnsi" w:cstheme="minorHAnsi"/>
          <w:sz w:val="22"/>
          <w:szCs w:val="22"/>
        </w:rPr>
        <w:t>, but held off until later in the meeting</w:t>
      </w:r>
      <w:r w:rsidR="00F53C75" w:rsidRPr="00661110">
        <w:rPr>
          <w:rFonts w:asciiTheme="minorHAnsi" w:hAnsiTheme="minorHAnsi" w:cstheme="minorHAnsi"/>
          <w:sz w:val="22"/>
          <w:szCs w:val="22"/>
        </w:rPr>
        <w:t xml:space="preserve">. </w:t>
      </w:r>
      <w:r w:rsidRPr="00661110">
        <w:rPr>
          <w:rFonts w:asciiTheme="minorHAnsi" w:hAnsiTheme="minorHAnsi" w:cstheme="minorHAnsi"/>
          <w:sz w:val="22"/>
          <w:szCs w:val="22"/>
        </w:rPr>
        <w:t xml:space="preserve">Allan Bell </w:t>
      </w:r>
      <w:r w:rsidR="00F53C75" w:rsidRPr="00661110">
        <w:rPr>
          <w:rFonts w:asciiTheme="minorHAnsi" w:hAnsiTheme="minorHAnsi" w:cstheme="minorHAnsi"/>
          <w:sz w:val="22"/>
          <w:szCs w:val="22"/>
        </w:rPr>
        <w:t xml:space="preserve">added </w:t>
      </w:r>
      <w:r w:rsidRPr="00661110">
        <w:rPr>
          <w:rFonts w:asciiTheme="minorHAnsi" w:hAnsiTheme="minorHAnsi" w:cstheme="minorHAnsi"/>
          <w:sz w:val="22"/>
          <w:szCs w:val="22"/>
        </w:rPr>
        <w:t>that most, if not all, Canadian universities will opt</w:t>
      </w:r>
      <w:r w:rsidR="00661110">
        <w:rPr>
          <w:rFonts w:asciiTheme="minorHAnsi" w:hAnsiTheme="minorHAnsi" w:cstheme="minorHAnsi"/>
          <w:sz w:val="22"/>
          <w:szCs w:val="22"/>
        </w:rPr>
        <w:t xml:space="preserve">-out of Access Copyright by August </w:t>
      </w:r>
      <w:r w:rsidRPr="00661110">
        <w:rPr>
          <w:rFonts w:asciiTheme="minorHAnsi" w:hAnsiTheme="minorHAnsi" w:cstheme="minorHAnsi"/>
          <w:sz w:val="22"/>
          <w:szCs w:val="22"/>
        </w:rPr>
        <w:t xml:space="preserve">2012. </w:t>
      </w:r>
    </w:p>
    <w:p w:rsidR="00164C3C" w:rsidRPr="00661110" w:rsidRDefault="00164C3C" w:rsidP="00BC78AF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661110">
        <w:rPr>
          <w:rFonts w:asciiTheme="minorHAnsi" w:hAnsiTheme="minorHAnsi" w:cstheme="minorHAnsi"/>
          <w:sz w:val="22"/>
          <w:szCs w:val="22"/>
        </w:rPr>
        <w:t xml:space="preserve">Greg asked if a departmental list could be generated so comparisons of e-journal costs could be made. Aleteia responded that yes, </w:t>
      </w:r>
      <w:r w:rsidR="00F53C75" w:rsidRPr="00661110">
        <w:rPr>
          <w:rFonts w:asciiTheme="minorHAnsi" w:hAnsiTheme="minorHAnsi" w:cstheme="minorHAnsi"/>
          <w:sz w:val="22"/>
          <w:szCs w:val="22"/>
        </w:rPr>
        <w:t xml:space="preserve">if Chemistry thinks that it will have value, </w:t>
      </w:r>
      <w:r w:rsidRPr="00661110">
        <w:rPr>
          <w:rFonts w:asciiTheme="minorHAnsi" w:hAnsiTheme="minorHAnsi" w:cstheme="minorHAnsi"/>
          <w:sz w:val="22"/>
          <w:szCs w:val="22"/>
        </w:rPr>
        <w:t>a list could be generated</w:t>
      </w:r>
      <w:r w:rsidR="00F53C75" w:rsidRPr="00661110">
        <w:rPr>
          <w:rFonts w:asciiTheme="minorHAnsi" w:hAnsiTheme="minorHAnsi" w:cstheme="minorHAnsi"/>
          <w:sz w:val="22"/>
          <w:szCs w:val="22"/>
        </w:rPr>
        <w:t>.</w:t>
      </w:r>
      <w:r w:rsidRPr="00661110">
        <w:rPr>
          <w:rFonts w:asciiTheme="minorHAnsi" w:hAnsiTheme="minorHAnsi" w:cstheme="minorHAnsi"/>
          <w:sz w:val="22"/>
          <w:szCs w:val="22"/>
        </w:rPr>
        <w:t xml:space="preserve"> Jo Anne also commented on package deals, especially Chemistry titles</w:t>
      </w:r>
      <w:r w:rsidR="00C82FE5" w:rsidRPr="00661110">
        <w:rPr>
          <w:rFonts w:asciiTheme="minorHAnsi" w:hAnsiTheme="minorHAnsi" w:cstheme="minorHAnsi"/>
          <w:sz w:val="22"/>
          <w:szCs w:val="22"/>
        </w:rPr>
        <w:t xml:space="preserve">, </w:t>
      </w:r>
      <w:r w:rsidRPr="00661110">
        <w:rPr>
          <w:rFonts w:asciiTheme="minorHAnsi" w:hAnsiTheme="minorHAnsi" w:cstheme="minorHAnsi"/>
          <w:sz w:val="22"/>
          <w:szCs w:val="22"/>
        </w:rPr>
        <w:t xml:space="preserve">and that the Library </w:t>
      </w:r>
      <w:r w:rsidR="00661110">
        <w:rPr>
          <w:rFonts w:asciiTheme="minorHAnsi" w:hAnsiTheme="minorHAnsi" w:cstheme="minorHAnsi"/>
          <w:sz w:val="22"/>
          <w:szCs w:val="22"/>
        </w:rPr>
        <w:t>often does no</w:t>
      </w:r>
      <w:r w:rsidR="00C82FE5" w:rsidRPr="00661110">
        <w:rPr>
          <w:rFonts w:asciiTheme="minorHAnsi" w:hAnsiTheme="minorHAnsi" w:cstheme="minorHAnsi"/>
          <w:sz w:val="22"/>
          <w:szCs w:val="22"/>
        </w:rPr>
        <w:t>t have cancellation rights so we can</w:t>
      </w:r>
      <w:r w:rsidR="00F53C75" w:rsidRPr="00661110">
        <w:rPr>
          <w:rFonts w:asciiTheme="minorHAnsi" w:hAnsiTheme="minorHAnsi" w:cstheme="minorHAnsi"/>
          <w:sz w:val="22"/>
          <w:szCs w:val="22"/>
        </w:rPr>
        <w:t>not</w:t>
      </w:r>
      <w:r w:rsidR="00C82FE5" w:rsidRPr="00661110">
        <w:rPr>
          <w:rFonts w:asciiTheme="minorHAnsi" w:hAnsiTheme="minorHAnsi" w:cstheme="minorHAnsi"/>
          <w:sz w:val="22"/>
          <w:szCs w:val="22"/>
        </w:rPr>
        <w:t xml:space="preserve"> pick and choose which titles we purchase. Publishers do this so libraries have to buy the whole package; if </w:t>
      </w:r>
      <w:r w:rsidR="00F53C75" w:rsidRPr="00661110">
        <w:rPr>
          <w:rFonts w:asciiTheme="minorHAnsi" w:hAnsiTheme="minorHAnsi" w:cstheme="minorHAnsi"/>
          <w:sz w:val="22"/>
          <w:szCs w:val="22"/>
        </w:rPr>
        <w:t xml:space="preserve">packages are </w:t>
      </w:r>
      <w:r w:rsidR="00C82FE5" w:rsidRPr="00661110">
        <w:rPr>
          <w:rFonts w:asciiTheme="minorHAnsi" w:hAnsiTheme="minorHAnsi" w:cstheme="minorHAnsi"/>
          <w:sz w:val="22"/>
          <w:szCs w:val="22"/>
        </w:rPr>
        <w:t xml:space="preserve">broken up </w:t>
      </w:r>
      <w:r w:rsidR="005A28B0" w:rsidRPr="00661110">
        <w:rPr>
          <w:rFonts w:asciiTheme="minorHAnsi" w:hAnsiTheme="minorHAnsi" w:cstheme="minorHAnsi"/>
          <w:sz w:val="22"/>
          <w:szCs w:val="22"/>
        </w:rPr>
        <w:t xml:space="preserve">and less titles purchased </w:t>
      </w:r>
      <w:r w:rsidR="00C82FE5" w:rsidRPr="00661110">
        <w:rPr>
          <w:rFonts w:asciiTheme="minorHAnsi" w:hAnsiTheme="minorHAnsi" w:cstheme="minorHAnsi"/>
          <w:sz w:val="22"/>
          <w:szCs w:val="22"/>
        </w:rPr>
        <w:t xml:space="preserve">the publishers make individual titles expensive so </w:t>
      </w:r>
      <w:r w:rsidR="00F53C75" w:rsidRPr="00661110">
        <w:rPr>
          <w:rFonts w:asciiTheme="minorHAnsi" w:hAnsiTheme="minorHAnsi" w:cstheme="minorHAnsi"/>
          <w:sz w:val="22"/>
          <w:szCs w:val="22"/>
        </w:rPr>
        <w:t xml:space="preserve">that the </w:t>
      </w:r>
      <w:r w:rsidR="005A28B0" w:rsidRPr="00661110">
        <w:rPr>
          <w:rFonts w:asciiTheme="minorHAnsi" w:hAnsiTheme="minorHAnsi" w:cstheme="minorHAnsi"/>
          <w:sz w:val="22"/>
          <w:szCs w:val="22"/>
        </w:rPr>
        <w:t>cost is close to the cost of the package</w:t>
      </w:r>
      <w:r w:rsidR="00C82FE5" w:rsidRPr="00661110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82FE5" w:rsidRPr="00661110" w:rsidRDefault="00464BA3" w:rsidP="00BC78AF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661110">
        <w:rPr>
          <w:rFonts w:asciiTheme="minorHAnsi" w:hAnsiTheme="minorHAnsi" w:cstheme="minorHAnsi"/>
          <w:sz w:val="22"/>
          <w:szCs w:val="22"/>
        </w:rPr>
        <w:t>Leonora asked about the feasibility of individual faculty incorporating library collection costs into grant applications. Currently there is no indirect cost from research grants that supports the Library.</w:t>
      </w:r>
    </w:p>
    <w:p w:rsidR="00C943D9" w:rsidRPr="00661110" w:rsidRDefault="00C943D9" w:rsidP="00BC78AF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661110">
        <w:rPr>
          <w:rFonts w:asciiTheme="minorHAnsi" w:hAnsiTheme="minorHAnsi" w:cstheme="minorHAnsi"/>
          <w:sz w:val="22"/>
          <w:szCs w:val="22"/>
        </w:rPr>
        <w:t>Greg stated that the Library should let faculty know that there are two ways to go with e-resources: pay-per-view or money comes from administrative budgets. NSERC funding is not as good as it used to be</w:t>
      </w:r>
      <w:r w:rsidR="00771F6A" w:rsidRPr="00661110">
        <w:rPr>
          <w:rFonts w:asciiTheme="minorHAnsi" w:hAnsiTheme="minorHAnsi" w:cstheme="minorHAnsi"/>
          <w:sz w:val="22"/>
          <w:szCs w:val="22"/>
        </w:rPr>
        <w:t xml:space="preserve"> as the a</w:t>
      </w:r>
      <w:r w:rsidRPr="00661110">
        <w:rPr>
          <w:rFonts w:asciiTheme="minorHAnsi" w:hAnsiTheme="minorHAnsi" w:cstheme="minorHAnsi"/>
          <w:sz w:val="22"/>
          <w:szCs w:val="22"/>
        </w:rPr>
        <w:t xml:space="preserve">pproval rate was around 80%, </w:t>
      </w:r>
      <w:r w:rsidR="00771F6A" w:rsidRPr="00661110">
        <w:rPr>
          <w:rFonts w:asciiTheme="minorHAnsi" w:hAnsiTheme="minorHAnsi" w:cstheme="minorHAnsi"/>
          <w:sz w:val="22"/>
          <w:szCs w:val="22"/>
        </w:rPr>
        <w:t>but it’s</w:t>
      </w:r>
      <w:r w:rsidRPr="00661110">
        <w:rPr>
          <w:rFonts w:asciiTheme="minorHAnsi" w:hAnsiTheme="minorHAnsi" w:cstheme="minorHAnsi"/>
          <w:sz w:val="22"/>
          <w:szCs w:val="22"/>
        </w:rPr>
        <w:t xml:space="preserve"> now about 60%.</w:t>
      </w:r>
      <w:r w:rsidR="00771F6A" w:rsidRPr="0066111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71F6A" w:rsidRPr="00661110" w:rsidRDefault="00771F6A" w:rsidP="00BC78AF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661110">
        <w:rPr>
          <w:rFonts w:asciiTheme="minorHAnsi" w:hAnsiTheme="minorHAnsi" w:cstheme="minorHAnsi"/>
          <w:sz w:val="22"/>
          <w:szCs w:val="22"/>
        </w:rPr>
        <w:t xml:space="preserve">Brian asked what happens when we cancel an e-journal; do we still have access for those years we paid for it? Jo Anne replied that it depends on the title. The Library has </w:t>
      </w:r>
      <w:r w:rsidR="005A28B0" w:rsidRPr="00661110">
        <w:rPr>
          <w:rFonts w:asciiTheme="minorHAnsi" w:hAnsiTheme="minorHAnsi" w:cstheme="minorHAnsi"/>
          <w:sz w:val="22"/>
          <w:szCs w:val="22"/>
        </w:rPr>
        <w:t xml:space="preserve">paid </w:t>
      </w:r>
      <w:r w:rsidRPr="00661110">
        <w:rPr>
          <w:rFonts w:asciiTheme="minorHAnsi" w:hAnsiTheme="minorHAnsi" w:cstheme="minorHAnsi"/>
          <w:sz w:val="22"/>
          <w:szCs w:val="22"/>
        </w:rPr>
        <w:t>subscriptions to both Portico (</w:t>
      </w:r>
      <w:hyperlink r:id="rId10" w:history="1">
        <w:r w:rsidRPr="00661110">
          <w:rPr>
            <w:rStyle w:val="Hyperlink"/>
            <w:rFonts w:asciiTheme="minorHAnsi" w:hAnsiTheme="minorHAnsi" w:cstheme="minorHAnsi"/>
            <w:sz w:val="22"/>
            <w:szCs w:val="22"/>
          </w:rPr>
          <w:t>http://www.portico.org/digital-preservation/</w:t>
        </w:r>
      </w:hyperlink>
      <w:r w:rsidRPr="00661110">
        <w:rPr>
          <w:rFonts w:asciiTheme="minorHAnsi" w:hAnsiTheme="minorHAnsi" w:cstheme="minorHAnsi"/>
          <w:sz w:val="22"/>
          <w:szCs w:val="22"/>
        </w:rPr>
        <w:t>) and LOCKSS (</w:t>
      </w:r>
      <w:hyperlink r:id="rId11" w:history="1">
        <w:r w:rsidRPr="00661110">
          <w:rPr>
            <w:rStyle w:val="Hyperlink"/>
            <w:rFonts w:asciiTheme="minorHAnsi" w:hAnsiTheme="minorHAnsi" w:cstheme="minorHAnsi"/>
            <w:sz w:val="22"/>
            <w:szCs w:val="22"/>
          </w:rPr>
          <w:t>http://www.lockss.org/lockss/Home</w:t>
        </w:r>
      </w:hyperlink>
      <w:r w:rsidRPr="00661110">
        <w:rPr>
          <w:rFonts w:asciiTheme="minorHAnsi" w:hAnsiTheme="minorHAnsi" w:cstheme="minorHAnsi"/>
          <w:sz w:val="22"/>
          <w:szCs w:val="22"/>
        </w:rPr>
        <w:t xml:space="preserve"> ) for perpetual access</w:t>
      </w:r>
      <w:r w:rsidR="002E3712" w:rsidRPr="00661110">
        <w:rPr>
          <w:rFonts w:asciiTheme="minorHAnsi" w:hAnsiTheme="minorHAnsi" w:cstheme="minorHAnsi"/>
          <w:sz w:val="22"/>
          <w:szCs w:val="22"/>
        </w:rPr>
        <w:t xml:space="preserve"> to </w:t>
      </w:r>
      <w:r w:rsidR="00262007" w:rsidRPr="00661110">
        <w:rPr>
          <w:rFonts w:asciiTheme="minorHAnsi" w:hAnsiTheme="minorHAnsi" w:cstheme="minorHAnsi"/>
          <w:sz w:val="22"/>
          <w:szCs w:val="22"/>
        </w:rPr>
        <w:t>some</w:t>
      </w:r>
      <w:r w:rsidR="002E3712" w:rsidRPr="00661110">
        <w:rPr>
          <w:rFonts w:asciiTheme="minorHAnsi" w:hAnsiTheme="minorHAnsi" w:cstheme="minorHAnsi"/>
          <w:sz w:val="22"/>
          <w:szCs w:val="22"/>
        </w:rPr>
        <w:t xml:space="preserve"> of our e-journals. </w:t>
      </w:r>
    </w:p>
    <w:p w:rsidR="00262007" w:rsidRPr="00661110" w:rsidRDefault="00262007" w:rsidP="00164C3C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262007" w:rsidRPr="00661110" w:rsidRDefault="00262007" w:rsidP="00661110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661110">
        <w:rPr>
          <w:rFonts w:asciiTheme="minorHAnsi" w:hAnsiTheme="minorHAnsi" w:cstheme="minorHAnsi"/>
          <w:b/>
          <w:sz w:val="22"/>
          <w:szCs w:val="22"/>
        </w:rPr>
        <w:lastRenderedPageBreak/>
        <w:t>Access Copyright – discussion</w:t>
      </w:r>
    </w:p>
    <w:p w:rsidR="00BC78AF" w:rsidRPr="00661110" w:rsidRDefault="00BC78AF" w:rsidP="00C83285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BC78AF" w:rsidRPr="00661110" w:rsidRDefault="00262007" w:rsidP="00BC78AF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661110">
        <w:rPr>
          <w:rFonts w:asciiTheme="minorHAnsi" w:hAnsiTheme="minorHAnsi" w:cstheme="minorHAnsi"/>
          <w:sz w:val="22"/>
          <w:szCs w:val="22"/>
        </w:rPr>
        <w:t xml:space="preserve">Phil says that Access Copyright has hurt classroom instruction; it used to be easy: put a </w:t>
      </w:r>
      <w:proofErr w:type="spellStart"/>
      <w:r w:rsidRPr="00661110">
        <w:rPr>
          <w:rFonts w:asciiTheme="minorHAnsi" w:hAnsiTheme="minorHAnsi" w:cstheme="minorHAnsi"/>
          <w:sz w:val="22"/>
          <w:szCs w:val="22"/>
        </w:rPr>
        <w:t>pdf</w:t>
      </w:r>
      <w:proofErr w:type="spellEnd"/>
      <w:r w:rsidRPr="00661110">
        <w:rPr>
          <w:rFonts w:asciiTheme="minorHAnsi" w:hAnsiTheme="minorHAnsi" w:cstheme="minorHAnsi"/>
          <w:sz w:val="22"/>
          <w:szCs w:val="22"/>
        </w:rPr>
        <w:t xml:space="preserve"> onto Vista and the student could then access it.</w:t>
      </w:r>
      <w:r w:rsidR="005A28B0" w:rsidRPr="00661110">
        <w:rPr>
          <w:rFonts w:asciiTheme="minorHAnsi" w:hAnsiTheme="minorHAnsi" w:cstheme="minorHAnsi"/>
          <w:sz w:val="22"/>
          <w:szCs w:val="22"/>
        </w:rPr>
        <w:t xml:space="preserve"> It was recognized that past activities </w:t>
      </w:r>
      <w:r w:rsidR="00661110">
        <w:rPr>
          <w:rFonts w:asciiTheme="minorHAnsi" w:hAnsiTheme="minorHAnsi" w:cstheme="minorHAnsi"/>
          <w:sz w:val="22"/>
          <w:szCs w:val="22"/>
        </w:rPr>
        <w:t>may have been</w:t>
      </w:r>
      <w:r w:rsidR="005A28B0" w:rsidRPr="00661110">
        <w:rPr>
          <w:rFonts w:asciiTheme="minorHAnsi" w:hAnsiTheme="minorHAnsi" w:cstheme="minorHAnsi"/>
          <w:sz w:val="22"/>
          <w:szCs w:val="22"/>
        </w:rPr>
        <w:t xml:space="preserve"> breaking copyright and that the current situation is an opportunity to rectify that.</w:t>
      </w:r>
    </w:p>
    <w:p w:rsidR="00262007" w:rsidRPr="00661110" w:rsidRDefault="00262007" w:rsidP="00BC78AF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661110">
        <w:rPr>
          <w:rFonts w:asciiTheme="minorHAnsi" w:hAnsiTheme="minorHAnsi" w:cstheme="minorHAnsi"/>
          <w:sz w:val="22"/>
          <w:szCs w:val="22"/>
        </w:rPr>
        <w:t xml:space="preserve">Allan suggested </w:t>
      </w:r>
      <w:r w:rsidR="00C83285" w:rsidRPr="00661110">
        <w:rPr>
          <w:rFonts w:asciiTheme="minorHAnsi" w:hAnsiTheme="minorHAnsi" w:cstheme="minorHAnsi"/>
          <w:sz w:val="22"/>
          <w:szCs w:val="22"/>
        </w:rPr>
        <w:t>putting a PURL as an easy link to be placed on your sit</w:t>
      </w:r>
      <w:r w:rsidR="00E0283B" w:rsidRPr="00661110">
        <w:rPr>
          <w:rFonts w:asciiTheme="minorHAnsi" w:hAnsiTheme="minorHAnsi" w:cstheme="minorHAnsi"/>
          <w:sz w:val="22"/>
          <w:szCs w:val="22"/>
        </w:rPr>
        <w:t>e</w:t>
      </w:r>
      <w:r w:rsidR="00C83285" w:rsidRPr="00661110">
        <w:rPr>
          <w:rFonts w:asciiTheme="minorHAnsi" w:hAnsiTheme="minorHAnsi" w:cstheme="minorHAnsi"/>
          <w:sz w:val="22"/>
          <w:szCs w:val="22"/>
        </w:rPr>
        <w:t xml:space="preserve">. The static URL can then be used again and again, and when you combine that with </w:t>
      </w:r>
      <w:proofErr w:type="spellStart"/>
      <w:r w:rsidR="00C83285" w:rsidRPr="00661110">
        <w:rPr>
          <w:rFonts w:asciiTheme="minorHAnsi" w:hAnsiTheme="minorHAnsi" w:cstheme="minorHAnsi"/>
          <w:sz w:val="22"/>
          <w:szCs w:val="22"/>
        </w:rPr>
        <w:t>EZproxy</w:t>
      </w:r>
      <w:proofErr w:type="spellEnd"/>
      <w:r w:rsidR="00C83285" w:rsidRPr="00661110">
        <w:rPr>
          <w:rFonts w:asciiTheme="minorHAnsi" w:hAnsiTheme="minorHAnsi" w:cstheme="minorHAnsi"/>
          <w:sz w:val="22"/>
          <w:szCs w:val="22"/>
        </w:rPr>
        <w:t xml:space="preserve"> you have access from anywhere in the world. DOI’s are another easy resolution system. For more info on PURL’s, DOI’s, and </w:t>
      </w:r>
      <w:proofErr w:type="spellStart"/>
      <w:r w:rsidR="00C83285" w:rsidRPr="00661110">
        <w:rPr>
          <w:rFonts w:asciiTheme="minorHAnsi" w:hAnsiTheme="minorHAnsi" w:cstheme="minorHAnsi"/>
          <w:sz w:val="22"/>
          <w:szCs w:val="22"/>
        </w:rPr>
        <w:t>EZProxy</w:t>
      </w:r>
      <w:proofErr w:type="spellEnd"/>
      <w:r w:rsidR="00C83285" w:rsidRPr="00661110">
        <w:rPr>
          <w:rFonts w:asciiTheme="minorHAnsi" w:hAnsiTheme="minorHAnsi" w:cstheme="minorHAnsi"/>
          <w:sz w:val="22"/>
          <w:szCs w:val="22"/>
        </w:rPr>
        <w:t xml:space="preserve"> please see: </w:t>
      </w:r>
      <w:hyperlink r:id="rId12" w:history="1">
        <w:r w:rsidR="00C83285" w:rsidRPr="00661110">
          <w:rPr>
            <w:rStyle w:val="Hyperlink"/>
            <w:rFonts w:asciiTheme="minorHAnsi" w:hAnsiTheme="minorHAnsi" w:cstheme="minorHAnsi"/>
            <w:sz w:val="22"/>
            <w:szCs w:val="22"/>
          </w:rPr>
          <w:t>http://help.library.ubc.ca/help-for/faculty/creating-persistent-urls/</w:t>
        </w:r>
      </w:hyperlink>
      <w:r w:rsidR="00C83285" w:rsidRPr="0066111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83285" w:rsidRPr="00661110" w:rsidRDefault="005A28B0" w:rsidP="00BC78AF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661110">
        <w:rPr>
          <w:rFonts w:asciiTheme="minorHAnsi" w:hAnsiTheme="minorHAnsi" w:cstheme="minorHAnsi"/>
          <w:sz w:val="22"/>
          <w:szCs w:val="22"/>
        </w:rPr>
        <w:t xml:space="preserve">ARES </w:t>
      </w:r>
      <w:r w:rsidR="00297653" w:rsidRPr="00661110">
        <w:rPr>
          <w:rFonts w:asciiTheme="minorHAnsi" w:hAnsiTheme="minorHAnsi" w:cstheme="minorHAnsi"/>
          <w:sz w:val="22"/>
          <w:szCs w:val="22"/>
        </w:rPr>
        <w:t xml:space="preserve">and Blackboard are not panaceas for Access Copyright issues. </w:t>
      </w:r>
      <w:r w:rsidR="00BC78AF" w:rsidRPr="00661110">
        <w:rPr>
          <w:rFonts w:asciiTheme="minorHAnsi" w:hAnsiTheme="minorHAnsi" w:cstheme="minorHAnsi"/>
          <w:sz w:val="22"/>
          <w:szCs w:val="22"/>
        </w:rPr>
        <w:t xml:space="preserve">Plus </w:t>
      </w:r>
      <w:r w:rsidRPr="00661110">
        <w:rPr>
          <w:rFonts w:asciiTheme="minorHAnsi" w:hAnsiTheme="minorHAnsi" w:cstheme="minorHAnsi"/>
          <w:sz w:val="22"/>
          <w:szCs w:val="22"/>
        </w:rPr>
        <w:t>it will still be necessary to</w:t>
      </w:r>
      <w:r w:rsidR="00297653" w:rsidRPr="00661110">
        <w:rPr>
          <w:rFonts w:asciiTheme="minorHAnsi" w:hAnsiTheme="minorHAnsi" w:cstheme="minorHAnsi"/>
          <w:sz w:val="22"/>
          <w:szCs w:val="22"/>
        </w:rPr>
        <w:t xml:space="preserve"> know if </w:t>
      </w:r>
      <w:r w:rsidRPr="00661110">
        <w:rPr>
          <w:rFonts w:asciiTheme="minorHAnsi" w:hAnsiTheme="minorHAnsi" w:cstheme="minorHAnsi"/>
          <w:sz w:val="22"/>
          <w:szCs w:val="22"/>
        </w:rPr>
        <w:t xml:space="preserve">we </w:t>
      </w:r>
      <w:r w:rsidR="00297653" w:rsidRPr="00661110">
        <w:rPr>
          <w:rFonts w:asciiTheme="minorHAnsi" w:hAnsiTheme="minorHAnsi" w:cstheme="minorHAnsi"/>
          <w:sz w:val="22"/>
          <w:szCs w:val="22"/>
        </w:rPr>
        <w:t xml:space="preserve">have the right to load papers into </w:t>
      </w:r>
      <w:r w:rsidRPr="00661110">
        <w:rPr>
          <w:rFonts w:asciiTheme="minorHAnsi" w:hAnsiTheme="minorHAnsi" w:cstheme="minorHAnsi"/>
          <w:sz w:val="22"/>
          <w:szCs w:val="22"/>
        </w:rPr>
        <w:t>ARES</w:t>
      </w:r>
      <w:r w:rsidR="00297653" w:rsidRPr="00661110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97653" w:rsidRPr="00661110" w:rsidRDefault="00297653" w:rsidP="00BC78AF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661110">
        <w:rPr>
          <w:rFonts w:asciiTheme="minorHAnsi" w:hAnsiTheme="minorHAnsi" w:cstheme="minorHAnsi"/>
          <w:sz w:val="22"/>
          <w:szCs w:val="22"/>
        </w:rPr>
        <w:t>Pearson Publishers has agreed to copyright clearance in cases</w:t>
      </w:r>
      <w:r w:rsidR="005A28B0" w:rsidRPr="00661110">
        <w:rPr>
          <w:rFonts w:asciiTheme="minorHAnsi" w:hAnsiTheme="minorHAnsi" w:cstheme="minorHAnsi"/>
          <w:sz w:val="22"/>
          <w:szCs w:val="22"/>
        </w:rPr>
        <w:t xml:space="preserve"> where a book is a </w:t>
      </w:r>
      <w:r w:rsidRPr="00661110">
        <w:rPr>
          <w:rFonts w:asciiTheme="minorHAnsi" w:hAnsiTheme="minorHAnsi" w:cstheme="minorHAnsi"/>
          <w:sz w:val="22"/>
          <w:szCs w:val="22"/>
        </w:rPr>
        <w:t xml:space="preserve">required textbook for </w:t>
      </w:r>
      <w:r w:rsidR="005A28B0" w:rsidRPr="00661110">
        <w:rPr>
          <w:rFonts w:asciiTheme="minorHAnsi" w:hAnsiTheme="minorHAnsi" w:cstheme="minorHAnsi"/>
          <w:sz w:val="22"/>
          <w:szCs w:val="22"/>
        </w:rPr>
        <w:t xml:space="preserve">a </w:t>
      </w:r>
      <w:r w:rsidRPr="00661110">
        <w:rPr>
          <w:rFonts w:asciiTheme="minorHAnsi" w:hAnsiTheme="minorHAnsi" w:cstheme="minorHAnsi"/>
          <w:sz w:val="22"/>
          <w:szCs w:val="22"/>
        </w:rPr>
        <w:t>course and the book must be available at the Bookstore.</w:t>
      </w:r>
    </w:p>
    <w:p w:rsidR="00297653" w:rsidRPr="00661110" w:rsidRDefault="00297653" w:rsidP="00C83285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771F6A" w:rsidRPr="00661110" w:rsidRDefault="009440B8" w:rsidP="00661110">
      <w:pPr>
        <w:pStyle w:val="ListParagraph"/>
        <w:ind w:hanging="720"/>
        <w:rPr>
          <w:rFonts w:asciiTheme="minorHAnsi" w:hAnsiTheme="minorHAnsi" w:cstheme="minorHAnsi"/>
          <w:b/>
          <w:sz w:val="22"/>
          <w:szCs w:val="22"/>
        </w:rPr>
      </w:pPr>
      <w:r w:rsidRPr="00661110">
        <w:rPr>
          <w:rFonts w:asciiTheme="minorHAnsi" w:hAnsiTheme="minorHAnsi" w:cstheme="minorHAnsi"/>
          <w:b/>
          <w:sz w:val="22"/>
          <w:szCs w:val="22"/>
        </w:rPr>
        <w:t xml:space="preserve">Meeting </w:t>
      </w:r>
      <w:r w:rsidR="00661110">
        <w:rPr>
          <w:rFonts w:asciiTheme="minorHAnsi" w:hAnsiTheme="minorHAnsi" w:cstheme="minorHAnsi"/>
          <w:b/>
          <w:sz w:val="22"/>
          <w:szCs w:val="22"/>
        </w:rPr>
        <w:t>adjourne</w:t>
      </w:r>
      <w:r w:rsidRPr="00661110">
        <w:rPr>
          <w:rFonts w:asciiTheme="minorHAnsi" w:hAnsiTheme="minorHAnsi" w:cstheme="minorHAnsi"/>
          <w:b/>
          <w:sz w:val="22"/>
          <w:szCs w:val="22"/>
        </w:rPr>
        <w:t>d at 11:55 a.m.</w:t>
      </w:r>
    </w:p>
    <w:p w:rsidR="005D58CE" w:rsidRPr="00661110" w:rsidRDefault="005D58CE" w:rsidP="00E21A2A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5D58CE" w:rsidRPr="00661110" w:rsidRDefault="005D58CE" w:rsidP="00E21A2A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5D58CE" w:rsidRPr="00661110" w:rsidRDefault="005D58CE" w:rsidP="00E21A2A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5D58CE" w:rsidRPr="00661110" w:rsidRDefault="005D58CE" w:rsidP="00E21A2A">
      <w:pPr>
        <w:pStyle w:val="ListParagraph"/>
        <w:rPr>
          <w:rFonts w:asciiTheme="minorHAnsi" w:hAnsiTheme="minorHAnsi" w:cstheme="minorHAnsi"/>
          <w:sz w:val="22"/>
          <w:szCs w:val="22"/>
          <w:lang w:val="en-CA"/>
        </w:rPr>
      </w:pPr>
    </w:p>
    <w:p w:rsidR="009207A5" w:rsidRPr="00661110" w:rsidRDefault="009207A5">
      <w:pPr>
        <w:rPr>
          <w:rFonts w:asciiTheme="minorHAnsi" w:hAnsiTheme="minorHAnsi" w:cstheme="minorHAnsi"/>
          <w:sz w:val="22"/>
          <w:szCs w:val="22"/>
          <w:lang w:val="en-CA"/>
        </w:rPr>
      </w:pPr>
      <w:bookmarkStart w:id="0" w:name="_GoBack"/>
      <w:bookmarkEnd w:id="0"/>
    </w:p>
    <w:p w:rsidR="009207A5" w:rsidRPr="00661110" w:rsidRDefault="009207A5">
      <w:pPr>
        <w:rPr>
          <w:rFonts w:asciiTheme="minorHAnsi" w:hAnsiTheme="minorHAnsi" w:cstheme="minorHAnsi"/>
          <w:sz w:val="22"/>
          <w:szCs w:val="22"/>
          <w:lang w:val="en-CA"/>
        </w:rPr>
      </w:pPr>
    </w:p>
    <w:p w:rsidR="009207A5" w:rsidRPr="00661110" w:rsidRDefault="009207A5">
      <w:pPr>
        <w:rPr>
          <w:rFonts w:asciiTheme="minorHAnsi" w:hAnsiTheme="minorHAnsi" w:cstheme="minorHAnsi"/>
          <w:sz w:val="22"/>
          <w:szCs w:val="22"/>
          <w:lang w:val="en-CA"/>
        </w:rPr>
      </w:pPr>
    </w:p>
    <w:p w:rsidR="009207A5" w:rsidRPr="00661110" w:rsidRDefault="009207A5">
      <w:pPr>
        <w:rPr>
          <w:rFonts w:asciiTheme="minorHAnsi" w:hAnsiTheme="minorHAnsi" w:cstheme="minorHAnsi"/>
          <w:sz w:val="22"/>
          <w:szCs w:val="22"/>
          <w:lang w:val="en-CA"/>
        </w:rPr>
      </w:pPr>
    </w:p>
    <w:sectPr w:rsidR="009207A5" w:rsidRPr="00661110" w:rsidSect="00661110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2B6" w:rsidRDefault="001622B6" w:rsidP="00661110">
      <w:r>
        <w:separator/>
      </w:r>
    </w:p>
  </w:endnote>
  <w:endnote w:type="continuationSeparator" w:id="0">
    <w:p w:rsidR="001622B6" w:rsidRDefault="001622B6" w:rsidP="0066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2B6" w:rsidRDefault="001622B6" w:rsidP="00661110">
      <w:r>
        <w:separator/>
      </w:r>
    </w:p>
  </w:footnote>
  <w:footnote w:type="continuationSeparator" w:id="0">
    <w:p w:rsidR="001622B6" w:rsidRDefault="001622B6" w:rsidP="00661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10" w:rsidRPr="00661110" w:rsidRDefault="00661110" w:rsidP="00661110">
    <w:pPr>
      <w:jc w:val="center"/>
      <w:rPr>
        <w:rFonts w:asciiTheme="minorHAnsi" w:hAnsiTheme="minorHAnsi" w:cstheme="minorHAnsi"/>
        <w:b/>
        <w:sz w:val="22"/>
        <w:szCs w:val="22"/>
        <w:lang w:val="en-CA"/>
      </w:rPr>
    </w:pPr>
    <w:r w:rsidRPr="00661110">
      <w:rPr>
        <w:rFonts w:asciiTheme="minorHAnsi" w:hAnsiTheme="minorHAnsi" w:cstheme="minorHAnsi"/>
        <w:b/>
        <w:sz w:val="22"/>
        <w:szCs w:val="22"/>
        <w:lang w:val="en-CA"/>
      </w:rPr>
      <w:t>Science and Engineering Library Advisory Committee (SELAC)</w:t>
    </w:r>
  </w:p>
  <w:p w:rsidR="00661110" w:rsidRPr="00661110" w:rsidRDefault="00661110" w:rsidP="00661110">
    <w:pPr>
      <w:jc w:val="center"/>
      <w:rPr>
        <w:rFonts w:asciiTheme="minorHAnsi" w:hAnsiTheme="minorHAnsi" w:cstheme="minorHAnsi"/>
        <w:b/>
        <w:sz w:val="22"/>
        <w:szCs w:val="22"/>
        <w:lang w:val="en-CA"/>
      </w:rPr>
    </w:pPr>
    <w:r w:rsidRPr="00661110">
      <w:rPr>
        <w:rFonts w:asciiTheme="minorHAnsi" w:hAnsiTheme="minorHAnsi" w:cstheme="minorHAnsi"/>
        <w:b/>
        <w:sz w:val="22"/>
        <w:szCs w:val="22"/>
        <w:lang w:val="en-CA"/>
      </w:rPr>
      <w:t>Meeting Minutes</w:t>
    </w:r>
  </w:p>
  <w:p w:rsidR="00661110" w:rsidRPr="00661110" w:rsidRDefault="00661110" w:rsidP="00661110">
    <w:pPr>
      <w:jc w:val="center"/>
      <w:rPr>
        <w:rFonts w:asciiTheme="minorHAnsi" w:hAnsiTheme="minorHAnsi" w:cstheme="minorHAnsi"/>
        <w:b/>
        <w:sz w:val="22"/>
        <w:szCs w:val="22"/>
        <w:lang w:val="en-CA"/>
      </w:rPr>
    </w:pPr>
    <w:r w:rsidRPr="00661110">
      <w:rPr>
        <w:rFonts w:asciiTheme="minorHAnsi" w:hAnsiTheme="minorHAnsi" w:cstheme="minorHAnsi"/>
        <w:b/>
        <w:sz w:val="22"/>
        <w:szCs w:val="22"/>
        <w:lang w:val="en-CA"/>
      </w:rPr>
      <w:t>Tuesday, December 6, 2011</w:t>
    </w:r>
  </w:p>
  <w:p w:rsidR="00661110" w:rsidRPr="00661110" w:rsidRDefault="00661110" w:rsidP="00661110">
    <w:pPr>
      <w:jc w:val="center"/>
      <w:rPr>
        <w:rFonts w:asciiTheme="minorHAnsi" w:hAnsiTheme="minorHAnsi" w:cstheme="minorHAnsi"/>
        <w:b/>
        <w:sz w:val="22"/>
        <w:szCs w:val="22"/>
        <w:lang w:val="en-CA"/>
      </w:rPr>
    </w:pPr>
    <w:r w:rsidRPr="00661110">
      <w:rPr>
        <w:rFonts w:asciiTheme="minorHAnsi" w:hAnsiTheme="minorHAnsi" w:cstheme="minorHAnsi"/>
        <w:b/>
        <w:sz w:val="22"/>
        <w:szCs w:val="22"/>
        <w:lang w:val="en-CA"/>
      </w:rPr>
      <w:t>10:30 a.m.-12 p.m.</w:t>
    </w:r>
  </w:p>
  <w:p w:rsidR="00661110" w:rsidRPr="00661110" w:rsidRDefault="00661110" w:rsidP="00661110">
    <w:pPr>
      <w:jc w:val="center"/>
      <w:rPr>
        <w:rFonts w:asciiTheme="minorHAnsi" w:hAnsiTheme="minorHAnsi" w:cstheme="minorHAnsi"/>
        <w:b/>
        <w:sz w:val="22"/>
        <w:szCs w:val="22"/>
        <w:lang w:val="en-CA"/>
      </w:rPr>
    </w:pPr>
    <w:r w:rsidRPr="00661110">
      <w:rPr>
        <w:rFonts w:asciiTheme="minorHAnsi" w:hAnsiTheme="minorHAnsi" w:cstheme="minorHAnsi"/>
        <w:b/>
        <w:sz w:val="22"/>
        <w:szCs w:val="22"/>
        <w:lang w:val="en-CA"/>
      </w:rPr>
      <w:t>Dodson Room, Irving K Barber Learning Centre</w:t>
    </w:r>
  </w:p>
  <w:p w:rsidR="00661110" w:rsidRPr="00661110" w:rsidRDefault="00661110">
    <w:pPr>
      <w:pStyle w:val="Header"/>
      <w:rPr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5B7"/>
    <w:multiLevelType w:val="hybridMultilevel"/>
    <w:tmpl w:val="75F48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52F8F"/>
    <w:multiLevelType w:val="hybridMultilevel"/>
    <w:tmpl w:val="151C3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693A21"/>
    <w:multiLevelType w:val="hybridMultilevel"/>
    <w:tmpl w:val="B150BB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594607"/>
    <w:multiLevelType w:val="hybridMultilevel"/>
    <w:tmpl w:val="FB208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82EF3"/>
    <w:multiLevelType w:val="hybridMultilevel"/>
    <w:tmpl w:val="BAF28E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381F2B"/>
    <w:multiLevelType w:val="hybridMultilevel"/>
    <w:tmpl w:val="C0B2F3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FC76D7"/>
    <w:multiLevelType w:val="hybridMultilevel"/>
    <w:tmpl w:val="3A9AA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A5"/>
    <w:rsid w:val="001622B6"/>
    <w:rsid w:val="00164C3C"/>
    <w:rsid w:val="001763EF"/>
    <w:rsid w:val="00262007"/>
    <w:rsid w:val="00297653"/>
    <w:rsid w:val="002E3712"/>
    <w:rsid w:val="00363A1F"/>
    <w:rsid w:val="00382F2D"/>
    <w:rsid w:val="003B3982"/>
    <w:rsid w:val="004279EA"/>
    <w:rsid w:val="00464BA3"/>
    <w:rsid w:val="004667EB"/>
    <w:rsid w:val="004E5C43"/>
    <w:rsid w:val="00592373"/>
    <w:rsid w:val="005A28B0"/>
    <w:rsid w:val="005D58CE"/>
    <w:rsid w:val="00661110"/>
    <w:rsid w:val="006A5410"/>
    <w:rsid w:val="00736241"/>
    <w:rsid w:val="00771F6A"/>
    <w:rsid w:val="009207A5"/>
    <w:rsid w:val="009440B8"/>
    <w:rsid w:val="00A764A3"/>
    <w:rsid w:val="00A9294F"/>
    <w:rsid w:val="00BC78AF"/>
    <w:rsid w:val="00BD7AD2"/>
    <w:rsid w:val="00C3119B"/>
    <w:rsid w:val="00C82FE5"/>
    <w:rsid w:val="00C83285"/>
    <w:rsid w:val="00C943D9"/>
    <w:rsid w:val="00CC61B5"/>
    <w:rsid w:val="00DB6AE6"/>
    <w:rsid w:val="00E0283B"/>
    <w:rsid w:val="00E21A2A"/>
    <w:rsid w:val="00EC6DCA"/>
    <w:rsid w:val="00F03028"/>
    <w:rsid w:val="00F5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9207A5"/>
  </w:style>
  <w:style w:type="character" w:customStyle="1" w:styleId="DateChar">
    <w:name w:val="Date Char"/>
    <w:basedOn w:val="DefaultParagraphFont"/>
    <w:link w:val="Date"/>
    <w:rsid w:val="009207A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B6AE6"/>
    <w:pPr>
      <w:ind w:left="720"/>
      <w:contextualSpacing/>
    </w:pPr>
  </w:style>
  <w:style w:type="character" w:styleId="Hyperlink">
    <w:name w:val="Hyperlink"/>
    <w:basedOn w:val="DefaultParagraphFont"/>
    <w:rsid w:val="00C311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C78A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F53C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3C7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A28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28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A28B0"/>
  </w:style>
  <w:style w:type="paragraph" w:styleId="CommentSubject">
    <w:name w:val="annotation subject"/>
    <w:basedOn w:val="CommentText"/>
    <w:next w:val="CommentText"/>
    <w:link w:val="CommentSubjectChar"/>
    <w:rsid w:val="005A28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A28B0"/>
    <w:rPr>
      <w:b/>
      <w:bCs/>
    </w:rPr>
  </w:style>
  <w:style w:type="paragraph" w:styleId="Header">
    <w:name w:val="header"/>
    <w:basedOn w:val="Normal"/>
    <w:link w:val="HeaderChar"/>
    <w:rsid w:val="006611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61110"/>
    <w:rPr>
      <w:sz w:val="24"/>
      <w:szCs w:val="24"/>
    </w:rPr>
  </w:style>
  <w:style w:type="paragraph" w:styleId="Footer">
    <w:name w:val="footer"/>
    <w:basedOn w:val="Normal"/>
    <w:link w:val="FooterChar"/>
    <w:rsid w:val="006611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611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9207A5"/>
  </w:style>
  <w:style w:type="character" w:customStyle="1" w:styleId="DateChar">
    <w:name w:val="Date Char"/>
    <w:basedOn w:val="DefaultParagraphFont"/>
    <w:link w:val="Date"/>
    <w:rsid w:val="009207A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B6AE6"/>
    <w:pPr>
      <w:ind w:left="720"/>
      <w:contextualSpacing/>
    </w:pPr>
  </w:style>
  <w:style w:type="character" w:styleId="Hyperlink">
    <w:name w:val="Hyperlink"/>
    <w:basedOn w:val="DefaultParagraphFont"/>
    <w:rsid w:val="00C311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C78A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F53C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3C7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A28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28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A28B0"/>
  </w:style>
  <w:style w:type="paragraph" w:styleId="CommentSubject">
    <w:name w:val="annotation subject"/>
    <w:basedOn w:val="CommentText"/>
    <w:next w:val="CommentText"/>
    <w:link w:val="CommentSubjectChar"/>
    <w:rsid w:val="005A28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A28B0"/>
    <w:rPr>
      <w:b/>
      <w:bCs/>
    </w:rPr>
  </w:style>
  <w:style w:type="paragraph" w:styleId="Header">
    <w:name w:val="header"/>
    <w:basedOn w:val="Normal"/>
    <w:link w:val="HeaderChar"/>
    <w:rsid w:val="006611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61110"/>
    <w:rPr>
      <w:sz w:val="24"/>
      <w:szCs w:val="24"/>
    </w:rPr>
  </w:style>
  <w:style w:type="paragraph" w:styleId="Footer">
    <w:name w:val="footer"/>
    <w:basedOn w:val="Normal"/>
    <w:link w:val="FooterChar"/>
    <w:rsid w:val="006611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611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help.library.ubc.ca/help-for/faculty/creating-persistent-url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ckss.org/lockss/Hom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ico.org/digital-preservatio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iki.ubc.ca/Library:%20SciEng_LA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A62C4-3BA3-46C6-B82B-4BAD52C6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Miele</dc:creator>
  <cp:keywords/>
  <dc:description/>
  <cp:lastModifiedBy>Aleteia Greenwood</cp:lastModifiedBy>
  <cp:revision>2</cp:revision>
  <dcterms:created xsi:type="dcterms:W3CDTF">2012-01-11T01:28:00Z</dcterms:created>
  <dcterms:modified xsi:type="dcterms:W3CDTF">2012-01-11T01:28:00Z</dcterms:modified>
</cp:coreProperties>
</file>