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BC" w:rsidRPr="006017BC" w:rsidRDefault="006017BC" w:rsidP="006017BC">
      <w:pPr>
        <w:spacing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Mental Competency/Geriatrics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Cognitive impairment should be suspected when there is a history that suggests a decline in occupational, social or day-to-day functional status. This might be directly observed or reported by the patient, concerned family members, friends and/or caregivers. </w:t>
      </w:r>
    </w:p>
    <w:p w:rsidR="006017BC" w:rsidRDefault="006017BC" w:rsidP="006017BC">
      <w:pPr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General population screening in asymptomatic individuals is not recommended </w:t>
      </w:r>
    </w:p>
    <w:p w:rsidR="006017BC" w:rsidRDefault="006017BC" w:rsidP="006017BC">
      <w:p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D/D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depression</w:t>
      </w:r>
      <w:proofErr w:type="gramEnd"/>
      <w:r>
        <w:rPr>
          <w:rFonts w:asciiTheme="majorHAnsi" w:hAnsiTheme="majorHAnsi"/>
        </w:rPr>
        <w:t xml:space="preserve">, 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delerium</w:t>
      </w:r>
      <w:proofErr w:type="spellEnd"/>
      <w:proofErr w:type="gramEnd"/>
      <w:r>
        <w:rPr>
          <w:rFonts w:asciiTheme="majorHAnsi" w:hAnsiTheme="majorHAnsi"/>
        </w:rPr>
        <w:t xml:space="preserve">, 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dementia</w:t>
      </w:r>
      <w:proofErr w:type="gramEnd"/>
      <w:r>
        <w:rPr>
          <w:rFonts w:asciiTheme="majorHAnsi" w:hAnsiTheme="majorHAnsi"/>
        </w:rPr>
        <w:t xml:space="preserve">, 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medications</w:t>
      </w:r>
      <w:proofErr w:type="gramEnd"/>
      <w:r>
        <w:rPr>
          <w:rFonts w:asciiTheme="majorHAnsi" w:hAnsiTheme="majorHAnsi"/>
        </w:rPr>
        <w:t xml:space="preserve">,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systemic</w:t>
      </w:r>
      <w:proofErr w:type="gramEnd"/>
      <w:r>
        <w:rPr>
          <w:rFonts w:asciiTheme="majorHAnsi" w:hAnsiTheme="majorHAnsi"/>
        </w:rPr>
        <w:t xml:space="preserve"> diseases </w:t>
      </w:r>
      <w:proofErr w:type="spellStart"/>
      <w:r>
        <w:rPr>
          <w:rFonts w:asciiTheme="majorHAnsi" w:hAnsiTheme="majorHAnsi"/>
        </w:rPr>
        <w:t>i.e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vit</w:t>
      </w:r>
      <w:proofErr w:type="spellEnd"/>
      <w:r>
        <w:rPr>
          <w:rFonts w:asciiTheme="majorHAnsi" w:hAnsiTheme="majorHAnsi"/>
        </w:rPr>
        <w:t xml:space="preserve"> B deficiency thyroid, </w:t>
      </w:r>
      <w:proofErr w:type="spellStart"/>
      <w:r>
        <w:rPr>
          <w:rFonts w:asciiTheme="majorHAnsi" w:hAnsiTheme="majorHAnsi"/>
        </w:rPr>
        <w:t>Hypercalcemia</w:t>
      </w:r>
      <w:proofErr w:type="spellEnd"/>
      <w:r>
        <w:rPr>
          <w:rFonts w:asciiTheme="majorHAnsi" w:hAnsiTheme="majorHAnsi"/>
        </w:rPr>
        <w:t xml:space="preserve"> .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</w:rPr>
      </w:pP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a)Delirium</w:t>
      </w:r>
      <w:proofErr w:type="gramEnd"/>
      <w:r>
        <w:rPr>
          <w:rFonts w:asciiTheme="majorHAnsi" w:hAnsiTheme="majorHAnsi"/>
        </w:rPr>
        <w:t xml:space="preserve">: 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transient</w:t>
      </w:r>
      <w:proofErr w:type="gramEnd"/>
      <w:r>
        <w:rPr>
          <w:rFonts w:asciiTheme="majorHAnsi" w:hAnsiTheme="majorHAnsi"/>
        </w:rPr>
        <w:t xml:space="preserve">, usually reversible, cause of cerebral dysfunction and manifests clinically with a wide range of neuropsychiatric abnormalities. The clinical hallmarks are decreased attention span and a waxing and waning type of confusion. 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WATCH DEATH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•</w:t>
      </w:r>
      <w:r>
        <w:rPr>
          <w:rFonts w:asciiTheme="majorHAnsi" w:hAnsiTheme="majorHAnsi"/>
          <w:b/>
          <w:bCs/>
        </w:rPr>
        <w:t xml:space="preserve">I </w:t>
      </w:r>
      <w:proofErr w:type="spellStart"/>
      <w:r>
        <w:rPr>
          <w:rFonts w:asciiTheme="majorHAnsi" w:hAnsiTheme="majorHAnsi"/>
        </w:rPr>
        <w:t>nfections</w:t>
      </w:r>
      <w:proofErr w:type="spellEnd"/>
      <w:r>
        <w:rPr>
          <w:rFonts w:asciiTheme="majorHAnsi" w:hAnsiTheme="majorHAnsi"/>
        </w:rPr>
        <w:t xml:space="preserve">   (Pneumonia, Urinary Tract Infections)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•</w:t>
      </w:r>
      <w:r>
        <w:rPr>
          <w:rFonts w:asciiTheme="majorHAnsi" w:hAnsiTheme="majorHAnsi"/>
          <w:b/>
          <w:bCs/>
        </w:rPr>
        <w:t xml:space="preserve">W </w:t>
      </w:r>
      <w:proofErr w:type="spellStart"/>
      <w:r>
        <w:rPr>
          <w:rFonts w:asciiTheme="majorHAnsi" w:hAnsiTheme="majorHAnsi"/>
        </w:rPr>
        <w:t>ithdrawal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Ethanol</w:t>
      </w:r>
      <w:proofErr w:type="gramStart"/>
      <w:r>
        <w:rPr>
          <w:rFonts w:asciiTheme="majorHAnsi" w:hAnsiTheme="majorHAnsi"/>
        </w:rPr>
        <w:t>,opiate</w:t>
      </w:r>
      <w:proofErr w:type="spellEnd"/>
      <w:proofErr w:type="gramEnd"/>
      <w:r>
        <w:rPr>
          <w:rFonts w:asciiTheme="majorHAnsi" w:hAnsiTheme="majorHAnsi"/>
        </w:rPr>
        <w:t>)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•</w:t>
      </w:r>
      <w:r>
        <w:rPr>
          <w:rFonts w:asciiTheme="majorHAnsi" w:hAnsiTheme="majorHAnsi"/>
          <w:b/>
          <w:bCs/>
        </w:rPr>
        <w:t xml:space="preserve">A </w:t>
      </w:r>
      <w:r>
        <w:rPr>
          <w:rFonts w:asciiTheme="majorHAnsi" w:hAnsiTheme="majorHAnsi"/>
        </w:rPr>
        <w:t>cute metabolic (acidosis, renal failure, imbalances, alkalosis)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•</w:t>
      </w:r>
      <w:r>
        <w:rPr>
          <w:rFonts w:asciiTheme="majorHAnsi" w:hAnsiTheme="majorHAnsi"/>
          <w:b/>
          <w:bCs/>
        </w:rPr>
        <w:t xml:space="preserve">T </w:t>
      </w:r>
      <w:proofErr w:type="spellStart"/>
      <w:r>
        <w:rPr>
          <w:rFonts w:asciiTheme="majorHAnsi" w:hAnsiTheme="majorHAnsi"/>
        </w:rPr>
        <w:t>rauma</w:t>
      </w:r>
      <w:proofErr w:type="spellEnd"/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•</w:t>
      </w:r>
      <w:proofErr w:type="gramStart"/>
      <w:r>
        <w:rPr>
          <w:rFonts w:asciiTheme="majorHAnsi" w:hAnsiTheme="majorHAnsi"/>
          <w:b/>
        </w:rPr>
        <w:t xml:space="preserve">C </w:t>
      </w:r>
      <w:r>
        <w:rPr>
          <w:rFonts w:asciiTheme="majorHAnsi" w:hAnsiTheme="majorHAnsi"/>
        </w:rPr>
        <w:t xml:space="preserve"> NS</w:t>
      </w:r>
      <w:proofErr w:type="gramEnd"/>
      <w:r>
        <w:rPr>
          <w:rFonts w:asciiTheme="majorHAnsi" w:hAnsiTheme="majorHAnsi"/>
        </w:rPr>
        <w:t xml:space="preserve"> pathology(epilepsy, cerebral haemorrhage)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•</w:t>
      </w:r>
      <w:r>
        <w:rPr>
          <w:rFonts w:asciiTheme="majorHAnsi" w:hAnsiTheme="majorHAnsi"/>
          <w:b/>
          <w:bCs/>
        </w:rPr>
        <w:t xml:space="preserve">H </w:t>
      </w:r>
      <w:proofErr w:type="spellStart"/>
      <w:r>
        <w:rPr>
          <w:rFonts w:asciiTheme="majorHAnsi" w:hAnsiTheme="majorHAnsi"/>
        </w:rPr>
        <w:t>ypoxia</w:t>
      </w:r>
      <w:proofErr w:type="spellEnd"/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•</w:t>
      </w:r>
      <w:r>
        <w:rPr>
          <w:rFonts w:asciiTheme="majorHAnsi" w:hAnsiTheme="majorHAnsi"/>
          <w:b/>
          <w:bCs/>
        </w:rPr>
        <w:t xml:space="preserve">D </w:t>
      </w:r>
      <w:proofErr w:type="spellStart"/>
      <w:proofErr w:type="gramStart"/>
      <w:r>
        <w:rPr>
          <w:rFonts w:asciiTheme="majorHAnsi" w:hAnsiTheme="majorHAnsi"/>
        </w:rPr>
        <w:t>eficiencies</w:t>
      </w:r>
      <w:proofErr w:type="spellEnd"/>
      <w:r>
        <w:rPr>
          <w:rFonts w:asciiTheme="majorHAnsi" w:hAnsiTheme="majorHAnsi"/>
        </w:rPr>
        <w:t>(</w:t>
      </w:r>
      <w:proofErr w:type="gramEnd"/>
      <w:r>
        <w:rPr>
          <w:rFonts w:asciiTheme="majorHAnsi" w:hAnsiTheme="majorHAnsi"/>
        </w:rPr>
        <w:t>vitamin B12, thiamine)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•</w:t>
      </w:r>
      <w:r>
        <w:rPr>
          <w:rFonts w:asciiTheme="majorHAnsi" w:hAnsiTheme="majorHAnsi"/>
          <w:b/>
          <w:bCs/>
        </w:rPr>
        <w:t xml:space="preserve">E </w:t>
      </w:r>
      <w:proofErr w:type="spellStart"/>
      <w:proofErr w:type="gramStart"/>
      <w:r>
        <w:rPr>
          <w:rFonts w:asciiTheme="majorHAnsi" w:hAnsiTheme="majorHAnsi"/>
        </w:rPr>
        <w:t>ndocrinopathies</w:t>
      </w:r>
      <w:proofErr w:type="spellEnd"/>
      <w:r>
        <w:rPr>
          <w:rFonts w:asciiTheme="majorHAnsi" w:hAnsiTheme="majorHAnsi"/>
        </w:rPr>
        <w:t>(</w:t>
      </w:r>
      <w:proofErr w:type="gramEnd"/>
      <w:r>
        <w:rPr>
          <w:rFonts w:asciiTheme="majorHAnsi" w:hAnsiTheme="majorHAnsi"/>
        </w:rPr>
        <w:t>thyroid, parathyroid, hypopituitarism, hyper/</w:t>
      </w:r>
      <w:proofErr w:type="spellStart"/>
      <w:r>
        <w:rPr>
          <w:rFonts w:asciiTheme="majorHAnsi" w:hAnsiTheme="majorHAnsi"/>
        </w:rPr>
        <w:t>hypoglycemia</w:t>
      </w:r>
      <w:proofErr w:type="spellEnd"/>
      <w:r>
        <w:rPr>
          <w:rFonts w:asciiTheme="majorHAnsi" w:hAnsiTheme="majorHAnsi"/>
        </w:rPr>
        <w:t>, Cushing's)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•</w:t>
      </w:r>
      <w:r>
        <w:rPr>
          <w:rFonts w:asciiTheme="majorHAnsi" w:hAnsiTheme="majorHAnsi"/>
          <w:b/>
          <w:bCs/>
        </w:rPr>
        <w:t xml:space="preserve">A </w:t>
      </w:r>
      <w:r>
        <w:rPr>
          <w:rFonts w:asciiTheme="majorHAnsi" w:hAnsiTheme="majorHAnsi"/>
        </w:rPr>
        <w:t xml:space="preserve">cute </w:t>
      </w:r>
      <w:proofErr w:type="gramStart"/>
      <w:r>
        <w:rPr>
          <w:rFonts w:asciiTheme="majorHAnsi" w:hAnsiTheme="majorHAnsi"/>
        </w:rPr>
        <w:t>vascular(</w:t>
      </w:r>
      <w:proofErr w:type="gramEnd"/>
      <w:r>
        <w:rPr>
          <w:rFonts w:asciiTheme="majorHAnsi" w:hAnsiTheme="majorHAnsi"/>
        </w:rPr>
        <w:t>Stroke, MI, PE, heart failure)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•</w:t>
      </w:r>
      <w:r>
        <w:rPr>
          <w:rFonts w:asciiTheme="majorHAnsi" w:hAnsiTheme="majorHAnsi"/>
          <w:b/>
          <w:bCs/>
        </w:rPr>
        <w:t xml:space="preserve">T </w:t>
      </w:r>
      <w:proofErr w:type="spellStart"/>
      <w:r>
        <w:rPr>
          <w:rFonts w:asciiTheme="majorHAnsi" w:hAnsiTheme="majorHAnsi"/>
        </w:rPr>
        <w:t>oxins</w:t>
      </w:r>
      <w:proofErr w:type="spellEnd"/>
      <w:r>
        <w:rPr>
          <w:rFonts w:asciiTheme="majorHAnsi" w:hAnsiTheme="majorHAnsi"/>
        </w:rPr>
        <w:t xml:space="preserve"> or </w:t>
      </w:r>
      <w:proofErr w:type="gramStart"/>
      <w:r>
        <w:rPr>
          <w:rFonts w:asciiTheme="majorHAnsi" w:hAnsiTheme="majorHAnsi"/>
        </w:rPr>
        <w:t>drugs(</w:t>
      </w:r>
      <w:proofErr w:type="gramEnd"/>
      <w:r>
        <w:rPr>
          <w:rFonts w:asciiTheme="majorHAnsi" w:hAnsiTheme="majorHAnsi"/>
        </w:rPr>
        <w:t>prescribed - Tramadol, recreational)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•</w:t>
      </w:r>
      <w:r>
        <w:rPr>
          <w:rFonts w:asciiTheme="majorHAnsi" w:hAnsiTheme="majorHAnsi"/>
          <w:b/>
          <w:bCs/>
        </w:rPr>
        <w:t xml:space="preserve">H </w:t>
      </w:r>
      <w:proofErr w:type="spellStart"/>
      <w:r>
        <w:rPr>
          <w:rFonts w:asciiTheme="majorHAnsi" w:hAnsiTheme="majorHAnsi"/>
        </w:rPr>
        <w:t>eavy</w:t>
      </w:r>
      <w:proofErr w:type="spellEnd"/>
      <w:r>
        <w:rPr>
          <w:rFonts w:asciiTheme="majorHAnsi" w:hAnsiTheme="majorHAnsi"/>
        </w:rPr>
        <w:t xml:space="preserve"> metals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>b)Depression</w:t>
      </w:r>
      <w:proofErr w:type="gramEnd"/>
      <w:r>
        <w:rPr>
          <w:rFonts w:asciiTheme="majorHAnsi" w:hAnsiTheme="majorHAnsi"/>
        </w:rPr>
        <w:t>: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MSIGECAPS 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Dementia :</w:t>
      </w:r>
      <w:proofErr w:type="gramEnd"/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D/D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u w:val="single"/>
        </w:rPr>
      </w:pPr>
      <w:proofErr w:type="gramStart"/>
      <w:r>
        <w:rPr>
          <w:rFonts w:asciiTheme="majorHAnsi" w:hAnsiTheme="majorHAnsi" w:cs="Helvetica"/>
          <w:u w:val="single"/>
        </w:rPr>
        <w:t>1)   Alzheimer’s</w:t>
      </w:r>
      <w:proofErr w:type="gramEnd"/>
      <w:r>
        <w:rPr>
          <w:rFonts w:asciiTheme="majorHAnsi" w:hAnsiTheme="majorHAnsi" w:cs="Helvetica"/>
          <w:u w:val="single"/>
        </w:rPr>
        <w:t xml:space="preserve"> </w:t>
      </w:r>
      <w:proofErr w:type="spellStart"/>
      <w:r>
        <w:rPr>
          <w:rFonts w:asciiTheme="majorHAnsi" w:hAnsiTheme="majorHAnsi" w:cs="Helvetica"/>
          <w:u w:val="single"/>
        </w:rPr>
        <w:t>demntia</w:t>
      </w:r>
      <w:proofErr w:type="spellEnd"/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szCs w:val="24"/>
        </w:rPr>
      </w:pPr>
      <w:r>
        <w:rPr>
          <w:rFonts w:asciiTheme="majorHAnsi" w:hAnsiTheme="majorHAnsi" w:cs="Helvetica"/>
        </w:rPr>
        <w:t xml:space="preserve">Slow progressive onset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Multiple cognitive deficits manifested by both: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•  Memory impairment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•  One or more additional cognitive deficits such as aphasia, apraxia, </w:t>
      </w:r>
      <w:proofErr w:type="spellStart"/>
      <w:r>
        <w:rPr>
          <w:rFonts w:asciiTheme="majorHAnsi" w:hAnsiTheme="majorHAnsi" w:cs="Helvetica"/>
        </w:rPr>
        <w:t>agnosia</w:t>
      </w:r>
      <w:proofErr w:type="spellEnd"/>
      <w:r>
        <w:rPr>
          <w:rFonts w:asciiTheme="majorHAnsi" w:hAnsiTheme="majorHAnsi" w:cs="Helvetica"/>
        </w:rPr>
        <w:t xml:space="preserve">, disturbance in   executive functioning </w:t>
      </w:r>
    </w:p>
    <w:p w:rsidR="006017BC" w:rsidRP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Associated significant functional decline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u w:val="single"/>
        </w:rPr>
      </w:pPr>
      <w:r>
        <w:rPr>
          <w:rFonts w:asciiTheme="majorHAnsi" w:hAnsiTheme="majorHAnsi" w:cs="Helvetica"/>
          <w:u w:val="single"/>
        </w:rPr>
        <w:t xml:space="preserve">2) Vascular Dementia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proofErr w:type="gramStart"/>
      <w:r>
        <w:rPr>
          <w:rFonts w:asciiTheme="majorHAnsi" w:hAnsiTheme="majorHAnsi" w:cs="Helvetica"/>
        </w:rPr>
        <w:t>abrupt</w:t>
      </w:r>
      <w:proofErr w:type="gramEnd"/>
      <w:r>
        <w:rPr>
          <w:rFonts w:asciiTheme="majorHAnsi" w:hAnsiTheme="majorHAnsi" w:cs="Helvetica"/>
        </w:rPr>
        <w:t xml:space="preserve"> onset, step-wise decline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proofErr w:type="gramStart"/>
      <w:r>
        <w:rPr>
          <w:rFonts w:asciiTheme="majorHAnsi" w:hAnsiTheme="majorHAnsi" w:cs="Helvetica"/>
        </w:rPr>
        <w:t>associated</w:t>
      </w:r>
      <w:proofErr w:type="gramEnd"/>
      <w:r>
        <w:rPr>
          <w:rFonts w:asciiTheme="majorHAnsi" w:hAnsiTheme="majorHAnsi" w:cs="Helvetica"/>
        </w:rPr>
        <w:t xml:space="preserve"> with cerebrovascular disease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Clinical and neuroimaging evidence supports the diagnosis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u w:val="single"/>
        </w:rPr>
      </w:pPr>
      <w:proofErr w:type="gramStart"/>
      <w:r>
        <w:rPr>
          <w:rFonts w:asciiTheme="majorHAnsi" w:hAnsiTheme="majorHAnsi" w:cs="Helvetica"/>
          <w:u w:val="single"/>
        </w:rPr>
        <w:t>3)Mixed</w:t>
      </w:r>
      <w:proofErr w:type="gramEnd"/>
      <w:r>
        <w:rPr>
          <w:rFonts w:asciiTheme="majorHAnsi" w:hAnsiTheme="majorHAnsi" w:cs="Helvetica"/>
          <w:u w:val="single"/>
        </w:rPr>
        <w:t xml:space="preserve"> Dementia: </w:t>
      </w:r>
    </w:p>
    <w:p w:rsidR="006017BC" w:rsidRP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szCs w:val="24"/>
        </w:rPr>
      </w:pPr>
      <w:r>
        <w:rPr>
          <w:rFonts w:asciiTheme="majorHAnsi" w:hAnsiTheme="majorHAnsi" w:cs="Helvetica"/>
        </w:rPr>
        <w:t xml:space="preserve">The degenerative changes of AD and the vascular changes of </w:t>
      </w:r>
      <w:proofErr w:type="spellStart"/>
      <w:r>
        <w:rPr>
          <w:rFonts w:asciiTheme="majorHAnsi" w:hAnsiTheme="majorHAnsi" w:cs="Helvetica"/>
        </w:rPr>
        <w:t>VaD</w:t>
      </w:r>
      <w:proofErr w:type="spellEnd"/>
      <w:r>
        <w:rPr>
          <w:rFonts w:asciiTheme="majorHAnsi" w:hAnsiTheme="majorHAnsi" w:cs="Helvetica"/>
        </w:rPr>
        <w:t xml:space="preserve"> commonly co-exist. Presentation more commonly of AD pattern with significant vascular risk factors +/- small vascular events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u w:val="single"/>
        </w:rPr>
      </w:pPr>
      <w:r>
        <w:rPr>
          <w:rFonts w:asciiTheme="majorHAnsi" w:hAnsiTheme="majorHAnsi" w:cs="Helvetica"/>
          <w:u w:val="single"/>
        </w:rPr>
        <w:t xml:space="preserve">4) Dementia with </w:t>
      </w:r>
      <w:proofErr w:type="spellStart"/>
      <w:r>
        <w:rPr>
          <w:rFonts w:asciiTheme="majorHAnsi" w:hAnsiTheme="majorHAnsi" w:cs="Helvetica"/>
          <w:u w:val="single"/>
        </w:rPr>
        <w:t>Lewy</w:t>
      </w:r>
      <w:proofErr w:type="spellEnd"/>
      <w:r>
        <w:rPr>
          <w:rFonts w:asciiTheme="majorHAnsi" w:hAnsiTheme="majorHAnsi" w:cs="Helvetica"/>
          <w:u w:val="single"/>
        </w:rPr>
        <w:t xml:space="preserve"> body DLB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szCs w:val="24"/>
        </w:rPr>
      </w:pPr>
      <w:r>
        <w:rPr>
          <w:rFonts w:asciiTheme="majorHAnsi" w:hAnsiTheme="majorHAnsi" w:cs="Helvetica"/>
        </w:rPr>
        <w:t xml:space="preserve">  Fluctuating cognition with pronounced variation in attention and alertness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</w:t>
      </w:r>
      <w:proofErr w:type="gramStart"/>
      <w:r>
        <w:rPr>
          <w:rFonts w:asciiTheme="majorHAnsi" w:hAnsiTheme="majorHAnsi" w:cs="Helvetica"/>
        </w:rPr>
        <w:t>hallucinations</w:t>
      </w:r>
      <w:proofErr w:type="gramEnd"/>
      <w:r>
        <w:rPr>
          <w:rFonts w:asciiTheme="majorHAnsi" w:hAnsiTheme="majorHAnsi" w:cs="Helvetica"/>
        </w:rPr>
        <w:t xml:space="preserve">, </w:t>
      </w:r>
      <w:proofErr w:type="spellStart"/>
      <w:r>
        <w:rPr>
          <w:rFonts w:asciiTheme="majorHAnsi" w:hAnsiTheme="majorHAnsi" w:cs="Helvetica"/>
        </w:rPr>
        <w:t>Dellusions</w:t>
      </w:r>
      <w:proofErr w:type="spellEnd"/>
      <w:r>
        <w:rPr>
          <w:rFonts w:asciiTheme="majorHAnsi" w:hAnsiTheme="majorHAnsi" w:cs="Helvetica"/>
        </w:rPr>
        <w:t xml:space="preserve">, vivid dreams 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Parkinsonism  (DLB should occur before or concurrently with onset of PD)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Repeated falls /Syncope or transient loss of consciousness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Hypersensitivity to antipsychotics (typical and atypical)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proofErr w:type="gramStart"/>
      <w:r>
        <w:rPr>
          <w:rFonts w:asciiTheme="majorHAnsi" w:hAnsiTheme="majorHAnsi" w:cs="Helvetica"/>
        </w:rPr>
        <w:t>reduced</w:t>
      </w:r>
      <w:proofErr w:type="gramEnd"/>
      <w:r>
        <w:rPr>
          <w:rFonts w:asciiTheme="majorHAnsi" w:hAnsiTheme="majorHAnsi" w:cs="Helvetica"/>
        </w:rPr>
        <w:t xml:space="preserve"> response to L-dopa compared to idiopathic PDD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u w:val="single"/>
        </w:rPr>
      </w:pPr>
      <w:r>
        <w:rPr>
          <w:rFonts w:asciiTheme="majorHAnsi" w:hAnsiTheme="majorHAnsi" w:cs="Helvetica"/>
          <w:u w:val="single"/>
        </w:rPr>
        <w:t xml:space="preserve">Parkinson associated Dementia </w:t>
      </w:r>
    </w:p>
    <w:p w:rsidR="006017BC" w:rsidRP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szCs w:val="24"/>
        </w:rPr>
      </w:pPr>
      <w:r>
        <w:rPr>
          <w:rFonts w:asciiTheme="majorHAnsi" w:hAnsiTheme="majorHAnsi" w:cs="Helvetica"/>
        </w:rPr>
        <w:t xml:space="preserve">The cognitive features may appear similar to DLB </w:t>
      </w:r>
      <w:proofErr w:type="spellStart"/>
      <w:r>
        <w:rPr>
          <w:rFonts w:asciiTheme="majorHAnsi" w:hAnsiTheme="majorHAnsi" w:cs="Helvetica"/>
        </w:rPr>
        <w:t>Parkinsonian</w:t>
      </w:r>
      <w:proofErr w:type="spellEnd"/>
      <w:r>
        <w:rPr>
          <w:rFonts w:asciiTheme="majorHAnsi" w:hAnsiTheme="majorHAnsi" w:cs="Helvetica"/>
        </w:rPr>
        <w:t xml:space="preserve"> symptoms that typically are present many years before the onset of </w:t>
      </w:r>
      <w:proofErr w:type="gramStart"/>
      <w:r>
        <w:rPr>
          <w:rFonts w:asciiTheme="majorHAnsi" w:hAnsiTheme="majorHAnsi" w:cs="Helvetica"/>
        </w:rPr>
        <w:t>the  dementia</w:t>
      </w:r>
      <w:proofErr w:type="gramEnd"/>
      <w:r>
        <w:rPr>
          <w:rFonts w:asciiTheme="majorHAnsi" w:hAnsiTheme="majorHAnsi" w:cs="Helvetica"/>
        </w:rPr>
        <w:t xml:space="preserve"> for PDD **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u w:val="single"/>
        </w:rPr>
      </w:pPr>
      <w:proofErr w:type="spellStart"/>
      <w:r>
        <w:rPr>
          <w:rFonts w:asciiTheme="majorHAnsi" w:hAnsiTheme="majorHAnsi" w:cs="Helvetica"/>
          <w:u w:val="single"/>
        </w:rPr>
        <w:t>Fronto</w:t>
      </w:r>
      <w:proofErr w:type="spellEnd"/>
      <w:r>
        <w:rPr>
          <w:rFonts w:asciiTheme="majorHAnsi" w:hAnsiTheme="majorHAnsi" w:cs="Helvetica"/>
          <w:u w:val="single"/>
        </w:rPr>
        <w:t xml:space="preserve">-temporal dementia: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Insidious onset and gradual progression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szCs w:val="24"/>
        </w:rPr>
      </w:pPr>
      <w:proofErr w:type="gramStart"/>
      <w:r>
        <w:rPr>
          <w:rFonts w:asciiTheme="majorHAnsi" w:hAnsiTheme="majorHAnsi" w:cs="Helvetica"/>
        </w:rPr>
        <w:t>middle</w:t>
      </w:r>
      <w:proofErr w:type="gramEnd"/>
      <w:r>
        <w:rPr>
          <w:rFonts w:asciiTheme="majorHAnsi" w:hAnsiTheme="majorHAnsi" w:cs="Helvetica"/>
        </w:rPr>
        <w:t xml:space="preserve">-aged patients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Character &amp; Behavioural changes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szCs w:val="24"/>
        </w:rPr>
      </w:pPr>
      <w:r>
        <w:rPr>
          <w:rFonts w:asciiTheme="majorHAnsi" w:hAnsiTheme="majorHAnsi" w:cs="Helvetica"/>
        </w:rPr>
        <w:t xml:space="preserve">Relatively preserved memory, perception, spatial skills and praxis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Prominent language changes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Normal Pressure </w:t>
      </w:r>
      <w:proofErr w:type="spellStart"/>
      <w:r>
        <w:rPr>
          <w:rFonts w:asciiTheme="majorHAnsi" w:hAnsiTheme="majorHAnsi" w:cs="Helvetica"/>
        </w:rPr>
        <w:t>Hydrocephlus</w:t>
      </w:r>
      <w:proofErr w:type="spellEnd"/>
      <w:r>
        <w:rPr>
          <w:rFonts w:asciiTheme="majorHAnsi" w:hAnsiTheme="majorHAnsi" w:cs="Helvetica"/>
        </w:rPr>
        <w:t xml:space="preserve"> NPH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Gait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proofErr w:type="spellStart"/>
      <w:r>
        <w:rPr>
          <w:rFonts w:asciiTheme="majorHAnsi" w:hAnsiTheme="majorHAnsi" w:cs="Helvetica"/>
        </w:rPr>
        <w:t>Demntia</w:t>
      </w:r>
      <w:proofErr w:type="spellEnd"/>
      <w:r>
        <w:rPr>
          <w:rFonts w:asciiTheme="majorHAnsi" w:hAnsiTheme="majorHAnsi" w:cs="Helvetica"/>
        </w:rPr>
        <w:t xml:space="preserve">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Urinary incontinence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 Neue"/>
          <w:bCs/>
        </w:rPr>
      </w:pPr>
      <w:r>
        <w:rPr>
          <w:rFonts w:asciiTheme="majorHAnsi" w:hAnsiTheme="majorHAnsi" w:cs="Helvetica Neue"/>
          <w:bCs/>
        </w:rPr>
        <w:t xml:space="preserve">History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 Neue"/>
          <w:bCs/>
        </w:rPr>
      </w:pPr>
      <w:r>
        <w:rPr>
          <w:rFonts w:asciiTheme="majorHAnsi" w:hAnsiTheme="majorHAnsi" w:cs="Helvetica Neue"/>
          <w:bCs/>
        </w:rPr>
        <w:t xml:space="preserve">Ask about onset, </w:t>
      </w:r>
      <w:proofErr w:type="gramStart"/>
      <w:r>
        <w:rPr>
          <w:rFonts w:asciiTheme="majorHAnsi" w:hAnsiTheme="majorHAnsi" w:cs="Helvetica Neue"/>
          <w:bCs/>
        </w:rPr>
        <w:t>duration ,</w:t>
      </w:r>
      <w:proofErr w:type="gramEnd"/>
      <w:r>
        <w:rPr>
          <w:rFonts w:asciiTheme="majorHAnsi" w:hAnsiTheme="majorHAnsi" w:cs="Helvetica Neue"/>
          <w:bCs/>
        </w:rPr>
        <w:t xml:space="preserve"> Course ( fluctuating? Progressive? Step-wise) </w:t>
      </w:r>
      <w:proofErr w:type="spellStart"/>
      <w:r>
        <w:rPr>
          <w:rFonts w:asciiTheme="majorHAnsi" w:hAnsiTheme="majorHAnsi" w:cs="Helvetica Neue"/>
          <w:bCs/>
        </w:rPr>
        <w:t>alertness</w:t>
      </w:r>
      <w:proofErr w:type="gramStart"/>
      <w:r>
        <w:rPr>
          <w:rFonts w:asciiTheme="majorHAnsi" w:hAnsiTheme="majorHAnsi" w:cs="Helvetica Neue"/>
          <w:bCs/>
        </w:rPr>
        <w:t>,memory</w:t>
      </w:r>
      <w:proofErr w:type="spellEnd"/>
      <w:proofErr w:type="gramEnd"/>
      <w:r>
        <w:rPr>
          <w:rFonts w:asciiTheme="majorHAnsi" w:hAnsiTheme="majorHAnsi" w:cs="Helvetica Neue"/>
          <w:bCs/>
        </w:rPr>
        <w:t xml:space="preserve"> loss( global? Recent? Emote?) </w:t>
      </w:r>
      <w:proofErr w:type="gramStart"/>
      <w:r>
        <w:rPr>
          <w:rFonts w:asciiTheme="majorHAnsi" w:hAnsiTheme="majorHAnsi" w:cs="Helvetica Neue"/>
          <w:bCs/>
        </w:rPr>
        <w:t>perception</w:t>
      </w:r>
      <w:proofErr w:type="gramEnd"/>
      <w:r>
        <w:rPr>
          <w:rFonts w:asciiTheme="majorHAnsi" w:hAnsiTheme="majorHAnsi" w:cs="Helvetica Neue"/>
          <w:bCs/>
        </w:rPr>
        <w:t xml:space="preserve"> ( delusions ,hallucinations) Sleep, Emotions ,gait,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 Neue"/>
          <w:bCs/>
        </w:rPr>
      </w:pPr>
      <w:proofErr w:type="gramStart"/>
      <w:r>
        <w:rPr>
          <w:rFonts w:asciiTheme="majorHAnsi" w:hAnsiTheme="majorHAnsi" w:cs="Helvetica Neue"/>
          <w:bCs/>
        </w:rPr>
        <w:t>features</w:t>
      </w:r>
      <w:proofErr w:type="gramEnd"/>
      <w:r>
        <w:rPr>
          <w:rFonts w:asciiTheme="majorHAnsi" w:hAnsiTheme="majorHAnsi" w:cs="Helvetica Neue"/>
          <w:bCs/>
        </w:rPr>
        <w:t xml:space="preserve"> of systemic </w:t>
      </w:r>
      <w:proofErr w:type="spellStart"/>
      <w:r>
        <w:rPr>
          <w:rFonts w:asciiTheme="majorHAnsi" w:hAnsiTheme="majorHAnsi" w:cs="Helvetica Neue"/>
          <w:bCs/>
        </w:rPr>
        <w:t>diseaseses</w:t>
      </w:r>
      <w:proofErr w:type="spellEnd"/>
      <w:r>
        <w:rPr>
          <w:rFonts w:asciiTheme="majorHAnsi" w:hAnsiTheme="majorHAnsi" w:cs="Helvetica Neue"/>
          <w:bCs/>
        </w:rPr>
        <w:t xml:space="preserve"> </w:t>
      </w:r>
      <w:proofErr w:type="spellStart"/>
      <w:r>
        <w:rPr>
          <w:rFonts w:asciiTheme="majorHAnsi" w:hAnsiTheme="majorHAnsi" w:cs="Helvetica Neue"/>
          <w:bCs/>
        </w:rPr>
        <w:t>i.e</w:t>
      </w:r>
      <w:proofErr w:type="spellEnd"/>
      <w:r>
        <w:rPr>
          <w:rFonts w:asciiTheme="majorHAnsi" w:hAnsiTheme="majorHAnsi" w:cs="Helvetica Neue"/>
          <w:bCs/>
        </w:rPr>
        <w:t xml:space="preserve"> PD, </w:t>
      </w:r>
      <w:proofErr w:type="spellStart"/>
      <w:r>
        <w:rPr>
          <w:rFonts w:asciiTheme="majorHAnsi" w:hAnsiTheme="majorHAnsi" w:cs="Helvetica Neue"/>
          <w:bCs/>
        </w:rPr>
        <w:t>Throid</w:t>
      </w:r>
      <w:proofErr w:type="spellEnd"/>
      <w:r>
        <w:rPr>
          <w:rFonts w:asciiTheme="majorHAnsi" w:hAnsiTheme="majorHAnsi" w:cs="Helvetica Neue"/>
          <w:bCs/>
        </w:rPr>
        <w:t xml:space="preserve"> ,</w:t>
      </w:r>
      <w:proofErr w:type="spellStart"/>
      <w:r>
        <w:rPr>
          <w:rFonts w:asciiTheme="majorHAnsi" w:hAnsiTheme="majorHAnsi" w:cs="Helvetica Neue"/>
          <w:bCs/>
        </w:rPr>
        <w:t>Periphral</w:t>
      </w:r>
      <w:proofErr w:type="spellEnd"/>
      <w:r>
        <w:rPr>
          <w:rFonts w:asciiTheme="majorHAnsi" w:hAnsiTheme="majorHAnsi" w:cs="Helvetica Neue"/>
          <w:bCs/>
        </w:rPr>
        <w:t xml:space="preserve"> neuropathy </w:t>
      </w:r>
    </w:p>
    <w:p w:rsidR="006017BC" w:rsidRDefault="006017BC" w:rsidP="006017BC">
      <w:pPr>
        <w:spacing w:line="240" w:lineRule="auto"/>
        <w:rPr>
          <w:rFonts w:asciiTheme="majorHAnsi" w:hAnsiTheme="majorHAnsi" w:cs="Helvetica Neue"/>
          <w:bCs/>
        </w:rPr>
      </w:pPr>
      <w:r>
        <w:rPr>
          <w:rFonts w:asciiTheme="majorHAnsi" w:hAnsiTheme="majorHAnsi" w:cs="Helvetica Neue"/>
          <w:bCs/>
        </w:rPr>
        <w:t xml:space="preserve">Chronic vascular disease </w:t>
      </w:r>
      <w:proofErr w:type="spellStart"/>
      <w:r>
        <w:rPr>
          <w:rFonts w:asciiTheme="majorHAnsi" w:hAnsiTheme="majorHAnsi" w:cs="Helvetica Neue"/>
          <w:bCs/>
        </w:rPr>
        <w:t>i.e</w:t>
      </w:r>
      <w:proofErr w:type="spellEnd"/>
      <w:r>
        <w:rPr>
          <w:rFonts w:asciiTheme="majorHAnsi" w:hAnsiTheme="majorHAnsi" w:cs="Helvetica Neue"/>
          <w:bCs/>
        </w:rPr>
        <w:t xml:space="preserve"> CVA, </w:t>
      </w:r>
      <w:proofErr w:type="gramStart"/>
      <w:r>
        <w:rPr>
          <w:rFonts w:asciiTheme="majorHAnsi" w:hAnsiTheme="majorHAnsi" w:cs="Helvetica Neue"/>
          <w:bCs/>
        </w:rPr>
        <w:t>DM ,</w:t>
      </w:r>
      <w:proofErr w:type="gramEnd"/>
      <w:r>
        <w:rPr>
          <w:rFonts w:asciiTheme="majorHAnsi" w:hAnsiTheme="majorHAnsi" w:cs="Helvetica Neue"/>
          <w:bCs/>
        </w:rPr>
        <w:t xml:space="preserve"> CAD ,HTN</w:t>
      </w:r>
    </w:p>
    <w:p w:rsidR="006017BC" w:rsidRDefault="006017BC" w:rsidP="006017BC">
      <w:pPr>
        <w:spacing w:line="240" w:lineRule="auto"/>
        <w:rPr>
          <w:rFonts w:asciiTheme="majorHAnsi" w:hAnsiTheme="majorHAnsi" w:cs="Helvetica Neue"/>
          <w:bCs/>
        </w:rPr>
      </w:pPr>
    </w:p>
    <w:p w:rsidR="006017BC" w:rsidRDefault="006017BC" w:rsidP="006017BC">
      <w:p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Asses</w:t>
      </w:r>
      <w:r>
        <w:rPr>
          <w:rFonts w:asciiTheme="majorHAnsi" w:hAnsiTheme="majorHAnsi"/>
        </w:rPr>
        <w:t>s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Basic ADLs (</w:t>
      </w:r>
      <w:proofErr w:type="gramStart"/>
      <w:r>
        <w:rPr>
          <w:rFonts w:asciiTheme="majorHAnsi" w:hAnsiTheme="majorHAnsi"/>
        </w:rPr>
        <w:t>DEATH )</w:t>
      </w:r>
      <w:proofErr w:type="gramEnd"/>
    </w:p>
    <w:p w:rsidR="006017BC" w:rsidRDefault="006017BC" w:rsidP="006017BC">
      <w:pPr>
        <w:pStyle w:val="ListParagraph"/>
        <w:numPr>
          <w:ilvl w:val="0"/>
          <w:numId w:val="1"/>
        </w:numPr>
        <w:spacing w:after="200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>Dressing</w:t>
      </w:r>
    </w:p>
    <w:p w:rsidR="006017BC" w:rsidRDefault="006017BC" w:rsidP="006017BC">
      <w:pPr>
        <w:pStyle w:val="ListParagraph"/>
        <w:numPr>
          <w:ilvl w:val="0"/>
          <w:numId w:val="1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Eating</w:t>
      </w:r>
    </w:p>
    <w:p w:rsidR="006017BC" w:rsidRDefault="006017BC" w:rsidP="006017BC">
      <w:pPr>
        <w:pStyle w:val="ListParagraph"/>
        <w:numPr>
          <w:ilvl w:val="0"/>
          <w:numId w:val="1"/>
        </w:numPr>
        <w:spacing w:after="20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Ambolating</w:t>
      </w:r>
      <w:proofErr w:type="spellEnd"/>
    </w:p>
    <w:p w:rsidR="006017BC" w:rsidRDefault="006017BC" w:rsidP="006017BC">
      <w:pPr>
        <w:pStyle w:val="ListParagraph"/>
        <w:numPr>
          <w:ilvl w:val="0"/>
          <w:numId w:val="1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Toileting</w:t>
      </w:r>
    </w:p>
    <w:p w:rsidR="006017BC" w:rsidRDefault="006017BC" w:rsidP="006017BC">
      <w:pPr>
        <w:pStyle w:val="ListParagraph"/>
        <w:numPr>
          <w:ilvl w:val="0"/>
          <w:numId w:val="1"/>
        </w:numPr>
        <w:spacing w:after="20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hygiene</w:t>
      </w:r>
      <w:proofErr w:type="gramEnd"/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Instrumental ADLs (SHAFT)</w:t>
      </w:r>
    </w:p>
    <w:p w:rsidR="006017BC" w:rsidRDefault="006017BC" w:rsidP="006017BC">
      <w:pPr>
        <w:pStyle w:val="ListParagraph"/>
        <w:numPr>
          <w:ilvl w:val="0"/>
          <w:numId w:val="2"/>
        </w:numPr>
        <w:spacing w:after="200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>Shopping</w:t>
      </w:r>
    </w:p>
    <w:p w:rsidR="006017BC" w:rsidRDefault="006017BC" w:rsidP="006017BC">
      <w:pPr>
        <w:pStyle w:val="ListParagraph"/>
        <w:numPr>
          <w:ilvl w:val="0"/>
          <w:numId w:val="2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Housekeeping</w:t>
      </w:r>
    </w:p>
    <w:p w:rsidR="006017BC" w:rsidRDefault="006017BC" w:rsidP="006017BC">
      <w:pPr>
        <w:pStyle w:val="ListParagraph"/>
        <w:numPr>
          <w:ilvl w:val="0"/>
          <w:numId w:val="2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Accounting </w:t>
      </w:r>
    </w:p>
    <w:p w:rsidR="006017BC" w:rsidRDefault="006017BC" w:rsidP="006017BC">
      <w:pPr>
        <w:pStyle w:val="ListParagraph"/>
        <w:numPr>
          <w:ilvl w:val="0"/>
          <w:numId w:val="2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Food </w:t>
      </w:r>
      <w:proofErr w:type="spellStart"/>
      <w:r>
        <w:rPr>
          <w:rFonts w:asciiTheme="majorHAnsi" w:hAnsiTheme="majorHAnsi"/>
        </w:rPr>
        <w:t>prepration</w:t>
      </w:r>
      <w:proofErr w:type="spellEnd"/>
    </w:p>
    <w:p w:rsidR="006017BC" w:rsidRDefault="006017BC" w:rsidP="006017BC">
      <w:pPr>
        <w:pStyle w:val="ListParagraph"/>
        <w:numPr>
          <w:ilvl w:val="0"/>
          <w:numId w:val="2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Transportation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Advanced ADLs</w:t>
      </w:r>
    </w:p>
    <w:p w:rsidR="006017BC" w:rsidRDefault="006017BC" w:rsidP="006017BC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>Going out to symphony</w:t>
      </w:r>
    </w:p>
    <w:p w:rsidR="006017BC" w:rsidRDefault="006017BC" w:rsidP="006017BC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</w:rPr>
      </w:pPr>
    </w:p>
    <w:p w:rsidR="006017BC" w:rsidRDefault="006017BC" w:rsidP="006017BC">
      <w:p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Helvetica Neue"/>
          <w:bCs/>
        </w:rPr>
        <w:t>P/E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Identify medical conditions contributing to cognitive decline, and Identify</w:t>
      </w:r>
      <w:r>
        <w:rPr>
          <w:rFonts w:asciiTheme="majorHAnsi" w:hAnsiTheme="majorHAnsi" w:cs="Helvetica"/>
        </w:rPr>
        <w:tab/>
        <w:t>neurologic</w:t>
      </w:r>
      <w:r>
        <w:rPr>
          <w:rFonts w:asciiTheme="majorHAnsi" w:hAnsiTheme="majorHAnsi" w:cs="Helvetica"/>
        </w:rPr>
        <w:tab/>
        <w:t xml:space="preserve">abnormalities </w:t>
      </w:r>
      <w:proofErr w:type="gramStart"/>
      <w:r>
        <w:rPr>
          <w:rFonts w:asciiTheme="majorHAnsi" w:hAnsiTheme="majorHAnsi" w:cs="Helvetica"/>
        </w:rPr>
        <w:t>including  localizing</w:t>
      </w:r>
      <w:proofErr w:type="gramEnd"/>
      <w:r>
        <w:rPr>
          <w:rFonts w:asciiTheme="majorHAnsi" w:hAnsiTheme="majorHAnsi" w:cs="Helvetica"/>
        </w:rPr>
        <w:tab/>
        <w:t>signs, extrapyramidal</w:t>
      </w:r>
      <w:r>
        <w:rPr>
          <w:rFonts w:asciiTheme="majorHAnsi" w:hAnsiTheme="majorHAnsi" w:cs="Helvetica"/>
        </w:rPr>
        <w:tab/>
        <w:t>signs, ataxia.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szCs w:val="24"/>
        </w:rPr>
      </w:pPr>
      <w:r>
        <w:rPr>
          <w:rFonts w:asciiTheme="majorHAnsi" w:hAnsiTheme="majorHAnsi" w:cs="Helvetica Neue"/>
          <w:bCs/>
        </w:rPr>
        <w:t>Mild Cognitive Impairment (MCI)</w:t>
      </w:r>
      <w:r>
        <w:rPr>
          <w:rFonts w:asciiTheme="majorHAnsi" w:hAnsiTheme="majorHAnsi" w:cs="Helvetica"/>
        </w:rPr>
        <w:t xml:space="preserve">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A diagnosis of MCI is made </w:t>
      </w:r>
      <w:proofErr w:type="gramStart"/>
      <w:r>
        <w:rPr>
          <w:rFonts w:asciiTheme="majorHAnsi" w:hAnsiTheme="majorHAnsi" w:cs="Helvetica"/>
        </w:rPr>
        <w:t>when  other</w:t>
      </w:r>
      <w:proofErr w:type="gramEnd"/>
      <w:r>
        <w:rPr>
          <w:rFonts w:asciiTheme="majorHAnsi" w:hAnsiTheme="majorHAnsi" w:cs="Helvetica"/>
        </w:rPr>
        <w:t xml:space="preserve"> causes of impaired cognition(e.g.</w:t>
      </w:r>
      <w:r>
        <w:rPr>
          <w:rFonts w:asciiTheme="majorHAnsi" w:hAnsiTheme="majorHAnsi" w:cs="Helvetica"/>
        </w:rPr>
        <w:tab/>
        <w:t>anxiety,</w:t>
      </w:r>
      <w:r>
        <w:rPr>
          <w:rFonts w:asciiTheme="majorHAnsi" w:hAnsiTheme="majorHAnsi" w:cs="Helvetica"/>
        </w:rPr>
        <w:tab/>
        <w:t>depression, delirium or substance</w:t>
      </w:r>
      <w:r>
        <w:rPr>
          <w:rFonts w:asciiTheme="majorHAnsi" w:hAnsiTheme="majorHAnsi" w:cs="Helvetica"/>
        </w:rPr>
        <w:tab/>
        <w:t>abuse) have been excluded</w:t>
      </w:r>
      <w:r>
        <w:rPr>
          <w:rFonts w:asciiTheme="majorHAnsi" w:hAnsiTheme="majorHAnsi" w:cs="Helvetica"/>
        </w:rPr>
        <w:tab/>
        <w:t>and</w:t>
      </w:r>
      <w:r>
        <w:rPr>
          <w:rFonts w:asciiTheme="majorHAnsi" w:hAnsiTheme="majorHAnsi" w:cs="Helvetica"/>
        </w:rPr>
        <w:tab/>
        <w:t>the patient</w:t>
      </w:r>
      <w:r>
        <w:rPr>
          <w:rFonts w:asciiTheme="majorHAnsi" w:hAnsiTheme="majorHAnsi" w:cs="Helvetica"/>
        </w:rPr>
        <w:tab/>
        <w:t>does</w:t>
      </w:r>
      <w:r>
        <w:rPr>
          <w:rFonts w:asciiTheme="majorHAnsi" w:hAnsiTheme="majorHAnsi" w:cs="Helvetica"/>
        </w:rPr>
        <w:tab/>
        <w:t>not</w:t>
      </w:r>
      <w:r>
        <w:rPr>
          <w:rFonts w:asciiTheme="majorHAnsi" w:hAnsiTheme="majorHAnsi" w:cs="Helvetica"/>
        </w:rPr>
        <w:tab/>
        <w:t>meet</w:t>
      </w:r>
      <w:r>
        <w:rPr>
          <w:rFonts w:asciiTheme="majorHAnsi" w:hAnsiTheme="majorHAnsi" w:cs="Helvetica"/>
        </w:rPr>
        <w:tab/>
        <w:t xml:space="preserve">the criteria for a diagnosis of dementia either because they lack a   second sphere of cognitive impairment or because their deficits are not significantly affecting their daily living.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szCs w:val="24"/>
        </w:rPr>
      </w:pPr>
      <w:r>
        <w:rPr>
          <w:rFonts w:asciiTheme="majorHAnsi" w:hAnsiTheme="majorHAnsi" w:cs="Helvetica Neue"/>
          <w:b/>
          <w:bCs/>
        </w:rPr>
        <w:t>3.  LABORATORY TESTS</w:t>
      </w:r>
      <w:r>
        <w:rPr>
          <w:rFonts w:asciiTheme="majorHAnsi" w:hAnsiTheme="majorHAnsi" w:cs="Helvetica"/>
        </w:rPr>
        <w:t xml:space="preserve">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ab/>
        <w:t xml:space="preserve"> The</w:t>
      </w:r>
      <w:r>
        <w:rPr>
          <w:rFonts w:asciiTheme="majorHAnsi" w:hAnsiTheme="majorHAnsi" w:cs="Helvetica"/>
        </w:rPr>
        <w:tab/>
        <w:t>following</w:t>
      </w:r>
      <w:r>
        <w:rPr>
          <w:rFonts w:asciiTheme="majorHAnsi" w:hAnsiTheme="majorHAnsi" w:cs="Helvetica"/>
        </w:rPr>
        <w:tab/>
        <w:t>tests</w:t>
      </w:r>
      <w:r>
        <w:rPr>
          <w:rFonts w:asciiTheme="majorHAnsi" w:hAnsiTheme="majorHAnsi" w:cs="Helvetica"/>
        </w:rPr>
        <w:tab/>
        <w:t>are recommended in the initial work up</w:t>
      </w:r>
      <w:r>
        <w:rPr>
          <w:rFonts w:asciiTheme="majorHAnsi" w:hAnsiTheme="majorHAnsi" w:cs="Helvetica"/>
        </w:rPr>
        <w:tab/>
        <w:t>of suspected</w:t>
      </w:r>
      <w:r>
        <w:rPr>
          <w:rFonts w:asciiTheme="majorHAnsi" w:hAnsiTheme="majorHAnsi" w:cs="Helvetica"/>
        </w:rPr>
        <w:tab/>
        <w:t xml:space="preserve">MCI or dementia: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ab/>
        <w:t xml:space="preserve"> •</w:t>
      </w:r>
      <w:r>
        <w:rPr>
          <w:rFonts w:asciiTheme="majorHAnsi" w:hAnsiTheme="majorHAnsi" w:cs="Helvetica"/>
        </w:rPr>
        <w:tab/>
        <w:t xml:space="preserve">CBC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ab/>
        <w:t xml:space="preserve"> •</w:t>
      </w:r>
      <w:r>
        <w:rPr>
          <w:rFonts w:asciiTheme="majorHAnsi" w:hAnsiTheme="majorHAnsi" w:cs="Helvetica"/>
        </w:rPr>
        <w:tab/>
      </w:r>
      <w:proofErr w:type="spellStart"/>
      <w:r>
        <w:rPr>
          <w:rFonts w:asciiTheme="majorHAnsi" w:hAnsiTheme="majorHAnsi" w:cs="Helvetica"/>
        </w:rPr>
        <w:t>Lytes</w:t>
      </w:r>
      <w:proofErr w:type="spellEnd"/>
      <w:r>
        <w:rPr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</w:rPr>
        <w:tab/>
        <w:t xml:space="preserve">  also Serum</w:t>
      </w:r>
      <w:r>
        <w:rPr>
          <w:rFonts w:asciiTheme="majorHAnsi" w:hAnsiTheme="majorHAnsi" w:cs="Helvetica"/>
        </w:rPr>
        <w:tab/>
        <w:t xml:space="preserve">calcium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ab/>
        <w:t xml:space="preserve"> •</w:t>
      </w:r>
      <w:r>
        <w:rPr>
          <w:rFonts w:asciiTheme="majorHAnsi" w:hAnsiTheme="majorHAnsi" w:cs="Helvetica"/>
        </w:rPr>
        <w:tab/>
        <w:t xml:space="preserve">Glucose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ab/>
        <w:t xml:space="preserve"> •</w:t>
      </w:r>
      <w:r>
        <w:rPr>
          <w:rFonts w:asciiTheme="majorHAnsi" w:hAnsiTheme="majorHAnsi" w:cs="Helvetica"/>
        </w:rPr>
        <w:tab/>
        <w:t xml:space="preserve">TSH  </w:t>
      </w:r>
    </w:p>
    <w:p w:rsidR="006017BC" w:rsidRP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ab/>
        <w:t xml:space="preserve"> •</w:t>
      </w:r>
      <w:r>
        <w:rPr>
          <w:rFonts w:asciiTheme="majorHAnsi" w:hAnsiTheme="majorHAnsi" w:cs="Helvetica"/>
        </w:rPr>
        <w:tab/>
        <w:t xml:space="preserve"> B12* 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SHORT COGNITIVE ASSESSMENT</w:t>
      </w:r>
    </w:p>
    <w:p w:rsidR="006017BC" w:rsidRDefault="006017BC" w:rsidP="006017BC">
      <w:pPr>
        <w:pStyle w:val="ListParagraph"/>
        <w:numPr>
          <w:ilvl w:val="0"/>
          <w:numId w:val="4"/>
        </w:numPr>
        <w:spacing w:after="200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>Say 3 words ask the repeat. Then recall items in 1 min</w:t>
      </w:r>
    </w:p>
    <w:p w:rsidR="006017BC" w:rsidRDefault="006017BC" w:rsidP="006017BC">
      <w:pPr>
        <w:pStyle w:val="ListParagraph"/>
        <w:numPr>
          <w:ilvl w:val="0"/>
          <w:numId w:val="4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Clock drawing test (“Ten </w:t>
      </w:r>
      <w:proofErr w:type="gramStart"/>
      <w:r>
        <w:rPr>
          <w:rFonts w:asciiTheme="majorHAnsi" w:hAnsiTheme="majorHAnsi"/>
        </w:rPr>
        <w:t>after  eleven</w:t>
      </w:r>
      <w:proofErr w:type="gramEnd"/>
      <w:r>
        <w:rPr>
          <w:rFonts w:asciiTheme="majorHAnsi" w:hAnsiTheme="majorHAnsi"/>
        </w:rPr>
        <w:t>”)</w:t>
      </w:r>
    </w:p>
    <w:p w:rsidR="006017BC" w:rsidRDefault="006017BC" w:rsidP="006017BC">
      <w:pPr>
        <w:pStyle w:val="ListParagraph"/>
        <w:numPr>
          <w:ilvl w:val="0"/>
          <w:numId w:val="4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abnormal </w:t>
      </w:r>
      <w:r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do better test next time, send to OT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Better screening tests/ monitoring </w:t>
      </w:r>
    </w:p>
    <w:p w:rsidR="006017BC" w:rsidRDefault="006017BC" w:rsidP="006017BC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 xml:space="preserve">MMSE – commonly used screening and monitoring </w:t>
      </w:r>
      <w:proofErr w:type="gramStart"/>
      <w:r>
        <w:rPr>
          <w:rFonts w:asciiTheme="majorHAnsi" w:hAnsiTheme="majorHAnsi"/>
        </w:rPr>
        <w:t>(  takes</w:t>
      </w:r>
      <w:proofErr w:type="gramEnd"/>
      <w:r>
        <w:rPr>
          <w:rFonts w:asciiTheme="majorHAnsi" w:hAnsiTheme="majorHAnsi"/>
        </w:rPr>
        <w:t xml:space="preserve"> 5 min Affected by age/educational level / language skills/ hearing)</w:t>
      </w:r>
    </w:p>
    <w:p w:rsidR="006017BC" w:rsidRDefault="006017BC" w:rsidP="006017B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&gt;24 no </w:t>
      </w:r>
      <w:proofErr w:type="gramStart"/>
      <w:r>
        <w:rPr>
          <w:rFonts w:asciiTheme="majorHAnsi" w:hAnsiTheme="majorHAnsi"/>
        </w:rPr>
        <w:t>dementia ,</w:t>
      </w:r>
      <w:proofErr w:type="gramEnd"/>
      <w:r>
        <w:rPr>
          <w:rFonts w:asciiTheme="majorHAnsi" w:hAnsiTheme="majorHAnsi"/>
        </w:rPr>
        <w:t xml:space="preserve"> ** needs to be taken in context with above</w:t>
      </w:r>
    </w:p>
    <w:p w:rsidR="006017BC" w:rsidRDefault="006017BC" w:rsidP="006017BC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3MS:  Modified mini mental screening as well as monitoring has highly validity then SMMSE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proofErr w:type="spellStart"/>
      <w:proofErr w:type="gramStart"/>
      <w:r>
        <w:rPr>
          <w:rFonts w:asciiTheme="majorHAnsi" w:hAnsiTheme="majorHAnsi"/>
        </w:rPr>
        <w:t>MoCA</w:t>
      </w:r>
      <w:proofErr w:type="spellEnd"/>
      <w:r>
        <w:rPr>
          <w:rFonts w:asciiTheme="majorHAnsi" w:hAnsiTheme="majorHAnsi"/>
        </w:rPr>
        <w:t xml:space="preserve"> :Montreal</w:t>
      </w:r>
      <w:proofErr w:type="gramEnd"/>
      <w:r>
        <w:rPr>
          <w:rFonts w:asciiTheme="majorHAnsi" w:hAnsiTheme="majorHAnsi"/>
        </w:rPr>
        <w:t xml:space="preserve"> Cognitive Assessment: a 10-minute cognitive screening tool for  detection of mild cognitive impairment (MCI), a clinical state that often progresses to dementia. </w:t>
      </w:r>
      <w:r>
        <w:rPr>
          <w:rFonts w:asciiTheme="majorHAnsi" w:hAnsiTheme="majorHAnsi" w:cs="Helvetica"/>
        </w:rPr>
        <w:t xml:space="preserve">In cases where there is a suspicion of cognitive impairment or concern about the patient’s cognitive status, and the SMMSE score is in normal range (24-30) </w:t>
      </w:r>
      <w:proofErr w:type="spellStart"/>
      <w:r>
        <w:rPr>
          <w:rFonts w:asciiTheme="majorHAnsi" w:hAnsiTheme="majorHAnsi" w:cs="Helvetica"/>
        </w:rPr>
        <w:t>MoCA</w:t>
      </w:r>
      <w:proofErr w:type="spellEnd"/>
      <w:r>
        <w:rPr>
          <w:rFonts w:asciiTheme="majorHAnsi" w:hAnsiTheme="majorHAnsi" w:cs="Helvetica"/>
          <w:szCs w:val="14"/>
        </w:rPr>
        <w:t xml:space="preserve"> is recommended</w:t>
      </w:r>
      <w:r>
        <w:rPr>
          <w:rFonts w:asciiTheme="majorHAnsi" w:hAnsiTheme="majorHAnsi" w:cs="Helvetica"/>
        </w:rPr>
        <w:t xml:space="preserve">  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</w:p>
    <w:p w:rsidR="006017BC" w:rsidRDefault="006017BC" w:rsidP="006017BC">
      <w:p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Competency of person</w:t>
      </w:r>
    </w:p>
    <w:p w:rsidR="006017BC" w:rsidRDefault="006017BC" w:rsidP="006017BC">
      <w:pPr>
        <w:pStyle w:val="ListParagraph"/>
        <w:numPr>
          <w:ilvl w:val="0"/>
          <w:numId w:val="5"/>
        </w:numPr>
        <w:spacing w:after="200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>Must be able to understand and remember sufficiently to support decision making</w:t>
      </w:r>
    </w:p>
    <w:p w:rsidR="006017BC" w:rsidRDefault="006017BC" w:rsidP="006017BC">
      <w:pPr>
        <w:pStyle w:val="ListParagraph"/>
        <w:numPr>
          <w:ilvl w:val="0"/>
          <w:numId w:val="5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Must be able to appreciate risks and benefits</w:t>
      </w:r>
    </w:p>
    <w:p w:rsidR="006017BC" w:rsidRDefault="006017BC" w:rsidP="006017BC">
      <w:pPr>
        <w:pStyle w:val="ListParagraph"/>
        <w:numPr>
          <w:ilvl w:val="0"/>
          <w:numId w:val="5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Insight and </w:t>
      </w:r>
      <w:proofErr w:type="spellStart"/>
      <w:r>
        <w:rPr>
          <w:rFonts w:asciiTheme="majorHAnsi" w:hAnsiTheme="majorHAnsi"/>
        </w:rPr>
        <w:t>judgement</w:t>
      </w:r>
      <w:proofErr w:type="spellEnd"/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proofErr w:type="gramStart"/>
      <w:r>
        <w:rPr>
          <w:rFonts w:asciiTheme="majorHAnsi" w:hAnsiTheme="majorHAnsi" w:cs="Helvetica"/>
        </w:rPr>
        <w:t>Management :</w:t>
      </w:r>
      <w:proofErr w:type="gramEnd"/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proofErr w:type="gramStart"/>
      <w:r>
        <w:rPr>
          <w:rFonts w:asciiTheme="majorHAnsi" w:hAnsiTheme="majorHAnsi" w:cs="Helvetica"/>
        </w:rPr>
        <w:t>A  CDM</w:t>
      </w:r>
      <w:proofErr w:type="gramEnd"/>
      <w:r>
        <w:rPr>
          <w:rFonts w:asciiTheme="majorHAnsi" w:hAnsiTheme="majorHAnsi" w:cs="Helvetica"/>
        </w:rPr>
        <w:t xml:space="preserve"> approach establish a disease register and</w:t>
      </w:r>
      <w:r>
        <w:rPr>
          <w:rFonts w:asciiTheme="majorHAnsi" w:hAnsiTheme="majorHAnsi" w:cs="Helvetica"/>
        </w:rPr>
        <w:tab/>
        <w:t>recall</w:t>
      </w:r>
      <w:r>
        <w:rPr>
          <w:rFonts w:asciiTheme="majorHAnsi" w:hAnsiTheme="majorHAnsi" w:cs="Helvetica"/>
        </w:rPr>
        <w:tab/>
        <w:t xml:space="preserve">patients for review with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szCs w:val="24"/>
        </w:rPr>
      </w:pPr>
      <w:proofErr w:type="gramStart"/>
      <w:r>
        <w:rPr>
          <w:rFonts w:asciiTheme="majorHAnsi" w:hAnsiTheme="majorHAnsi" w:cs="Helvetica"/>
        </w:rPr>
        <w:t>a</w:t>
      </w:r>
      <w:proofErr w:type="gramEnd"/>
      <w:r>
        <w:rPr>
          <w:rFonts w:asciiTheme="majorHAnsi" w:hAnsiTheme="majorHAnsi" w:cs="Helvetica"/>
        </w:rPr>
        <w:t xml:space="preserve"> planned visits dedicated solely</w:t>
      </w:r>
      <w:r>
        <w:rPr>
          <w:rFonts w:asciiTheme="majorHAnsi" w:hAnsiTheme="majorHAnsi" w:cs="Helvetica"/>
        </w:rPr>
        <w:tab/>
        <w:t xml:space="preserve">to the care of dementia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Involve family members in care</w:t>
      </w:r>
    </w:p>
    <w:p w:rsidR="006017BC" w:rsidRP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Involve allied health </w:t>
      </w:r>
      <w:proofErr w:type="gramStart"/>
      <w:r>
        <w:rPr>
          <w:rFonts w:asciiTheme="majorHAnsi" w:hAnsiTheme="majorHAnsi" w:cs="Helvetica"/>
        </w:rPr>
        <w:t>professionals(</w:t>
      </w:r>
      <w:proofErr w:type="gramEnd"/>
      <w:r>
        <w:rPr>
          <w:rFonts w:asciiTheme="majorHAnsi" w:hAnsiTheme="majorHAnsi" w:cs="Helvetica"/>
        </w:rPr>
        <w:t>e.g. Home and Community Care case managers, mental health teams etc.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Driving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After early cognitive deficits are first diagnosed, consider entering into a discussion with the affected patient about eventual driving cessation.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Assist the affected driver to make the necessary lifestyle changes early and to cease driving by choice rather than by compulsion.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szCs w:val="24"/>
        </w:rPr>
      </w:pPr>
      <w:r>
        <w:rPr>
          <w:rFonts w:asciiTheme="majorHAnsi" w:hAnsiTheme="majorHAnsi" w:cs="Helvetica"/>
        </w:rPr>
        <w:t>Encourage patient to</w:t>
      </w:r>
      <w:r>
        <w:rPr>
          <w:rFonts w:asciiTheme="majorHAnsi" w:hAnsiTheme="majorHAnsi" w:cs="Helvetica"/>
        </w:rPr>
        <w:tab/>
        <w:t xml:space="preserve">register with </w:t>
      </w:r>
      <w:proofErr w:type="spellStart"/>
      <w:r>
        <w:rPr>
          <w:rFonts w:asciiTheme="majorHAnsi" w:hAnsiTheme="majorHAnsi" w:cs="Helvetica"/>
        </w:rPr>
        <w:t>HandyDart</w:t>
      </w:r>
      <w:proofErr w:type="spellEnd"/>
      <w:r>
        <w:rPr>
          <w:rFonts w:asciiTheme="majorHAnsi" w:hAnsiTheme="majorHAnsi" w:cs="Helvetica"/>
        </w:rPr>
        <w:t xml:space="preserve">, </w:t>
      </w:r>
      <w:proofErr w:type="spellStart"/>
      <w:r>
        <w:rPr>
          <w:rFonts w:asciiTheme="majorHAnsi" w:hAnsiTheme="majorHAnsi" w:cs="Helvetica"/>
        </w:rPr>
        <w:t>HandyPASS</w:t>
      </w:r>
      <w:proofErr w:type="spellEnd"/>
      <w:r>
        <w:rPr>
          <w:rFonts w:asciiTheme="majorHAnsi" w:hAnsiTheme="majorHAnsi" w:cs="Helvetica"/>
        </w:rPr>
        <w:t xml:space="preserve"> and </w:t>
      </w:r>
      <w:proofErr w:type="spellStart"/>
      <w:r>
        <w:rPr>
          <w:rFonts w:asciiTheme="majorHAnsi" w:hAnsiTheme="majorHAnsi" w:cs="Helvetica"/>
        </w:rPr>
        <w:t>TaxiSavers</w:t>
      </w:r>
      <w:proofErr w:type="spellEnd"/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When doubt exists about a patient’s driving competence Re road test by Insurance Corporations </w:t>
      </w:r>
      <w:proofErr w:type="spellStart"/>
      <w:r>
        <w:rPr>
          <w:rFonts w:asciiTheme="majorHAnsi" w:hAnsiTheme="majorHAnsi" w:cs="Helvetica"/>
        </w:rPr>
        <w:t>i</w:t>
      </w:r>
      <w:proofErr w:type="gramStart"/>
      <w:r>
        <w:rPr>
          <w:rFonts w:asciiTheme="majorHAnsi" w:hAnsiTheme="majorHAnsi" w:cs="Helvetica"/>
        </w:rPr>
        <w:t>,e</w:t>
      </w:r>
      <w:proofErr w:type="spellEnd"/>
      <w:proofErr w:type="gramEnd"/>
      <w:r>
        <w:rPr>
          <w:rFonts w:asciiTheme="majorHAnsi" w:hAnsiTheme="majorHAnsi" w:cs="Helvetica"/>
        </w:rPr>
        <w:t xml:space="preserve"> ICBC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**Always document in the chart If </w:t>
      </w:r>
      <w:proofErr w:type="spellStart"/>
      <w:r>
        <w:rPr>
          <w:rFonts w:asciiTheme="majorHAnsi" w:hAnsiTheme="majorHAnsi" w:cs="Helvetica"/>
        </w:rPr>
        <w:t>pt</w:t>
      </w:r>
      <w:proofErr w:type="spellEnd"/>
      <w:r>
        <w:rPr>
          <w:rFonts w:asciiTheme="majorHAnsi" w:hAnsiTheme="majorHAnsi" w:cs="Helvetica"/>
        </w:rPr>
        <w:t xml:space="preserve"> </w:t>
      </w:r>
      <w:proofErr w:type="gramStart"/>
      <w:r>
        <w:rPr>
          <w:rFonts w:asciiTheme="majorHAnsi" w:hAnsiTheme="majorHAnsi" w:cs="Helvetica"/>
        </w:rPr>
        <w:t>unsafe  to</w:t>
      </w:r>
      <w:proofErr w:type="gramEnd"/>
      <w:r>
        <w:rPr>
          <w:rFonts w:asciiTheme="majorHAnsi" w:hAnsiTheme="majorHAnsi" w:cs="Helvetica"/>
        </w:rPr>
        <w:t xml:space="preserve"> drive </w:t>
      </w:r>
    </w:p>
    <w:p w:rsidR="006017BC" w:rsidRDefault="006017BC" w:rsidP="006017BC">
      <w:pPr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If </w:t>
      </w:r>
      <w:proofErr w:type="spellStart"/>
      <w:r>
        <w:rPr>
          <w:rFonts w:asciiTheme="majorHAnsi" w:hAnsiTheme="majorHAnsi" w:cs="Helvetica"/>
        </w:rPr>
        <w:t>pt</w:t>
      </w:r>
      <w:proofErr w:type="spellEnd"/>
      <w:r>
        <w:rPr>
          <w:rFonts w:asciiTheme="majorHAnsi" w:hAnsiTheme="majorHAnsi" w:cs="Helvetica"/>
        </w:rPr>
        <w:t xml:space="preserve"> continues to drive physician is required to notify the Superintendent of </w:t>
      </w:r>
      <w:proofErr w:type="spellStart"/>
      <w:r>
        <w:rPr>
          <w:rFonts w:asciiTheme="majorHAnsi" w:hAnsiTheme="majorHAnsi" w:cs="Helvetica"/>
        </w:rPr>
        <w:t>MotorVehicles</w:t>
      </w:r>
      <w:proofErr w:type="spellEnd"/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 Neue"/>
          <w:bCs/>
        </w:rPr>
      </w:pP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  <w:szCs w:val="24"/>
        </w:rPr>
      </w:pPr>
      <w:r>
        <w:rPr>
          <w:rFonts w:asciiTheme="majorHAnsi" w:hAnsiTheme="majorHAnsi" w:cs="Helvetica Neue"/>
          <w:bCs/>
        </w:rPr>
        <w:t>Self-Neglect, Neglect and Abuse</w:t>
      </w:r>
      <w:r>
        <w:rPr>
          <w:rFonts w:asciiTheme="majorHAnsi" w:hAnsiTheme="majorHAnsi" w:cs="Helvetica"/>
        </w:rPr>
        <w:t xml:space="preserve"> 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Refer</w:t>
      </w:r>
      <w:r>
        <w:rPr>
          <w:rFonts w:asciiTheme="majorHAnsi" w:hAnsiTheme="majorHAnsi" w:cs="Helvetica"/>
        </w:rPr>
        <w:tab/>
        <w:t>to Home and Community Care or geriatric outreach</w:t>
      </w:r>
      <w:r>
        <w:rPr>
          <w:rFonts w:asciiTheme="majorHAnsi" w:hAnsiTheme="majorHAnsi" w:cs="Helvetica"/>
        </w:rPr>
        <w:tab/>
        <w:t>teams</w:t>
      </w:r>
    </w:p>
    <w:p w:rsidR="006017BC" w:rsidRDefault="006017BC" w:rsidP="0060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Helvetica"/>
        </w:rPr>
      </w:pPr>
      <w:bookmarkStart w:id="0" w:name="_GoBack"/>
      <w:bookmarkEnd w:id="0"/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Financial </w:t>
      </w:r>
    </w:p>
    <w:p w:rsidR="006017BC" w:rsidRDefault="006017BC" w:rsidP="006017BC">
      <w:pPr>
        <w:pStyle w:val="ListParagraph"/>
        <w:numPr>
          <w:ilvl w:val="0"/>
          <w:numId w:val="6"/>
        </w:numPr>
        <w:spacing w:after="200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>Do MMSE/cognitive assessment then...</w:t>
      </w:r>
    </w:p>
    <w:p w:rsidR="006017BC" w:rsidRDefault="006017BC" w:rsidP="006017BC">
      <w:pPr>
        <w:pStyle w:val="ListParagraph"/>
        <w:numPr>
          <w:ilvl w:val="0"/>
          <w:numId w:val="6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Assets – property, vehicles, investments, banks</w:t>
      </w:r>
    </w:p>
    <w:p w:rsidR="006017BC" w:rsidRDefault="006017BC" w:rsidP="006017BC">
      <w:pPr>
        <w:pStyle w:val="ListParagraph"/>
        <w:numPr>
          <w:ilvl w:val="0"/>
          <w:numId w:val="6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Debts</w:t>
      </w:r>
    </w:p>
    <w:p w:rsidR="006017BC" w:rsidRDefault="006017BC" w:rsidP="006017BC">
      <w:pPr>
        <w:pStyle w:val="ListParagraph"/>
        <w:numPr>
          <w:ilvl w:val="0"/>
          <w:numId w:val="6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Income - where and how much?</w:t>
      </w:r>
    </w:p>
    <w:p w:rsidR="006017BC" w:rsidRDefault="006017BC" w:rsidP="006017BC">
      <w:pPr>
        <w:pStyle w:val="ListParagraph"/>
        <w:numPr>
          <w:ilvl w:val="0"/>
          <w:numId w:val="6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Expenses</w:t>
      </w:r>
    </w:p>
    <w:p w:rsidR="006017BC" w:rsidRDefault="006017BC" w:rsidP="006017BC">
      <w:pPr>
        <w:pStyle w:val="ListParagraph"/>
        <w:numPr>
          <w:ilvl w:val="0"/>
          <w:numId w:val="6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Power of attorney – only financial decisions</w:t>
      </w:r>
    </w:p>
    <w:p w:rsidR="006017BC" w:rsidRDefault="006017BC" w:rsidP="006017BC">
      <w:pPr>
        <w:pStyle w:val="ListParagraph"/>
        <w:numPr>
          <w:ilvl w:val="1"/>
          <w:numId w:val="6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Trusted family member/friend</w:t>
      </w:r>
    </w:p>
    <w:p w:rsidR="006017BC" w:rsidRDefault="006017BC" w:rsidP="006017BC">
      <w:pPr>
        <w:pStyle w:val="ListParagraph"/>
        <w:numPr>
          <w:ilvl w:val="1"/>
          <w:numId w:val="6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Can use joint bank accounts...</w:t>
      </w:r>
    </w:p>
    <w:p w:rsidR="006017BC" w:rsidRDefault="006017BC" w:rsidP="006017BC">
      <w:pPr>
        <w:pStyle w:val="ListParagraph"/>
        <w:numPr>
          <w:ilvl w:val="1"/>
          <w:numId w:val="6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Careful of family disagreements / strangers / </w:t>
      </w:r>
      <w:proofErr w:type="spellStart"/>
      <w:r>
        <w:rPr>
          <w:rFonts w:asciiTheme="majorHAnsi" w:hAnsiTheme="majorHAnsi"/>
        </w:rPr>
        <w:t>etc</w:t>
      </w:r>
      <w:proofErr w:type="spellEnd"/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Testimonial Capacity</w:t>
      </w:r>
    </w:p>
    <w:p w:rsidR="006017BC" w:rsidRDefault="006017BC" w:rsidP="006017BC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 xml:space="preserve">Must know </w:t>
      </w:r>
      <w:proofErr w:type="spellStart"/>
      <w:r>
        <w:rPr>
          <w:rFonts w:asciiTheme="majorHAnsi" w:hAnsiTheme="majorHAnsi"/>
        </w:rPr>
        <w:t>approx</w:t>
      </w:r>
      <w:proofErr w:type="spellEnd"/>
      <w:r>
        <w:rPr>
          <w:rFonts w:asciiTheme="majorHAnsi" w:hAnsiTheme="majorHAnsi"/>
        </w:rPr>
        <w:t xml:space="preserve"> what </w:t>
      </w:r>
      <w:proofErr w:type="spellStart"/>
      <w:r>
        <w:rPr>
          <w:rFonts w:asciiTheme="majorHAnsi" w:hAnsiTheme="majorHAnsi"/>
        </w:rPr>
        <w:t>pt</w:t>
      </w:r>
      <w:proofErr w:type="spellEnd"/>
      <w:r>
        <w:rPr>
          <w:rFonts w:asciiTheme="majorHAnsi" w:hAnsiTheme="majorHAnsi"/>
        </w:rPr>
        <w:t xml:space="preserve"> owns</w:t>
      </w:r>
    </w:p>
    <w:p w:rsidR="006017BC" w:rsidRDefault="006017BC" w:rsidP="006017BC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Must know who would be the beneficiary</w:t>
      </w:r>
    </w:p>
    <w:p w:rsidR="006017BC" w:rsidRDefault="006017BC" w:rsidP="006017BC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Must be unbiased!!!</w:t>
      </w:r>
    </w:p>
    <w:p w:rsidR="006017BC" w:rsidRDefault="006017BC" w:rsidP="00601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Drinking and Driving</w:t>
      </w:r>
    </w:p>
    <w:p w:rsidR="006017BC" w:rsidRDefault="006017BC" w:rsidP="006017BC">
      <w:pPr>
        <w:pStyle w:val="ListParagraph"/>
        <w:numPr>
          <w:ilvl w:val="0"/>
          <w:numId w:val="8"/>
        </w:numPr>
        <w:spacing w:after="200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>Comprehensive Trail making test</w:t>
      </w:r>
    </w:p>
    <w:p w:rsidR="006017BC" w:rsidRDefault="006017BC" w:rsidP="006017BC">
      <w:pPr>
        <w:pStyle w:val="ListParagraph"/>
        <w:numPr>
          <w:ilvl w:val="0"/>
          <w:numId w:val="8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Drive Able or Road test</w:t>
      </w:r>
    </w:p>
    <w:p w:rsidR="00193D8D" w:rsidRDefault="00193D8D" w:rsidP="006017BC">
      <w:pPr>
        <w:spacing w:line="240" w:lineRule="auto"/>
      </w:pPr>
    </w:p>
    <w:sectPr w:rsidR="00193D8D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53"/>
    <w:multiLevelType w:val="hybridMultilevel"/>
    <w:tmpl w:val="03A4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F630D"/>
    <w:multiLevelType w:val="hybridMultilevel"/>
    <w:tmpl w:val="94B0A61C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92C0C"/>
    <w:multiLevelType w:val="hybridMultilevel"/>
    <w:tmpl w:val="F08C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17D5F"/>
    <w:multiLevelType w:val="hybridMultilevel"/>
    <w:tmpl w:val="CCCC4A10"/>
    <w:lvl w:ilvl="0" w:tplc="0003100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34746"/>
    <w:multiLevelType w:val="hybridMultilevel"/>
    <w:tmpl w:val="2D64C8CE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27E72"/>
    <w:multiLevelType w:val="hybridMultilevel"/>
    <w:tmpl w:val="43F2E8C4"/>
    <w:lvl w:ilvl="0" w:tplc="0003100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7416F"/>
    <w:multiLevelType w:val="hybridMultilevel"/>
    <w:tmpl w:val="2E6A2248"/>
    <w:lvl w:ilvl="0" w:tplc="0003100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7679D"/>
    <w:multiLevelType w:val="hybridMultilevel"/>
    <w:tmpl w:val="62027680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BC"/>
    <w:rsid w:val="00193D8D"/>
    <w:rsid w:val="006017BC"/>
    <w:rsid w:val="007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BC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BC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974</Words>
  <Characters>5553</Characters>
  <Application>Microsoft Macintosh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2012-02-18T22:18:00Z</dcterms:created>
  <dcterms:modified xsi:type="dcterms:W3CDTF">2012-02-18T22:20:00Z</dcterms:modified>
</cp:coreProperties>
</file>