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0C7" w:rsidRDefault="00EB2F3D">
      <w:pPr>
        <w:pStyle w:val="Title"/>
        <w:pBdr>
          <w:top w:val="nil"/>
          <w:left w:val="nil"/>
          <w:bottom w:val="nil"/>
          <w:right w:val="nil"/>
          <w:between w:val="nil"/>
        </w:pBdr>
        <w:ind w:left="-1125"/>
        <w:jc w:val="center"/>
        <w:rPr>
          <w:rFonts w:ascii="PT Sans Narrow" w:eastAsia="PT Sans Narrow" w:hAnsi="PT Sans Narrow" w:cs="PT Sans Narrow"/>
          <w:b/>
          <w:color w:val="FF5E0E"/>
        </w:rPr>
      </w:pPr>
      <w:bookmarkStart w:id="0" w:name="_idt5fq5ic6q0" w:colFirst="0" w:colLast="0"/>
      <w:bookmarkEnd w:id="0"/>
      <w:r>
        <w:rPr>
          <w:rFonts w:ascii="PT Sans Narrow" w:eastAsia="PT Sans Narrow" w:hAnsi="PT Sans Narrow" w:cs="PT Sans Narrow"/>
          <w:b/>
          <w:color w:val="FF5E0E"/>
        </w:rPr>
        <w:t>Course Design Intensive (CDI) Workbook</w:t>
      </w:r>
    </w:p>
    <w:p w:rsidR="00ED70C7" w:rsidRDefault="00ED70C7">
      <w:pPr>
        <w:ind w:left="-1125"/>
      </w:pPr>
    </w:p>
    <w:p w:rsidR="00ED70C7" w:rsidRDefault="00EB2F3D">
      <w:pPr>
        <w:ind w:left="-1125"/>
      </w:pPr>
      <w:r>
        <w:t xml:space="preserve">This workbook has been created for </w:t>
      </w:r>
      <w:r>
        <w:t>participants taking the Course Design Intensive (CDI) through the Centre for Teaching, Learning &amp; Technology (CTLT) at UBC. The purpose of this workbook is to support your analytic thinking in the process of building, refining and iterating your course des</w:t>
      </w:r>
      <w:r>
        <w:t xml:space="preserve">ign. This guide also includes background information on each phase of the course design process, which mirrors the  sequence of the workshop. This guide is largely based on the work of Wiggins &amp; </w:t>
      </w:r>
      <w:proofErr w:type="spellStart"/>
      <w:r>
        <w:t>McTighe</w:t>
      </w:r>
      <w:proofErr w:type="spellEnd"/>
      <w:r>
        <w:t xml:space="preserve"> (2005)</w:t>
      </w:r>
      <w:r>
        <w:rPr>
          <w:vertAlign w:val="superscript"/>
        </w:rPr>
        <w:footnoteReference w:id="1"/>
      </w:r>
      <w:r>
        <w:t xml:space="preserve">. </w:t>
      </w:r>
    </w:p>
    <w:p w:rsidR="00ED70C7" w:rsidRDefault="00ED70C7">
      <w:pPr>
        <w:ind w:left="-1125"/>
      </w:pPr>
    </w:p>
    <w:p w:rsidR="00ED70C7" w:rsidRDefault="00EB2F3D">
      <w:pPr>
        <w:ind w:left="-1125"/>
      </w:pPr>
      <w:r>
        <w:t>This is a “working document”--as you build</w:t>
      </w:r>
      <w:r>
        <w:t xml:space="preserve"> out your course design, this document (the template charts  and tables) will grow (that is, if you using a digital copy). We encourage you to adapt the templates to your own needs. You might prefer to change the orientation of the document to “landscape” </w:t>
      </w:r>
      <w:r>
        <w:t xml:space="preserve">(which gives you more space) or you might prefer a printed copy. In this case, we suggest going through the document first, adding white space within the sections to allow you space to write and draft as your ideas emerge. </w:t>
      </w:r>
    </w:p>
    <w:p w:rsidR="00ED70C7" w:rsidRDefault="00ED70C7">
      <w:pPr>
        <w:ind w:left="-1125"/>
      </w:pPr>
    </w:p>
    <w:p w:rsidR="00ED70C7" w:rsidRDefault="00EB2F3D">
      <w:pPr>
        <w:ind w:left="-1125"/>
      </w:pPr>
      <w:r>
        <w:t>In addition to the templates an</w:t>
      </w:r>
      <w:r>
        <w:t xml:space="preserve">d examples in this guide, we’d like to share two of the strategies built into the CDI which support your learning: </w:t>
      </w:r>
    </w:p>
    <w:p w:rsidR="00ED70C7" w:rsidRDefault="00ED70C7">
      <w:pPr>
        <w:ind w:left="-1125"/>
      </w:pPr>
    </w:p>
    <w:p w:rsidR="00ED70C7" w:rsidRDefault="00EB2F3D">
      <w:pPr>
        <w:ind w:left="-1125"/>
        <w:rPr>
          <w:b/>
          <w:color w:val="008575"/>
        </w:rPr>
      </w:pPr>
      <w:r>
        <w:rPr>
          <w:b/>
          <w:color w:val="008575"/>
        </w:rPr>
        <w:t>CDI Wiki</w:t>
      </w:r>
    </w:p>
    <w:p w:rsidR="00ED70C7" w:rsidRDefault="00EB2F3D">
      <w:pPr>
        <w:ind w:left="-1125"/>
      </w:pPr>
      <w:r>
        <w:t>The CDI uses a wiki to curate our resources and share out our facilitation plan. This wiki includes all of the resources used thro</w:t>
      </w:r>
      <w:r>
        <w:t>ughout the day (including presentation slides) and discussion activities. There is also an open, online discussion space, with opportunities to add a comment, share a resource, or ask a question (a “muddy point”), where both facilitators and participants c</w:t>
      </w:r>
      <w:r>
        <w:t xml:space="preserve">an engage in conversation with you. In order to “post” onto the wiki, you need to be logged in (using your CWL)--the login button is located on the top left of any wiki page. </w:t>
      </w:r>
    </w:p>
    <w:p w:rsidR="00ED70C7" w:rsidRDefault="00ED70C7">
      <w:pPr>
        <w:ind w:left="-1125"/>
      </w:pPr>
    </w:p>
    <w:p w:rsidR="00ED70C7" w:rsidRDefault="00EB2F3D">
      <w:pPr>
        <w:ind w:left="-1120"/>
        <w:rPr>
          <w:color w:val="1155CC"/>
          <w:u w:val="single"/>
        </w:rPr>
      </w:pPr>
      <w:r>
        <w:t xml:space="preserve">View the CDI </w:t>
      </w:r>
      <w:r>
        <w:rPr>
          <w:b/>
        </w:rPr>
        <w:t>Day 1 Learning Plan</w:t>
      </w:r>
      <w:r>
        <w:t xml:space="preserve"> here:</w:t>
      </w:r>
      <w:hyperlink r:id="rId7">
        <w:r>
          <w:t xml:space="preserve"> </w:t>
        </w:r>
      </w:hyperlink>
      <w:r>
        <w:fldChar w:fldCharType="begin"/>
      </w:r>
      <w:r>
        <w:instrText xml:space="preserve"> HYPERLINK "http://wiki.ubc.ca/Documentation:Course_Design_Intensive/Facilitators_Guidebook/Day_1_Learning_Plan" </w:instrText>
      </w:r>
      <w:r>
        <w:fldChar w:fldCharType="separate"/>
      </w:r>
      <w:r>
        <w:rPr>
          <w:color w:val="1155CC"/>
          <w:u w:val="single"/>
        </w:rPr>
        <w:t>http://wiki.ubc.ca/Documentation:Course_Design_Intensive/Facilit</w:t>
      </w:r>
      <w:r>
        <w:rPr>
          <w:color w:val="1155CC"/>
          <w:u w:val="single"/>
        </w:rPr>
        <w:t>ators_Guidebook/Day_1_Learning_Plan</w:t>
      </w:r>
    </w:p>
    <w:p w:rsidR="00ED70C7" w:rsidRDefault="00EB2F3D">
      <w:pPr>
        <w:ind w:left="-1125"/>
      </w:pPr>
      <w:r>
        <w:fldChar w:fldCharType="end"/>
      </w:r>
    </w:p>
    <w:p w:rsidR="00ED70C7" w:rsidRDefault="00EB2F3D">
      <w:pPr>
        <w:ind w:left="-1125"/>
        <w:rPr>
          <w:b/>
          <w:color w:val="008575"/>
        </w:rPr>
      </w:pPr>
      <w:r>
        <w:rPr>
          <w:b/>
          <w:color w:val="008575"/>
        </w:rPr>
        <w:t>Design Feedback Groups (DFG)</w:t>
      </w:r>
    </w:p>
    <w:p w:rsidR="00ED70C7" w:rsidRDefault="00EB2F3D">
      <w:pPr>
        <w:ind w:left="-1125"/>
      </w:pPr>
      <w:r>
        <w:t>During the CDI, some of the learning will take place in the large group, some in small group activities and discussion, and others in Design Feedback Groups. The DFG has up to 8 participa</w:t>
      </w:r>
      <w:r>
        <w:t>nts and one facilitator and is intentionally designed so that members and facilitators become more familiar with the work of each participant. In this smaller group you will share your course designs in progress, receive input on your ideas, and respond to</w:t>
      </w:r>
      <w:r>
        <w:t xml:space="preserve"> other members of your design group. In this peer learning context, you will learn from other people’s strategies and decision processes which may spark your own ideas/creativity, and others will learn from you. </w:t>
      </w:r>
    </w:p>
    <w:p w:rsidR="00ED70C7" w:rsidRDefault="00ED70C7">
      <w:pPr>
        <w:ind w:left="-1125"/>
        <w:rPr>
          <w:rFonts w:ascii="PT Sans Narrow" w:eastAsia="PT Sans Narrow" w:hAnsi="PT Sans Narrow" w:cs="PT Sans Narrow"/>
          <w:b/>
          <w:color w:val="008575"/>
          <w:sz w:val="36"/>
          <w:szCs w:val="36"/>
        </w:rPr>
      </w:pPr>
    </w:p>
    <w:p w:rsidR="00ED70C7" w:rsidRDefault="00EB2F3D">
      <w:pPr>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 xml:space="preserve">Pre-work </w:t>
      </w:r>
    </w:p>
    <w:p w:rsidR="00ED70C7" w:rsidRDefault="00EB2F3D">
      <w:pPr>
        <w:ind w:left="-1125"/>
        <w:rPr>
          <w:rFonts w:ascii="PT Sans Narrow" w:eastAsia="PT Sans Narrow" w:hAnsi="PT Sans Narrow" w:cs="PT Sans Narrow"/>
          <w:color w:val="008575"/>
          <w:sz w:val="36"/>
          <w:szCs w:val="36"/>
        </w:rPr>
      </w:pPr>
      <w:r>
        <w:rPr>
          <w:rFonts w:ascii="PT Sans Narrow" w:eastAsia="PT Sans Narrow" w:hAnsi="PT Sans Narrow" w:cs="PT Sans Narrow"/>
          <w:color w:val="008575"/>
          <w:sz w:val="36"/>
          <w:szCs w:val="36"/>
        </w:rPr>
        <w:t>(preparatory work to be complete</w:t>
      </w:r>
      <w:r>
        <w:rPr>
          <w:rFonts w:ascii="PT Sans Narrow" w:eastAsia="PT Sans Narrow" w:hAnsi="PT Sans Narrow" w:cs="PT Sans Narrow"/>
          <w:color w:val="008575"/>
          <w:sz w:val="36"/>
          <w:szCs w:val="36"/>
        </w:rPr>
        <w:t>d prior to the CDI)</w:t>
      </w:r>
    </w:p>
    <w:p w:rsidR="00ED70C7" w:rsidRDefault="00ED70C7">
      <w:pPr>
        <w:ind w:left="-1125"/>
        <w:rPr>
          <w:rFonts w:ascii="PT Sans Narrow" w:eastAsia="PT Sans Narrow" w:hAnsi="PT Sans Narrow" w:cs="PT Sans Narrow"/>
          <w:color w:val="008575"/>
          <w:sz w:val="36"/>
          <w:szCs w:val="36"/>
        </w:rPr>
      </w:pPr>
    </w:p>
    <w:p w:rsidR="00ED70C7" w:rsidRDefault="00EB2F3D">
      <w:pPr>
        <w:spacing w:before="60" w:after="140"/>
        <w:ind w:hanging="1080"/>
        <w:rPr>
          <w:b/>
          <w:color w:val="222222"/>
        </w:rPr>
      </w:pPr>
      <w:r>
        <w:rPr>
          <w:b/>
          <w:color w:val="222222"/>
        </w:rPr>
        <w:t>1.  Please read the following three articles:</w:t>
      </w:r>
    </w:p>
    <w:p w:rsidR="00ED70C7" w:rsidRDefault="00EB2F3D">
      <w:pPr>
        <w:numPr>
          <w:ilvl w:val="0"/>
          <w:numId w:val="11"/>
        </w:numPr>
        <w:spacing w:before="140" w:after="380"/>
        <w:ind w:left="-540" w:hanging="270"/>
        <w:contextualSpacing/>
      </w:pPr>
      <w:r>
        <w:rPr>
          <w:color w:val="222222"/>
        </w:rPr>
        <w:t xml:space="preserve">Allen, D. &amp; Tanner, K (2007). </w:t>
      </w:r>
      <w:hyperlink r:id="rId8">
        <w:r>
          <w:rPr>
            <w:color w:val="663366"/>
            <w:u w:val="single"/>
          </w:rPr>
          <w:t>Putting the Horse Back in Front of the Cart: Using Visions and Decisions about High-Quality Learning Experiences to Drive Course Design</w:t>
        </w:r>
      </w:hyperlink>
      <w:r>
        <w:rPr>
          <w:color w:val="222222"/>
        </w:rPr>
        <w:t xml:space="preserve">. </w:t>
      </w:r>
      <w:r>
        <w:rPr>
          <w:i/>
          <w:color w:val="222222"/>
        </w:rPr>
        <w:t xml:space="preserve">CBE-Life Sciences Education, 6, </w:t>
      </w:r>
      <w:r>
        <w:rPr>
          <w:color w:val="222222"/>
        </w:rPr>
        <w:t xml:space="preserve">p.85-89. </w:t>
      </w:r>
    </w:p>
    <w:p w:rsidR="00ED70C7" w:rsidRDefault="00EB2F3D">
      <w:pPr>
        <w:numPr>
          <w:ilvl w:val="0"/>
          <w:numId w:val="11"/>
        </w:numPr>
        <w:spacing w:before="140" w:line="273" w:lineRule="auto"/>
        <w:ind w:left="-540" w:hanging="270"/>
      </w:pPr>
      <w:r>
        <w:rPr>
          <w:color w:val="222222"/>
        </w:rPr>
        <w:t xml:space="preserve">Weimer, M. (2012). </w:t>
      </w:r>
      <w:hyperlink r:id="rId9">
        <w:r>
          <w:rPr>
            <w:color w:val="663366"/>
            <w:u w:val="single"/>
          </w:rPr>
          <w:t>Five Characteristics of Learner-</w:t>
        </w:r>
        <w:proofErr w:type="spellStart"/>
        <w:r>
          <w:rPr>
            <w:color w:val="663366"/>
            <w:u w:val="single"/>
          </w:rPr>
          <w:t>Centred</w:t>
        </w:r>
        <w:proofErr w:type="spellEnd"/>
        <w:r>
          <w:rPr>
            <w:color w:val="663366"/>
            <w:u w:val="single"/>
          </w:rPr>
          <w:t xml:space="preserve"> Teaching</w:t>
        </w:r>
      </w:hyperlink>
      <w:r>
        <w:t xml:space="preserve">. </w:t>
      </w:r>
      <w:r>
        <w:rPr>
          <w:i/>
        </w:rPr>
        <w:t xml:space="preserve">Faculty Focus, </w:t>
      </w:r>
      <w:r>
        <w:t>Aug. 8, 2012.</w:t>
      </w:r>
    </w:p>
    <w:p w:rsidR="00ED70C7" w:rsidRDefault="00EB2F3D">
      <w:pPr>
        <w:numPr>
          <w:ilvl w:val="0"/>
          <w:numId w:val="11"/>
        </w:numPr>
        <w:spacing w:before="140"/>
        <w:ind w:left="-540" w:hanging="270"/>
      </w:pPr>
      <w:r>
        <w:t xml:space="preserve">Bart, M. (2015). </w:t>
      </w:r>
      <w:hyperlink r:id="rId10">
        <w:r>
          <w:rPr>
            <w:color w:val="1155CC"/>
            <w:u w:val="single"/>
          </w:rPr>
          <w:t>A learner-</w:t>
        </w:r>
        <w:proofErr w:type="spellStart"/>
        <w:r>
          <w:rPr>
            <w:color w:val="1155CC"/>
            <w:u w:val="single"/>
          </w:rPr>
          <w:t>centred</w:t>
        </w:r>
        <w:proofErr w:type="spellEnd"/>
        <w:r>
          <w:rPr>
            <w:color w:val="1155CC"/>
            <w:u w:val="single"/>
          </w:rPr>
          <w:t xml:space="preserve"> syllabus helps set the tone for learning</w:t>
        </w:r>
      </w:hyperlink>
      <w:r>
        <w:t xml:space="preserve">. </w:t>
      </w:r>
      <w:r>
        <w:rPr>
          <w:i/>
        </w:rPr>
        <w:t xml:space="preserve">Faculty Focus, </w:t>
      </w:r>
      <w:r>
        <w:t xml:space="preserve">July 29, 2015. </w:t>
      </w:r>
    </w:p>
    <w:p w:rsidR="00ED70C7" w:rsidRDefault="00ED70C7">
      <w:pPr>
        <w:ind w:hanging="1080"/>
        <w:rPr>
          <w:b/>
        </w:rPr>
      </w:pPr>
    </w:p>
    <w:p w:rsidR="00ED70C7" w:rsidRDefault="00EB2F3D">
      <w:pPr>
        <w:ind w:hanging="1080"/>
        <w:rPr>
          <w:color w:val="222222"/>
        </w:rPr>
      </w:pPr>
      <w:r>
        <w:rPr>
          <w:b/>
          <w:color w:val="222222"/>
        </w:rPr>
        <w:t xml:space="preserve">2. Please watch the following video:  </w:t>
      </w:r>
      <w:hyperlink r:id="rId11">
        <w:r>
          <w:rPr>
            <w:color w:val="663366"/>
            <w:u w:val="single"/>
          </w:rPr>
          <w:t>Backwards Design Video</w:t>
        </w:r>
      </w:hyperlink>
      <w:r>
        <w:rPr>
          <w:color w:val="222222"/>
        </w:rPr>
        <w:t xml:space="preserve"> - Time: </w:t>
      </w:r>
      <w:proofErr w:type="spellStart"/>
      <w:r>
        <w:rPr>
          <w:color w:val="222222"/>
        </w:rPr>
        <w:t>approx</w:t>
      </w:r>
      <w:proofErr w:type="spellEnd"/>
      <w:r>
        <w:rPr>
          <w:color w:val="222222"/>
        </w:rPr>
        <w:t xml:space="preserve"> 6 mins.</w:t>
      </w:r>
    </w:p>
    <w:p w:rsidR="00ED70C7" w:rsidRDefault="00ED70C7">
      <w:pPr>
        <w:ind w:hanging="1080"/>
        <w:rPr>
          <w:color w:val="222222"/>
          <w:sz w:val="21"/>
          <w:szCs w:val="21"/>
        </w:rPr>
      </w:pPr>
    </w:p>
    <w:p w:rsidR="00ED70C7" w:rsidRDefault="00EB2F3D">
      <w:pPr>
        <w:ind w:hanging="1080"/>
        <w:rPr>
          <w:color w:val="222222"/>
        </w:rPr>
      </w:pPr>
      <w:r>
        <w:rPr>
          <w:b/>
          <w:color w:val="222222"/>
        </w:rPr>
        <w:t xml:space="preserve">3. Complete this exercise: </w:t>
      </w:r>
      <w:hyperlink r:id="rId12">
        <w:r>
          <w:rPr>
            <w:color w:val="1155CC"/>
            <w:u w:val="single"/>
          </w:rPr>
          <w:t>Instructions for Empathy mapping</w:t>
        </w:r>
      </w:hyperlink>
      <w:r>
        <w:rPr>
          <w:color w:val="222222"/>
        </w:rPr>
        <w:t xml:space="preserve"> </w:t>
      </w:r>
      <w:r>
        <w:rPr>
          <w:b/>
          <w:color w:val="222222"/>
        </w:rPr>
        <w:t xml:space="preserve">- </w:t>
      </w:r>
      <w:r>
        <w:rPr>
          <w:color w:val="222222"/>
        </w:rPr>
        <w:t xml:space="preserve">Time: approx. 45 mins. </w:t>
      </w:r>
    </w:p>
    <w:p w:rsidR="00ED70C7" w:rsidRDefault="00EB2F3D">
      <w:pPr>
        <w:spacing w:before="60"/>
        <w:ind w:left="-1080"/>
        <w:rPr>
          <w:color w:val="222222"/>
        </w:rPr>
      </w:pPr>
      <w:r>
        <w:rPr>
          <w:color w:val="222222"/>
        </w:rPr>
        <w:t>P</w:t>
      </w:r>
      <w:r>
        <w:rPr>
          <w:color w:val="222222"/>
        </w:rPr>
        <w:t xml:space="preserve">lease review the introduction and instructions for the mapping exercise first. You will need to print a copy of the one-page map (or recreate it on paper) before you begin. Be sure you bring a copy of your completed map to the workshop. </w:t>
      </w:r>
    </w:p>
    <w:p w:rsidR="00ED70C7" w:rsidRDefault="00ED70C7">
      <w:pPr>
        <w:spacing w:before="60"/>
        <w:ind w:left="-1080"/>
        <w:rPr>
          <w:color w:val="222222"/>
        </w:rPr>
      </w:pPr>
    </w:p>
    <w:p w:rsidR="00ED70C7" w:rsidRDefault="00EB2F3D">
      <w:pPr>
        <w:ind w:left="-1080"/>
      </w:pPr>
      <w:r>
        <w:rPr>
          <w:b/>
        </w:rPr>
        <w:t xml:space="preserve">4. Complete the </w:t>
      </w:r>
      <w:r>
        <w:rPr>
          <w:b/>
        </w:rPr>
        <w:t>One-Sentence Challenge</w:t>
      </w:r>
      <w:r>
        <w:t xml:space="preserve">: You are pitching your course in a radio show to a diverse audience. How will you hook people to want to take your course? --using only one sentence!. You’ll have the opportunity to come back to this during Day 2 and 3. </w:t>
      </w:r>
    </w:p>
    <w:p w:rsidR="00ED70C7" w:rsidRDefault="00ED70C7">
      <w:pPr>
        <w:ind w:left="-1080"/>
      </w:pPr>
    </w:p>
    <w:p w:rsidR="00ED70C7" w:rsidRDefault="00EB2F3D">
      <w:pPr>
        <w:ind w:left="-1125"/>
        <w:jc w:val="center"/>
        <w:rPr>
          <w:color w:val="695D46"/>
        </w:rPr>
      </w:pPr>
      <w:r>
        <w:rPr>
          <w:color w:val="695D46"/>
        </w:rPr>
        <w:t>Add space f</w:t>
      </w:r>
      <w:r>
        <w:rPr>
          <w:color w:val="695D46"/>
        </w:rPr>
        <w:t>or your response</w:t>
      </w:r>
    </w:p>
    <w:p w:rsidR="00ED70C7" w:rsidRDefault="00ED70C7">
      <w:pPr>
        <w:ind w:left="-1080"/>
      </w:pPr>
    </w:p>
    <w:p w:rsidR="00ED70C7" w:rsidRDefault="00ED70C7">
      <w:pPr>
        <w:ind w:left="-1080"/>
        <w:rPr>
          <w:color w:val="695D46"/>
        </w:rPr>
      </w:pPr>
    </w:p>
    <w:p w:rsidR="00ED70C7" w:rsidRDefault="00ED70C7">
      <w:pPr>
        <w:ind w:left="-1080"/>
        <w:rPr>
          <w:color w:val="695D46"/>
        </w:rPr>
      </w:pPr>
    </w:p>
    <w:p w:rsidR="00ED70C7" w:rsidRDefault="00EB2F3D">
      <w:pPr>
        <w:spacing w:line="240" w:lineRule="auto"/>
        <w:ind w:left="-1080"/>
        <w:rPr>
          <w:color w:val="222222"/>
        </w:rPr>
      </w:pPr>
      <w:r>
        <w:rPr>
          <w:b/>
          <w:color w:val="222222"/>
        </w:rPr>
        <w:t>5. Complete Part A of this guide</w:t>
      </w:r>
      <w:r>
        <w:rPr>
          <w:color w:val="222222"/>
        </w:rPr>
        <w:t xml:space="preserve">. Please reflect on the course you are re/designing and complete questions 1-4. </w:t>
      </w:r>
    </w:p>
    <w:p w:rsidR="00ED70C7" w:rsidRDefault="00ED70C7">
      <w:pPr>
        <w:spacing w:line="240" w:lineRule="auto"/>
        <w:ind w:hanging="1080"/>
        <w:rPr>
          <w:color w:val="222222"/>
        </w:rPr>
      </w:pPr>
    </w:p>
    <w:p w:rsidR="00ED70C7" w:rsidRDefault="00ED70C7">
      <w:pPr>
        <w:spacing w:line="240" w:lineRule="auto"/>
        <w:ind w:hanging="1080"/>
        <w:rPr>
          <w:color w:val="222222"/>
          <w:sz w:val="21"/>
          <w:szCs w:val="21"/>
        </w:rPr>
      </w:pPr>
    </w:p>
    <w:p w:rsidR="00ED70C7" w:rsidRDefault="00ED70C7">
      <w:pPr>
        <w:ind w:left="-1080"/>
        <w:rPr>
          <w:color w:val="222222"/>
          <w:sz w:val="21"/>
          <w:szCs w:val="21"/>
        </w:rPr>
      </w:pPr>
    </w:p>
    <w:p w:rsidR="00ED70C7" w:rsidRDefault="00EB2F3D">
      <w:pPr>
        <w:spacing w:before="140" w:after="380"/>
        <w:ind w:hanging="1080"/>
        <w:jc w:val="center"/>
        <w:rPr>
          <w:b/>
          <w:i/>
          <w:color w:val="222222"/>
          <w:sz w:val="21"/>
          <w:szCs w:val="21"/>
        </w:rPr>
      </w:pPr>
      <w:r>
        <w:rPr>
          <w:b/>
          <w:i/>
          <w:color w:val="222222"/>
          <w:sz w:val="21"/>
          <w:szCs w:val="21"/>
        </w:rPr>
        <w:t>Bring all of your completed pre-work to Day 1 of the CDI</w:t>
      </w:r>
    </w:p>
    <w:p w:rsidR="00ED70C7" w:rsidRDefault="00ED70C7">
      <w:pPr>
        <w:ind w:left="-1125"/>
        <w:rPr>
          <w:rFonts w:ascii="PT Sans Narrow" w:eastAsia="PT Sans Narrow" w:hAnsi="PT Sans Narrow" w:cs="PT Sans Narrow"/>
          <w:b/>
          <w:color w:val="008575"/>
          <w:sz w:val="36"/>
          <w:szCs w:val="36"/>
        </w:rPr>
      </w:pPr>
    </w:p>
    <w:p w:rsidR="00ED70C7" w:rsidRDefault="00ED70C7">
      <w:pPr>
        <w:ind w:left="-1125"/>
        <w:rPr>
          <w:rFonts w:ascii="PT Sans Narrow" w:eastAsia="PT Sans Narrow" w:hAnsi="PT Sans Narrow" w:cs="PT Sans Narrow"/>
          <w:b/>
          <w:color w:val="008575"/>
          <w:sz w:val="36"/>
          <w:szCs w:val="36"/>
        </w:rPr>
      </w:pPr>
    </w:p>
    <w:p w:rsidR="00ED70C7" w:rsidRDefault="00EB2F3D">
      <w:pPr>
        <w:ind w:left="-1125"/>
        <w:rPr>
          <w:rFonts w:ascii="PT Sans Narrow" w:eastAsia="PT Sans Narrow" w:hAnsi="PT Sans Narrow" w:cs="PT Sans Narrow"/>
          <w:b/>
          <w:color w:val="008575"/>
          <w:sz w:val="28"/>
          <w:szCs w:val="28"/>
        </w:rPr>
      </w:pPr>
      <w:r>
        <w:rPr>
          <w:rFonts w:ascii="PT Sans Narrow" w:eastAsia="PT Sans Narrow" w:hAnsi="PT Sans Narrow" w:cs="PT Sans Narrow"/>
          <w:b/>
          <w:color w:val="008575"/>
          <w:sz w:val="36"/>
          <w:szCs w:val="36"/>
        </w:rPr>
        <w:lastRenderedPageBreak/>
        <w:t xml:space="preserve">Part A:  Learning Context &amp; Situational Factors </w:t>
      </w:r>
    </w:p>
    <w:p w:rsidR="00ED70C7" w:rsidRDefault="00ED70C7">
      <w:pPr>
        <w:ind w:left="-1125"/>
        <w:rPr>
          <w:rFonts w:ascii="PT Sans Narrow" w:eastAsia="PT Sans Narrow" w:hAnsi="PT Sans Narrow" w:cs="PT Sans Narrow"/>
          <w:b/>
          <w:color w:val="008575"/>
          <w:sz w:val="28"/>
          <w:szCs w:val="28"/>
        </w:rPr>
      </w:pPr>
    </w:p>
    <w:p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 w:name="_r2lddexzarkd" w:colFirst="0" w:colLast="0"/>
      <w:bookmarkEnd w:id="1"/>
      <w:r>
        <w:rPr>
          <w:rFonts w:ascii="PT Sans Narrow" w:eastAsia="PT Sans Narrow" w:hAnsi="PT Sans Narrow" w:cs="PT Sans Narrow"/>
          <w:i/>
          <w:color w:val="008575"/>
          <w:sz w:val="28"/>
          <w:szCs w:val="28"/>
        </w:rPr>
        <w:t>Key Question: What factors influence the design of your course?</w:t>
      </w:r>
    </w:p>
    <w:p w:rsidR="00ED70C7" w:rsidRDefault="00ED70C7"/>
    <w:p w:rsidR="00ED70C7" w:rsidRDefault="00EB2F3D">
      <w:pPr>
        <w:pBdr>
          <w:top w:val="nil"/>
          <w:left w:val="nil"/>
          <w:bottom w:val="nil"/>
          <w:right w:val="nil"/>
          <w:between w:val="nil"/>
        </w:pBdr>
        <w:ind w:left="-1125"/>
        <w:rPr>
          <w:b/>
        </w:rPr>
      </w:pPr>
      <w:r>
        <w:t>Effective course design</w:t>
      </w:r>
      <w:r>
        <w:rPr>
          <w:b/>
        </w:rPr>
        <w:t xml:space="preserve"> </w:t>
      </w:r>
      <w:r>
        <w:t>acknowledges the context in which it is embedded. Context includes considerations about the learners (who they are and how they learn) and about the broader goals and outcomes defined at the departmental, faculty or societal level (professional bodies).</w:t>
      </w:r>
    </w:p>
    <w:p w:rsidR="00ED70C7" w:rsidRDefault="00EB2F3D">
      <w:pPr>
        <w:pBdr>
          <w:top w:val="nil"/>
          <w:left w:val="nil"/>
          <w:bottom w:val="nil"/>
          <w:right w:val="nil"/>
          <w:between w:val="nil"/>
        </w:pBdr>
        <w:ind w:left="-1125"/>
        <w:rPr>
          <w:i/>
          <w:color w:val="008575"/>
        </w:rPr>
      </w:pPr>
      <w:r>
        <w:rPr>
          <w:i/>
          <w:color w:val="008575"/>
        </w:rPr>
        <w:t>Be</w:t>
      </w:r>
      <w:r>
        <w:rPr>
          <w:i/>
          <w:color w:val="008575"/>
        </w:rPr>
        <w:t xml:space="preserve">low are four questions for you to consider and document before Day 1 of the CDI. </w:t>
      </w:r>
    </w:p>
    <w:p w:rsidR="00ED70C7" w:rsidRDefault="00ED70C7">
      <w:pPr>
        <w:pBdr>
          <w:top w:val="nil"/>
          <w:left w:val="nil"/>
          <w:bottom w:val="nil"/>
          <w:right w:val="nil"/>
          <w:between w:val="nil"/>
        </w:pBdr>
        <w:ind w:left="-1125"/>
      </w:pPr>
    </w:p>
    <w:p w:rsidR="00ED70C7" w:rsidRDefault="00EB2F3D">
      <w:pPr>
        <w:numPr>
          <w:ilvl w:val="0"/>
          <w:numId w:val="8"/>
        </w:numPr>
        <w:pBdr>
          <w:top w:val="nil"/>
          <w:left w:val="nil"/>
          <w:bottom w:val="nil"/>
          <w:right w:val="nil"/>
          <w:between w:val="nil"/>
        </w:pBdr>
        <w:ind w:left="-810" w:hanging="270"/>
        <w:contextualSpacing/>
        <w:rPr>
          <w:b/>
        </w:rPr>
      </w:pPr>
      <w:r>
        <w:rPr>
          <w:b/>
        </w:rPr>
        <w:t>What are you hoping to achieve with this re/design? What are your goals during the CDI?</w:t>
      </w: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jc w:val="center"/>
        <w:rPr>
          <w:color w:val="695D46"/>
        </w:rPr>
      </w:pPr>
      <w:r>
        <w:rPr>
          <w:color w:val="695D46"/>
        </w:rPr>
        <w:t>Add space for your response</w:t>
      </w:r>
    </w:p>
    <w:p w:rsidR="00ED70C7" w:rsidRDefault="00ED70C7">
      <w:pPr>
        <w:pBdr>
          <w:top w:val="nil"/>
          <w:left w:val="nil"/>
          <w:bottom w:val="nil"/>
          <w:right w:val="nil"/>
          <w:between w:val="nil"/>
        </w:pBdr>
        <w:ind w:left="-1125"/>
      </w:pPr>
    </w:p>
    <w:p w:rsidR="00ED70C7" w:rsidRDefault="00ED70C7">
      <w:pPr>
        <w:pBdr>
          <w:top w:val="nil"/>
          <w:left w:val="nil"/>
          <w:bottom w:val="nil"/>
          <w:right w:val="nil"/>
          <w:between w:val="nil"/>
        </w:pBdr>
        <w:ind w:left="-1125"/>
      </w:pPr>
    </w:p>
    <w:p w:rsidR="00ED70C7" w:rsidRDefault="00EB2F3D">
      <w:pPr>
        <w:ind w:left="-1125"/>
        <w:rPr>
          <w:i/>
        </w:rPr>
      </w:pPr>
      <w:r>
        <w:rPr>
          <w:b/>
        </w:rPr>
        <w:t>2. What are the known fac</w:t>
      </w:r>
      <w:r>
        <w:rPr>
          <w:b/>
        </w:rPr>
        <w:t>tors or constraints of your course?</w:t>
      </w:r>
      <w:r>
        <w:t xml:space="preserve"> </w:t>
      </w:r>
      <w:r>
        <w:rPr>
          <w:i/>
        </w:rPr>
        <w:t>For example: class size, teaching assistant support, technical support, administrative support, role of technology and/or technological support, time, experience, space, etc.</w:t>
      </w:r>
    </w:p>
    <w:p w:rsidR="00ED70C7" w:rsidRDefault="00ED70C7">
      <w:pPr>
        <w:ind w:left="-1125"/>
      </w:pPr>
    </w:p>
    <w:p w:rsidR="00ED70C7" w:rsidRDefault="00EB2F3D">
      <w:pPr>
        <w:ind w:left="-1125"/>
        <w:jc w:val="center"/>
        <w:rPr>
          <w:color w:val="695D46"/>
        </w:rPr>
      </w:pPr>
      <w:r>
        <w:rPr>
          <w:color w:val="695D46"/>
        </w:rPr>
        <w:t>Add space for your response</w:t>
      </w:r>
    </w:p>
    <w:p w:rsidR="00ED70C7" w:rsidRDefault="00ED70C7">
      <w:pPr>
        <w:ind w:left="-1125"/>
      </w:pPr>
    </w:p>
    <w:p w:rsidR="00ED70C7" w:rsidRDefault="00ED70C7">
      <w:pPr>
        <w:ind w:left="-1125"/>
      </w:pPr>
    </w:p>
    <w:p w:rsidR="00ED70C7" w:rsidRDefault="00EB2F3D">
      <w:pPr>
        <w:pBdr>
          <w:top w:val="nil"/>
          <w:left w:val="nil"/>
          <w:bottom w:val="nil"/>
          <w:right w:val="nil"/>
          <w:between w:val="nil"/>
        </w:pBdr>
        <w:ind w:left="-1125"/>
        <w:rPr>
          <w:i/>
        </w:rPr>
      </w:pPr>
      <w:r>
        <w:rPr>
          <w:b/>
        </w:rPr>
        <w:t xml:space="preserve">3.  What do you know about the broader goals &amp; context of your course?  </w:t>
      </w:r>
      <w:r>
        <w:rPr>
          <w:i/>
        </w:rPr>
        <w:t xml:space="preserve">How does this course fit into the larger curricular context? What place does your course have in the curriculum (foundational, elective, </w:t>
      </w:r>
      <w:proofErr w:type="spellStart"/>
      <w:r>
        <w:rPr>
          <w:i/>
        </w:rPr>
        <w:t>etc</w:t>
      </w:r>
      <w:proofErr w:type="spellEnd"/>
      <w:r>
        <w:rPr>
          <w:i/>
        </w:rPr>
        <w:t>)? What are the recommended or required pre-</w:t>
      </w:r>
      <w:r>
        <w:rPr>
          <w:i/>
        </w:rPr>
        <w:t xml:space="preserve">requisites for your course, and why? How does this course fit into the department, the institution, the profession?  In what ways is your field or discipline changing and how might this be important? </w:t>
      </w:r>
    </w:p>
    <w:p w:rsidR="00ED70C7" w:rsidRDefault="00ED70C7">
      <w:pPr>
        <w:pBdr>
          <w:top w:val="nil"/>
          <w:left w:val="nil"/>
          <w:bottom w:val="nil"/>
          <w:right w:val="nil"/>
          <w:between w:val="nil"/>
        </w:pBdr>
        <w:ind w:left="-1125"/>
      </w:pPr>
    </w:p>
    <w:p w:rsidR="00ED70C7" w:rsidRDefault="00EB2F3D">
      <w:pPr>
        <w:ind w:left="-1125"/>
        <w:jc w:val="center"/>
        <w:rPr>
          <w:color w:val="695D46"/>
        </w:rPr>
      </w:pPr>
      <w:r>
        <w:rPr>
          <w:color w:val="695D46"/>
        </w:rPr>
        <w:t>Add space for your response</w:t>
      </w:r>
    </w:p>
    <w:p w:rsidR="00ED70C7" w:rsidRDefault="00ED70C7">
      <w:pPr>
        <w:pBdr>
          <w:top w:val="nil"/>
          <w:left w:val="nil"/>
          <w:bottom w:val="nil"/>
          <w:right w:val="nil"/>
          <w:between w:val="nil"/>
        </w:pBdr>
        <w:ind w:left="-1125"/>
        <w:rPr>
          <w:i/>
        </w:rPr>
      </w:pPr>
    </w:p>
    <w:p w:rsidR="00ED70C7" w:rsidRDefault="00ED70C7">
      <w:pPr>
        <w:pBdr>
          <w:top w:val="nil"/>
          <w:left w:val="nil"/>
          <w:bottom w:val="nil"/>
          <w:right w:val="nil"/>
          <w:between w:val="nil"/>
        </w:pBdr>
        <w:ind w:left="-1125"/>
        <w:rPr>
          <w:i/>
        </w:rPr>
      </w:pPr>
    </w:p>
    <w:p w:rsidR="00ED70C7" w:rsidRDefault="00EB2F3D">
      <w:pPr>
        <w:pStyle w:val="Heading1"/>
        <w:keepNext w:val="0"/>
        <w:keepLines w:val="0"/>
        <w:spacing w:before="0" w:after="0"/>
        <w:ind w:left="-1125"/>
        <w:rPr>
          <w:i/>
        </w:rPr>
      </w:pPr>
      <w:bookmarkStart w:id="2" w:name="_q6ydxl4tavc6" w:colFirst="0" w:colLast="0"/>
      <w:bookmarkEnd w:id="2"/>
      <w:r>
        <w:rPr>
          <w:b/>
          <w:i/>
          <w:sz w:val="22"/>
          <w:szCs w:val="22"/>
        </w:rPr>
        <w:t xml:space="preserve">4.  </w:t>
      </w:r>
      <w:r>
        <w:rPr>
          <w:b/>
          <w:sz w:val="22"/>
          <w:szCs w:val="22"/>
        </w:rPr>
        <w:t>Visioning Exercise</w:t>
      </w:r>
      <w:r>
        <w:rPr>
          <w:sz w:val="22"/>
          <w:szCs w:val="22"/>
        </w:rPr>
        <w:t xml:space="preserve"> </w:t>
      </w:r>
      <w:r>
        <w:rPr>
          <w:i/>
          <w:sz w:val="22"/>
          <w:szCs w:val="22"/>
        </w:rPr>
        <w:t>I</w:t>
      </w:r>
      <w:r>
        <w:rPr>
          <w:i/>
          <w:sz w:val="22"/>
          <w:szCs w:val="22"/>
        </w:rPr>
        <w:t xml:space="preserve">magine it is two years from now and you've run into one of your students who took your class.  They’re telling you that the most important thing they learned in your class was X. What do you hope the X is? Write it down. </w:t>
      </w:r>
    </w:p>
    <w:p w:rsidR="00ED70C7" w:rsidRDefault="00ED70C7">
      <w:pPr>
        <w:pStyle w:val="Heading1"/>
        <w:keepNext w:val="0"/>
        <w:keepLines w:val="0"/>
        <w:spacing w:before="0" w:after="0"/>
        <w:ind w:left="-1125"/>
        <w:rPr>
          <w:b/>
          <w:sz w:val="22"/>
          <w:szCs w:val="22"/>
        </w:rPr>
      </w:pPr>
      <w:bookmarkStart w:id="3" w:name="_sfpn4iddu1up" w:colFirst="0" w:colLast="0"/>
      <w:bookmarkEnd w:id="3"/>
    </w:p>
    <w:p w:rsidR="00ED70C7" w:rsidRDefault="00EB2F3D">
      <w:pPr>
        <w:ind w:left="-1125"/>
        <w:jc w:val="center"/>
        <w:rPr>
          <w:color w:val="695D46"/>
        </w:rPr>
      </w:pPr>
      <w:r>
        <w:rPr>
          <w:color w:val="695D46"/>
        </w:rPr>
        <w:t>Add space for your response</w:t>
      </w:r>
    </w:p>
    <w:p w:rsidR="00ED70C7" w:rsidRDefault="00ED70C7">
      <w:pPr>
        <w:pStyle w:val="Heading1"/>
        <w:keepNext w:val="0"/>
        <w:keepLines w:val="0"/>
        <w:spacing w:before="0" w:after="0"/>
        <w:ind w:left="-1125"/>
        <w:rPr>
          <w:b/>
          <w:sz w:val="22"/>
          <w:szCs w:val="22"/>
        </w:rPr>
      </w:pPr>
      <w:bookmarkStart w:id="4" w:name="_yq50tgrd3jdv" w:colFirst="0" w:colLast="0"/>
      <w:bookmarkEnd w:id="4"/>
    </w:p>
    <w:p w:rsidR="00ED70C7" w:rsidRDefault="00ED70C7"/>
    <w:p w:rsidR="00ED70C7" w:rsidRDefault="00ED70C7">
      <w:pPr>
        <w:pStyle w:val="Heading1"/>
        <w:keepNext w:val="0"/>
        <w:keepLines w:val="0"/>
        <w:spacing w:before="0" w:after="0"/>
        <w:ind w:left="-1125"/>
        <w:rPr>
          <w:b/>
          <w:sz w:val="22"/>
          <w:szCs w:val="22"/>
        </w:rPr>
      </w:pPr>
      <w:bookmarkStart w:id="5" w:name="_lo8sa062goqo" w:colFirst="0" w:colLast="0"/>
      <w:bookmarkEnd w:id="5"/>
    </w:p>
    <w:p w:rsidR="00ED70C7" w:rsidRDefault="00ED70C7"/>
    <w:p w:rsidR="00ED70C7" w:rsidRDefault="00ED70C7"/>
    <w:p w:rsidR="00ED70C7" w:rsidRDefault="00EB2F3D">
      <w:pPr>
        <w:pStyle w:val="Heading1"/>
        <w:keepNext w:val="0"/>
        <w:keepLines w:val="0"/>
        <w:spacing w:before="0" w:after="0"/>
        <w:ind w:left="-1125"/>
        <w:rPr>
          <w:rFonts w:ascii="PT Sans Narrow" w:eastAsia="PT Sans Narrow" w:hAnsi="PT Sans Narrow" w:cs="PT Sans Narrow"/>
          <w:b/>
          <w:color w:val="FF9900"/>
          <w:sz w:val="36"/>
          <w:szCs w:val="36"/>
        </w:rPr>
      </w:pPr>
      <w:bookmarkStart w:id="6" w:name="_n8a7pu587x70" w:colFirst="0" w:colLast="0"/>
      <w:bookmarkEnd w:id="6"/>
      <w:r>
        <w:rPr>
          <w:rFonts w:ascii="PT Sans Narrow" w:eastAsia="PT Sans Narrow" w:hAnsi="PT Sans Narrow" w:cs="PT Sans Narrow"/>
          <w:b/>
          <w:color w:val="FF9900"/>
          <w:sz w:val="36"/>
          <w:szCs w:val="36"/>
        </w:rPr>
        <w:lastRenderedPageBreak/>
        <w:t>Day 1</w:t>
      </w:r>
    </w:p>
    <w:p w:rsidR="00ED70C7" w:rsidRDefault="00EB2F3D">
      <w:pPr>
        <w:pStyle w:val="Heading1"/>
        <w:keepNext w:val="0"/>
        <w:keepLines w:val="0"/>
        <w:pBdr>
          <w:top w:val="nil"/>
          <w:left w:val="nil"/>
          <w:bottom w:val="nil"/>
          <w:right w:val="nil"/>
          <w:between w:val="nil"/>
        </w:pBdr>
        <w:spacing w:before="320" w:after="0" w:line="288" w:lineRule="auto"/>
        <w:ind w:left="-1125"/>
      </w:pPr>
      <w:bookmarkStart w:id="7" w:name="_j8gn993c5738" w:colFirst="0" w:colLast="0"/>
      <w:bookmarkEnd w:id="7"/>
      <w:r>
        <w:rPr>
          <w:rFonts w:ascii="PT Sans Narrow" w:eastAsia="PT Sans Narrow" w:hAnsi="PT Sans Narrow" w:cs="PT Sans Narrow"/>
          <w:b/>
          <w:color w:val="008575"/>
          <w:sz w:val="36"/>
          <w:szCs w:val="36"/>
        </w:rPr>
        <w:t>Part</w:t>
      </w:r>
      <w:r>
        <w:t xml:space="preserve"> </w:t>
      </w:r>
      <w:r>
        <w:rPr>
          <w:rFonts w:ascii="PT Sans Narrow" w:eastAsia="PT Sans Narrow" w:hAnsi="PT Sans Narrow" w:cs="PT Sans Narrow"/>
          <w:b/>
          <w:color w:val="008575"/>
          <w:sz w:val="36"/>
          <w:szCs w:val="36"/>
        </w:rPr>
        <w:t>B: Considering your Learners</w:t>
      </w:r>
    </w:p>
    <w:p w:rsidR="00ED70C7" w:rsidRDefault="00ED70C7">
      <w:pPr>
        <w:pBdr>
          <w:top w:val="nil"/>
          <w:left w:val="nil"/>
          <w:bottom w:val="nil"/>
          <w:right w:val="nil"/>
          <w:between w:val="nil"/>
        </w:pBdr>
        <w:ind w:left="-1125"/>
      </w:pPr>
    </w:p>
    <w:p w:rsidR="00ED70C7" w:rsidRDefault="00EB2F3D">
      <w:pPr>
        <w:ind w:left="-1125"/>
        <w:rPr>
          <w:i/>
        </w:rPr>
      </w:pPr>
      <w:r>
        <w:rPr>
          <w:b/>
        </w:rPr>
        <w:t xml:space="preserve">What do you know about the learners who might take your course? </w:t>
      </w:r>
      <w:r>
        <w:rPr>
          <w:i/>
        </w:rPr>
        <w:t xml:space="preserve">What do you know about their needs or what they bring with them? What insights about students can you take back to your course design? </w:t>
      </w:r>
    </w:p>
    <w:p w:rsidR="00ED70C7" w:rsidRDefault="00ED70C7">
      <w:pPr>
        <w:ind w:left="-1125"/>
        <w:rPr>
          <w:i/>
        </w:rPr>
      </w:pPr>
    </w:p>
    <w:p w:rsidR="00ED70C7" w:rsidRDefault="00EB2F3D">
      <w:pPr>
        <w:ind w:left="-1125"/>
        <w:jc w:val="center"/>
        <w:rPr>
          <w:color w:val="695D46"/>
        </w:rPr>
      </w:pPr>
      <w:r>
        <w:rPr>
          <w:color w:val="695D46"/>
        </w:rPr>
        <w:t>Add space for your response</w:t>
      </w:r>
    </w:p>
    <w:p w:rsidR="00ED70C7" w:rsidRDefault="00ED70C7">
      <w:pPr>
        <w:ind w:left="-1125"/>
        <w:jc w:val="center"/>
        <w:rPr>
          <w:color w:val="695D46"/>
        </w:rPr>
      </w:pPr>
    </w:p>
    <w:p w:rsidR="00ED70C7" w:rsidRDefault="00ED70C7">
      <w:pPr>
        <w:ind w:left="-1125"/>
      </w:pPr>
    </w:p>
    <w:p w:rsidR="00ED70C7" w:rsidRDefault="00EB2F3D">
      <w:pPr>
        <w:pStyle w:val="Heading1"/>
        <w:keepNext w:val="0"/>
        <w:keepLines w:val="0"/>
        <w:pBdr>
          <w:top w:val="nil"/>
          <w:left w:val="nil"/>
          <w:bottom w:val="nil"/>
          <w:right w:val="nil"/>
          <w:between w:val="nil"/>
        </w:pBdr>
        <w:spacing w:before="320" w:after="0" w:line="288" w:lineRule="auto"/>
        <w:ind w:left="-1125"/>
        <w:rPr>
          <w:rFonts w:ascii="PT Sans Narrow" w:eastAsia="PT Sans Narrow" w:hAnsi="PT Sans Narrow" w:cs="PT Sans Narrow"/>
          <w:b/>
          <w:color w:val="008575"/>
          <w:sz w:val="36"/>
          <w:szCs w:val="36"/>
        </w:rPr>
      </w:pPr>
      <w:bookmarkStart w:id="8" w:name="_5be3a0foo352" w:colFirst="0" w:colLast="0"/>
      <w:bookmarkEnd w:id="8"/>
      <w:r>
        <w:rPr>
          <w:rFonts w:ascii="PT Sans Narrow" w:eastAsia="PT Sans Narrow" w:hAnsi="PT Sans Narrow" w:cs="PT Sans Narrow"/>
          <w:b/>
          <w:color w:val="008575"/>
          <w:sz w:val="36"/>
          <w:szCs w:val="36"/>
        </w:rPr>
        <w:t>Part C: Big Ideas &amp; Essential Questions</w:t>
      </w:r>
    </w:p>
    <w:p w:rsidR="00ED70C7" w:rsidRDefault="00ED70C7"/>
    <w:p w:rsidR="00ED70C7" w:rsidRDefault="00EB2F3D">
      <w:pPr>
        <w:pStyle w:val="Heading1"/>
        <w:keepNext w:val="0"/>
        <w:keepLines w:val="0"/>
        <w:pBdr>
          <w:top w:val="nil"/>
          <w:left w:val="nil"/>
          <w:bottom w:val="nil"/>
          <w:right w:val="nil"/>
          <w:between w:val="nil"/>
        </w:pBdr>
        <w:spacing w:before="0" w:after="0" w:line="288" w:lineRule="auto"/>
        <w:ind w:left="-1125"/>
        <w:rPr>
          <w:rFonts w:ascii="PT Sans Narrow" w:eastAsia="PT Sans Narrow" w:hAnsi="PT Sans Narrow" w:cs="PT Sans Narrow"/>
          <w:i/>
          <w:color w:val="008575"/>
          <w:sz w:val="28"/>
          <w:szCs w:val="28"/>
        </w:rPr>
      </w:pPr>
      <w:bookmarkStart w:id="9" w:name="_9ohdlhx5whiu" w:colFirst="0" w:colLast="0"/>
      <w:bookmarkEnd w:id="9"/>
      <w:r>
        <w:rPr>
          <w:rFonts w:ascii="PT Sans Narrow" w:eastAsia="PT Sans Narrow" w:hAnsi="PT Sans Narrow" w:cs="PT Sans Narrow"/>
          <w:i/>
          <w:color w:val="008575"/>
          <w:sz w:val="28"/>
          <w:szCs w:val="28"/>
        </w:rPr>
        <w:t>Key Question: What core understandings guide the learning?</w:t>
      </w:r>
    </w:p>
    <w:p w:rsidR="00ED70C7" w:rsidRDefault="00EB2F3D">
      <w:pPr>
        <w:pBdr>
          <w:top w:val="nil"/>
          <w:left w:val="nil"/>
          <w:bottom w:val="nil"/>
          <w:right w:val="nil"/>
          <w:between w:val="nil"/>
        </w:pBdr>
        <w:ind w:left="-1125"/>
      </w:pPr>
      <w:r>
        <w:tab/>
      </w:r>
    </w:p>
    <w:p w:rsidR="00ED70C7" w:rsidRDefault="00EB2F3D">
      <w:pPr>
        <w:pBdr>
          <w:top w:val="nil"/>
          <w:left w:val="nil"/>
          <w:bottom w:val="nil"/>
          <w:right w:val="nil"/>
          <w:between w:val="nil"/>
        </w:pBdr>
        <w:ind w:left="-1125"/>
      </w:pPr>
      <w:r>
        <w:t xml:space="preserve">Understanding happens when learners actively make sense of what they are learning through inquiry, application and </w:t>
      </w:r>
      <w:r>
        <w:t>reflection. Big ideas and essential questions act as scaffolding for understanding - from which they build connections to support their thinking. Understanding leads to transfer - which refers to the ability to determine when and how to apply what has been</w:t>
      </w:r>
      <w:r>
        <w:t xml:space="preserve"> learned in different contexts (the ultimate aim of meaningful learning).</w:t>
      </w:r>
    </w:p>
    <w:p w:rsidR="00ED70C7" w:rsidRDefault="00EB2F3D">
      <w:pPr>
        <w:pStyle w:val="Heading1"/>
        <w:keepNext w:val="0"/>
        <w:keepLines w:val="0"/>
        <w:spacing w:before="320" w:after="0" w:line="288" w:lineRule="auto"/>
        <w:ind w:left="-1125"/>
        <w:rPr>
          <w:sz w:val="22"/>
          <w:szCs w:val="22"/>
        </w:rPr>
      </w:pPr>
      <w:bookmarkStart w:id="10" w:name="_mebsjiz6b9yt" w:colFirst="0" w:colLast="0"/>
      <w:bookmarkEnd w:id="10"/>
      <w:r>
        <w:rPr>
          <w:b/>
          <w:color w:val="008575"/>
          <w:sz w:val="22"/>
          <w:szCs w:val="22"/>
        </w:rPr>
        <w:t>Big ideas</w:t>
      </w:r>
      <w:r>
        <w:rPr>
          <w:b/>
          <w:color w:val="695D46"/>
          <w:sz w:val="22"/>
          <w:szCs w:val="22"/>
        </w:rPr>
        <w:t>:</w:t>
      </w:r>
      <w:r>
        <w:rPr>
          <w:color w:val="695D46"/>
          <w:sz w:val="22"/>
          <w:szCs w:val="22"/>
        </w:rPr>
        <w:t xml:space="preserve"> </w:t>
      </w:r>
      <w:r>
        <w:rPr>
          <w:sz w:val="22"/>
          <w:szCs w:val="22"/>
        </w:rPr>
        <w:t>What are the</w:t>
      </w:r>
      <w:r>
        <w:rPr>
          <w:i/>
          <w:sz w:val="22"/>
          <w:szCs w:val="22"/>
        </w:rPr>
        <w:t xml:space="preserve"> linchpin ideas</w:t>
      </w:r>
      <w:r>
        <w:rPr>
          <w:sz w:val="22"/>
          <w:szCs w:val="22"/>
        </w:rPr>
        <w:t xml:space="preserve"> in your course (</w:t>
      </w:r>
      <w:proofErr w:type="spellStart"/>
      <w:r>
        <w:rPr>
          <w:sz w:val="22"/>
          <w:szCs w:val="22"/>
        </w:rPr>
        <w:t>ie</w:t>
      </w:r>
      <w:proofErr w:type="spellEnd"/>
      <w:r>
        <w:rPr>
          <w:sz w:val="22"/>
          <w:szCs w:val="22"/>
        </w:rPr>
        <w:t xml:space="preserve">. they hold together the related content knowledge)? What big ideas provide a way for learners to </w:t>
      </w:r>
      <w:r>
        <w:rPr>
          <w:i/>
          <w:sz w:val="22"/>
          <w:szCs w:val="22"/>
        </w:rPr>
        <w:t xml:space="preserve">structure new learning and </w:t>
      </w:r>
      <w:r>
        <w:rPr>
          <w:i/>
          <w:sz w:val="22"/>
          <w:szCs w:val="22"/>
        </w:rPr>
        <w:t>build connections</w:t>
      </w:r>
      <w:r>
        <w:rPr>
          <w:sz w:val="22"/>
          <w:szCs w:val="22"/>
        </w:rPr>
        <w:t xml:space="preserve">? What understandings will endure as </w:t>
      </w:r>
      <w:r>
        <w:rPr>
          <w:i/>
          <w:sz w:val="22"/>
          <w:szCs w:val="22"/>
        </w:rPr>
        <w:t>organizing ideas</w:t>
      </w:r>
      <w:r>
        <w:rPr>
          <w:sz w:val="22"/>
          <w:szCs w:val="22"/>
        </w:rPr>
        <w:t xml:space="preserve"> for learners to refer to and relate to as they learn and experiment with new ideas?</w:t>
      </w:r>
    </w:p>
    <w:p w:rsidR="00ED70C7" w:rsidRDefault="00ED70C7">
      <w:pPr>
        <w:rPr>
          <w:b/>
        </w:rPr>
      </w:pPr>
    </w:p>
    <w:p w:rsidR="00ED70C7" w:rsidRDefault="00EB2F3D">
      <w:pPr>
        <w:ind w:hanging="1080"/>
        <w:rPr>
          <w:b/>
        </w:rPr>
      </w:pPr>
      <w:r>
        <w:rPr>
          <w:b/>
        </w:rPr>
        <w:t>Tips for uncovering your Big Ideas</w:t>
      </w:r>
    </w:p>
    <w:p w:rsidR="00ED70C7" w:rsidRDefault="00EB2F3D">
      <w:pPr>
        <w:shd w:val="clear" w:color="auto" w:fill="FFFFFF"/>
        <w:spacing w:before="120" w:after="120"/>
        <w:ind w:hanging="1080"/>
        <w:rPr>
          <w:color w:val="222222"/>
          <w:sz w:val="21"/>
          <w:szCs w:val="21"/>
        </w:rPr>
      </w:pPr>
      <w:r>
        <w:rPr>
          <w:color w:val="222222"/>
          <w:sz w:val="21"/>
          <w:szCs w:val="21"/>
        </w:rPr>
        <w:t>Ask yourself one or more of the following questions as you consider the intention of your course:</w:t>
      </w:r>
    </w:p>
    <w:p w:rsidR="00ED70C7" w:rsidRDefault="00EB2F3D">
      <w:pPr>
        <w:numPr>
          <w:ilvl w:val="0"/>
          <w:numId w:val="10"/>
        </w:numPr>
        <w:spacing w:before="140" w:after="380"/>
        <w:ind w:left="-720"/>
        <w:contextualSpacing/>
        <w:rPr>
          <w:i/>
        </w:rPr>
      </w:pPr>
      <w:r>
        <w:rPr>
          <w:i/>
          <w:color w:val="222222"/>
          <w:sz w:val="21"/>
          <w:szCs w:val="21"/>
          <w:highlight w:val="white"/>
        </w:rPr>
        <w:t>Why study ....? Why should we care about...?</w:t>
      </w:r>
    </w:p>
    <w:p w:rsidR="00ED70C7" w:rsidRDefault="00EB2F3D">
      <w:pPr>
        <w:numPr>
          <w:ilvl w:val="0"/>
          <w:numId w:val="10"/>
        </w:numPr>
        <w:spacing w:before="140" w:after="380"/>
        <w:ind w:left="-720"/>
        <w:contextualSpacing/>
        <w:rPr>
          <w:i/>
        </w:rPr>
      </w:pPr>
      <w:r>
        <w:rPr>
          <w:i/>
          <w:color w:val="222222"/>
          <w:sz w:val="21"/>
          <w:szCs w:val="21"/>
          <w:highlight w:val="white"/>
        </w:rPr>
        <w:t>What makes the study of ..."universal"?</w:t>
      </w:r>
    </w:p>
    <w:p w:rsidR="00ED70C7" w:rsidRDefault="00EB2F3D">
      <w:pPr>
        <w:numPr>
          <w:ilvl w:val="0"/>
          <w:numId w:val="10"/>
        </w:numPr>
        <w:spacing w:before="140" w:after="380"/>
        <w:ind w:left="-720"/>
        <w:contextualSpacing/>
        <w:rPr>
          <w:i/>
        </w:rPr>
      </w:pPr>
      <w:r>
        <w:rPr>
          <w:i/>
          <w:color w:val="222222"/>
          <w:sz w:val="21"/>
          <w:szCs w:val="21"/>
          <w:highlight w:val="white"/>
        </w:rPr>
        <w:t>If this course was a story, what's the moral of the story?</w:t>
      </w:r>
    </w:p>
    <w:p w:rsidR="00ED70C7" w:rsidRDefault="00EB2F3D">
      <w:pPr>
        <w:numPr>
          <w:ilvl w:val="0"/>
          <w:numId w:val="10"/>
        </w:numPr>
        <w:spacing w:before="140" w:after="380"/>
        <w:ind w:left="-720"/>
        <w:contextualSpacing/>
        <w:rPr>
          <w:i/>
        </w:rPr>
      </w:pPr>
      <w:r>
        <w:rPr>
          <w:i/>
          <w:color w:val="222222"/>
          <w:sz w:val="21"/>
          <w:szCs w:val="21"/>
          <w:highlight w:val="white"/>
        </w:rPr>
        <w:t>What's the big idea underneath the skill or process of...?</w:t>
      </w:r>
    </w:p>
    <w:p w:rsidR="00ED70C7" w:rsidRDefault="00EB2F3D">
      <w:pPr>
        <w:numPr>
          <w:ilvl w:val="0"/>
          <w:numId w:val="10"/>
        </w:numPr>
        <w:spacing w:before="140" w:after="380"/>
        <w:ind w:left="-720"/>
        <w:contextualSpacing/>
        <w:rPr>
          <w:i/>
        </w:rPr>
      </w:pPr>
      <w:r>
        <w:rPr>
          <w:i/>
          <w:color w:val="222222"/>
          <w:sz w:val="21"/>
          <w:szCs w:val="21"/>
          <w:highlight w:val="white"/>
        </w:rPr>
        <w:t>What larger issue, problem or concept underlies...?</w:t>
      </w:r>
    </w:p>
    <w:p w:rsidR="00ED70C7" w:rsidRDefault="00EB2F3D">
      <w:pPr>
        <w:numPr>
          <w:ilvl w:val="0"/>
          <w:numId w:val="10"/>
        </w:numPr>
        <w:spacing w:before="140" w:after="380"/>
        <w:ind w:left="-720"/>
        <w:contextualSpacing/>
        <w:rPr>
          <w:i/>
        </w:rPr>
      </w:pPr>
      <w:r>
        <w:rPr>
          <w:i/>
          <w:color w:val="222222"/>
          <w:sz w:val="21"/>
          <w:szCs w:val="21"/>
          <w:highlight w:val="white"/>
        </w:rPr>
        <w:t>What couldn't we do if we didn't understand...?</w:t>
      </w:r>
    </w:p>
    <w:p w:rsidR="00ED70C7" w:rsidRDefault="00EB2F3D">
      <w:pPr>
        <w:numPr>
          <w:ilvl w:val="0"/>
          <w:numId w:val="10"/>
        </w:numPr>
        <w:spacing w:before="140" w:after="380"/>
        <w:ind w:left="-720"/>
        <w:contextualSpacing/>
        <w:rPr>
          <w:i/>
        </w:rPr>
      </w:pPr>
      <w:r>
        <w:rPr>
          <w:i/>
          <w:color w:val="222222"/>
          <w:sz w:val="21"/>
          <w:szCs w:val="21"/>
          <w:highlight w:val="white"/>
        </w:rPr>
        <w:t>How is ... used and applied in the world?</w:t>
      </w:r>
    </w:p>
    <w:p w:rsidR="00ED70C7" w:rsidRDefault="00EB2F3D">
      <w:pPr>
        <w:numPr>
          <w:ilvl w:val="0"/>
          <w:numId w:val="10"/>
        </w:numPr>
        <w:spacing w:before="140" w:after="380"/>
        <w:ind w:left="-720"/>
        <w:contextualSpacing/>
        <w:rPr>
          <w:i/>
        </w:rPr>
      </w:pPr>
      <w:r>
        <w:rPr>
          <w:i/>
          <w:color w:val="222222"/>
          <w:sz w:val="21"/>
          <w:szCs w:val="21"/>
          <w:highlight w:val="white"/>
        </w:rPr>
        <w:t>How would we be changed if we understood...?</w:t>
      </w:r>
    </w:p>
    <w:p w:rsidR="00ED70C7" w:rsidRDefault="00ED70C7"/>
    <w:p w:rsidR="00ED70C7" w:rsidRDefault="00ED70C7">
      <w:pPr>
        <w:ind w:left="-1140"/>
        <w:rPr>
          <w:i/>
          <w:color w:val="695D46"/>
          <w:sz w:val="20"/>
          <w:szCs w:val="20"/>
        </w:rPr>
      </w:pPr>
    </w:p>
    <w:p w:rsidR="00ED70C7" w:rsidRDefault="00ED70C7"/>
    <w:p w:rsidR="00ED70C7" w:rsidRDefault="00EB2F3D">
      <w:pPr>
        <w:ind w:left="-1125"/>
        <w:jc w:val="center"/>
        <w:rPr>
          <w:color w:val="695D46"/>
        </w:rPr>
      </w:pPr>
      <w:r>
        <w:rPr>
          <w:color w:val="695D46"/>
        </w:rPr>
        <w:lastRenderedPageBreak/>
        <w:t>Add spa</w:t>
      </w:r>
      <w:r>
        <w:rPr>
          <w:color w:val="695D46"/>
        </w:rPr>
        <w:t>ce for your response</w:t>
      </w:r>
    </w:p>
    <w:p w:rsidR="00ED70C7" w:rsidRDefault="00ED70C7"/>
    <w:p w:rsidR="00ED70C7" w:rsidRDefault="00EB2F3D">
      <w:pPr>
        <w:pStyle w:val="Heading1"/>
        <w:keepNext w:val="0"/>
        <w:keepLines w:val="0"/>
        <w:spacing w:before="320" w:after="0" w:line="288" w:lineRule="auto"/>
        <w:ind w:left="-1125"/>
      </w:pPr>
      <w:bookmarkStart w:id="11" w:name="_u7ke2j1p2djk" w:colFirst="0" w:colLast="0"/>
      <w:bookmarkEnd w:id="11"/>
      <w:r>
        <w:rPr>
          <w:b/>
          <w:color w:val="008575"/>
          <w:sz w:val="22"/>
          <w:szCs w:val="22"/>
        </w:rPr>
        <w:t>Essential Questions:</w:t>
      </w:r>
      <w:r>
        <w:rPr>
          <w:b/>
          <w:sz w:val="22"/>
          <w:szCs w:val="22"/>
        </w:rPr>
        <w:t xml:space="preserve"> </w:t>
      </w:r>
      <w:r>
        <w:rPr>
          <w:i/>
          <w:sz w:val="22"/>
          <w:szCs w:val="22"/>
        </w:rPr>
        <w:t>What questions act as a guide to learning in the course and may even form the basis of ongoing inquiry? What questions can you ask your students on a recurring basis to help them gain understanding of the Big Idea</w:t>
      </w:r>
      <w:r>
        <w:rPr>
          <w:i/>
          <w:sz w:val="22"/>
          <w:szCs w:val="22"/>
        </w:rPr>
        <w:t xml:space="preserve">s? </w:t>
      </w:r>
    </w:p>
    <w:p w:rsidR="00ED70C7" w:rsidRDefault="00ED70C7"/>
    <w:p w:rsidR="00ED70C7" w:rsidRDefault="00ED70C7">
      <w:pPr>
        <w:ind w:left="-1140"/>
        <w:rPr>
          <w:color w:val="695D46"/>
        </w:rPr>
      </w:pPr>
    </w:p>
    <w:p w:rsidR="00ED70C7" w:rsidRDefault="00EB2F3D">
      <w:pPr>
        <w:ind w:left="-1125"/>
        <w:jc w:val="center"/>
        <w:rPr>
          <w:color w:val="695D46"/>
        </w:rPr>
      </w:pPr>
      <w:r>
        <w:rPr>
          <w:color w:val="695D46"/>
        </w:rPr>
        <w:t>Add space for your response</w:t>
      </w:r>
    </w:p>
    <w:p w:rsidR="00ED70C7" w:rsidRDefault="00ED70C7">
      <w:pPr>
        <w:ind w:left="-1125"/>
        <w:jc w:val="center"/>
        <w:rPr>
          <w:color w:val="695D46"/>
        </w:rPr>
      </w:pPr>
    </w:p>
    <w:p w:rsidR="00ED70C7" w:rsidRDefault="00ED70C7">
      <w:pPr>
        <w:ind w:left="-1125"/>
        <w:jc w:val="center"/>
        <w:rPr>
          <w:color w:val="695D46"/>
        </w:rPr>
      </w:pPr>
    </w:p>
    <w:p w:rsidR="00ED70C7" w:rsidRDefault="00ED70C7">
      <w:pPr>
        <w:ind w:left="-1140"/>
        <w:rPr>
          <w:color w:val="695D46"/>
        </w:rPr>
      </w:pPr>
    </w:p>
    <w:p w:rsidR="00ED70C7" w:rsidRDefault="00EB2F3D">
      <w:pPr>
        <w:ind w:left="-1080" w:hanging="90"/>
        <w:rPr>
          <w:color w:val="695D46"/>
        </w:rPr>
      </w:pPr>
      <w:r>
        <w:rPr>
          <w:color w:val="695D46"/>
        </w:rPr>
        <w:t>Worked example, from a photography course (the full worked example begins on page 13):</w:t>
      </w:r>
    </w:p>
    <w:p w:rsidR="00ED70C7" w:rsidRDefault="00ED70C7">
      <w:pPr>
        <w:ind w:left="-1140"/>
        <w:rPr>
          <w:i/>
          <w:color w:val="695D46"/>
        </w:rPr>
      </w:pPr>
    </w:p>
    <w:p w:rsidR="00ED70C7" w:rsidRDefault="00EB2F3D">
      <w:pPr>
        <w:ind w:left="-1140"/>
        <w:rPr>
          <w:i/>
          <w:color w:val="695D46"/>
        </w:rPr>
      </w:pPr>
      <w:r>
        <w:rPr>
          <w:i/>
          <w:color w:val="695D46"/>
        </w:rPr>
        <w:t xml:space="preserve">Big Ideas:  </w:t>
      </w:r>
    </w:p>
    <w:p w:rsidR="00ED70C7" w:rsidRDefault="00EB2F3D">
      <w:pPr>
        <w:ind w:left="-1140"/>
        <w:rPr>
          <w:i/>
          <w:color w:val="695D46"/>
          <w:sz w:val="20"/>
          <w:szCs w:val="20"/>
        </w:rPr>
      </w:pPr>
      <w:r>
        <w:rPr>
          <w:i/>
          <w:color w:val="695D46"/>
          <w:sz w:val="20"/>
          <w:szCs w:val="20"/>
        </w:rPr>
        <w:t xml:space="preserve">The essence of photography is capturing light. </w:t>
      </w:r>
    </w:p>
    <w:p w:rsidR="00ED70C7" w:rsidRDefault="00EB2F3D">
      <w:pPr>
        <w:ind w:left="-1140"/>
        <w:rPr>
          <w:i/>
          <w:color w:val="695D46"/>
          <w:sz w:val="20"/>
          <w:szCs w:val="20"/>
        </w:rPr>
      </w:pPr>
      <w:r>
        <w:rPr>
          <w:i/>
          <w:color w:val="695D46"/>
          <w:sz w:val="20"/>
          <w:szCs w:val="20"/>
        </w:rPr>
        <w:t xml:space="preserve">Light can be adjusted to reflect mood. </w:t>
      </w:r>
    </w:p>
    <w:p w:rsidR="00ED70C7" w:rsidRDefault="00EB2F3D">
      <w:pPr>
        <w:ind w:left="-1140"/>
        <w:rPr>
          <w:color w:val="695D46"/>
        </w:rPr>
      </w:pPr>
      <w:r>
        <w:rPr>
          <w:i/>
          <w:color w:val="695D46"/>
          <w:sz w:val="20"/>
          <w:szCs w:val="20"/>
        </w:rPr>
        <w:t>Photography is storytelling</w:t>
      </w:r>
    </w:p>
    <w:p w:rsidR="00ED70C7" w:rsidRDefault="00ED70C7">
      <w:pPr>
        <w:ind w:left="-1140"/>
        <w:rPr>
          <w:color w:val="695D46"/>
        </w:rPr>
      </w:pPr>
    </w:p>
    <w:p w:rsidR="00ED70C7" w:rsidRDefault="00EB2F3D">
      <w:pPr>
        <w:ind w:left="-1140"/>
        <w:rPr>
          <w:i/>
          <w:color w:val="695D46"/>
        </w:rPr>
      </w:pPr>
      <w:r>
        <w:rPr>
          <w:color w:val="695D46"/>
        </w:rPr>
        <w:t>Essential Questions</w:t>
      </w:r>
      <w:r>
        <w:rPr>
          <w:i/>
          <w:color w:val="695D46"/>
        </w:rPr>
        <w:t xml:space="preserve">:  </w:t>
      </w:r>
    </w:p>
    <w:p w:rsidR="00ED70C7" w:rsidRDefault="00EB2F3D">
      <w:pPr>
        <w:ind w:left="-1140"/>
        <w:rPr>
          <w:i/>
          <w:color w:val="695D46"/>
          <w:sz w:val="20"/>
          <w:szCs w:val="20"/>
        </w:rPr>
      </w:pPr>
      <w:r>
        <w:rPr>
          <w:i/>
          <w:color w:val="695D46"/>
          <w:sz w:val="20"/>
          <w:szCs w:val="20"/>
        </w:rPr>
        <w:t>How does light reflect mood?</w:t>
      </w:r>
    </w:p>
    <w:p w:rsidR="00ED70C7" w:rsidRDefault="00EB2F3D">
      <w:pPr>
        <w:ind w:left="-1140"/>
        <w:rPr>
          <w:i/>
          <w:color w:val="695D46"/>
          <w:sz w:val="20"/>
          <w:szCs w:val="20"/>
        </w:rPr>
      </w:pPr>
      <w:r>
        <w:rPr>
          <w:i/>
          <w:color w:val="695D46"/>
          <w:sz w:val="20"/>
          <w:szCs w:val="20"/>
        </w:rPr>
        <w:t>What’s the role of shadow?</w:t>
      </w:r>
    </w:p>
    <w:p w:rsidR="00ED70C7" w:rsidRDefault="00EB2F3D">
      <w:pPr>
        <w:ind w:left="-1140"/>
      </w:pPr>
      <w:r>
        <w:rPr>
          <w:i/>
          <w:color w:val="695D46"/>
          <w:sz w:val="20"/>
          <w:szCs w:val="20"/>
        </w:rPr>
        <w:t>How can I control the quality of natural light?</w:t>
      </w:r>
    </w:p>
    <w:p w:rsidR="00ED70C7" w:rsidRDefault="00ED70C7"/>
    <w:p w:rsidR="00ED70C7" w:rsidRDefault="00ED70C7"/>
    <w:p w:rsidR="00ED70C7" w:rsidRDefault="00EB2F3D">
      <w:pPr>
        <w:spacing w:line="240" w:lineRule="auto"/>
        <w:ind w:left="-1140"/>
        <w:rPr>
          <w:b/>
        </w:rPr>
      </w:pPr>
      <w:r>
        <w:rPr>
          <w:b/>
        </w:rPr>
        <w:t>Additional Resources</w:t>
      </w:r>
    </w:p>
    <w:p w:rsidR="00ED70C7" w:rsidRDefault="00EB2F3D">
      <w:pPr>
        <w:numPr>
          <w:ilvl w:val="0"/>
          <w:numId w:val="13"/>
        </w:numPr>
        <w:spacing w:line="240" w:lineRule="auto"/>
        <w:ind w:left="-990" w:hanging="90"/>
        <w:contextualSpacing/>
      </w:pPr>
      <w:r>
        <w:rPr>
          <w:b/>
        </w:rPr>
        <w:t xml:space="preserve">Big ideas: </w:t>
      </w:r>
      <w:r>
        <w:t>examples and criteria :</w:t>
      </w:r>
      <w:hyperlink r:id="rId13">
        <w:r>
          <w:t xml:space="preserve"> </w:t>
        </w:r>
      </w:hyperlink>
      <w:hyperlink r:id="rId14">
        <w:r>
          <w:rPr>
            <w:u w:val="single"/>
          </w:rPr>
          <w:t>http://bit.ly/1lku7Ba</w:t>
        </w:r>
      </w:hyperlink>
      <w:r>
        <w:rPr>
          <w:b/>
        </w:rPr>
        <w:t xml:space="preserve"> </w:t>
      </w:r>
    </w:p>
    <w:p w:rsidR="00ED70C7" w:rsidRDefault="00EB2F3D">
      <w:pPr>
        <w:numPr>
          <w:ilvl w:val="0"/>
          <w:numId w:val="13"/>
        </w:numPr>
        <w:spacing w:line="240" w:lineRule="auto"/>
        <w:ind w:left="-990" w:hanging="90"/>
        <w:contextualSpacing/>
      </w:pPr>
      <w:r>
        <w:rPr>
          <w:b/>
        </w:rPr>
        <w:t>Essential questions</w:t>
      </w:r>
      <w:r>
        <w:t xml:space="preserve">: Examples and criteria: </w:t>
      </w:r>
      <w:hyperlink r:id="rId15">
        <w:r>
          <w:rPr>
            <w:u w:val="single"/>
          </w:rPr>
          <w:t>http://bit.ly/1kHJ3Zt</w:t>
        </w:r>
      </w:hyperlink>
    </w:p>
    <w:p w:rsidR="00ED70C7" w:rsidRDefault="00ED70C7">
      <w:pPr>
        <w:spacing w:line="240" w:lineRule="auto"/>
        <w:rPr>
          <w:i/>
          <w:color w:val="008575"/>
        </w:rPr>
      </w:pPr>
    </w:p>
    <w:p w:rsidR="00ED70C7" w:rsidRDefault="00ED70C7">
      <w:pPr>
        <w:ind w:left="-1140"/>
        <w:rPr>
          <w:i/>
          <w:color w:val="008575"/>
        </w:rPr>
      </w:pPr>
    </w:p>
    <w:p w:rsidR="00ED70C7" w:rsidRDefault="00EB2F3D">
      <w:pPr>
        <w:ind w:left="-1125"/>
        <w:rPr>
          <w:b/>
          <w:color w:val="695D46"/>
          <w:sz w:val="28"/>
          <w:szCs w:val="28"/>
        </w:rPr>
      </w:pPr>
      <w:r>
        <w:rPr>
          <w:b/>
          <w:color w:val="FF5E0E"/>
          <w:sz w:val="28"/>
          <w:szCs w:val="28"/>
        </w:rPr>
        <w:t>Day 1 Homework</w:t>
      </w:r>
    </w:p>
    <w:p w:rsidR="00ED70C7" w:rsidRDefault="00EB2F3D">
      <w:pPr>
        <w:pStyle w:val="Heading1"/>
        <w:keepNext w:val="0"/>
        <w:keepLines w:val="0"/>
        <w:pBdr>
          <w:top w:val="nil"/>
          <w:left w:val="nil"/>
          <w:bottom w:val="nil"/>
          <w:right w:val="nil"/>
          <w:between w:val="nil"/>
        </w:pBdr>
        <w:spacing w:before="0" w:after="0" w:line="288" w:lineRule="auto"/>
        <w:ind w:left="-1125"/>
        <w:rPr>
          <w:rFonts w:ascii="PT Sans Narrow" w:eastAsia="PT Sans Narrow" w:hAnsi="PT Sans Narrow" w:cs="PT Sans Narrow"/>
          <w:b/>
          <w:i/>
          <w:color w:val="008575"/>
          <w:sz w:val="28"/>
          <w:szCs w:val="28"/>
        </w:rPr>
      </w:pPr>
      <w:bookmarkStart w:id="12" w:name="_v9qsk8cszyqm" w:colFirst="0" w:colLast="0"/>
      <w:bookmarkEnd w:id="12"/>
      <w:r>
        <w:rPr>
          <w:rFonts w:ascii="PT Sans Narrow" w:eastAsia="PT Sans Narrow" w:hAnsi="PT Sans Narrow" w:cs="PT Sans Narrow"/>
          <w:b/>
          <w:i/>
          <w:color w:val="008575"/>
          <w:sz w:val="28"/>
          <w:szCs w:val="28"/>
        </w:rPr>
        <w:t>Key Que</w:t>
      </w:r>
      <w:r>
        <w:rPr>
          <w:rFonts w:ascii="PT Sans Narrow" w:eastAsia="PT Sans Narrow" w:hAnsi="PT Sans Narrow" w:cs="PT Sans Narrow"/>
          <w:b/>
          <w:i/>
          <w:color w:val="008575"/>
          <w:sz w:val="28"/>
          <w:szCs w:val="28"/>
        </w:rPr>
        <w:t>stion: How will I determine priorities?</w:t>
      </w: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pPr>
      <w:r>
        <w:t xml:space="preserve">How do I translate big ideas and essential questions into priorities for learning?  Given the context of my course (including constraints of time, the level of the course, the format </w:t>
      </w:r>
      <w:proofErr w:type="spellStart"/>
      <w:r>
        <w:t>etc</w:t>
      </w:r>
      <w:proofErr w:type="spellEnd"/>
      <w:r>
        <w:t>) what do I want my learners to be able to know, do, value</w:t>
      </w:r>
      <w:r>
        <w:rPr>
          <w:b/>
        </w:rPr>
        <w:t xml:space="preserve"> by the end </w:t>
      </w:r>
      <w:r>
        <w:rPr>
          <w:b/>
        </w:rPr>
        <w:t>of the course</w:t>
      </w:r>
      <w:r>
        <w:t>?  What should my learners be familiar with (but perhaps not to the level of knowing, doing, or valuing)?</w:t>
      </w: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pPr>
      <w:r>
        <w:t>The creative process of course design often unleashes many more ideas about why, how and what students might learn than can reasonably b</w:t>
      </w:r>
      <w:r>
        <w:t>e addressed in a 13 week course. For this reason, it is helpful to determine priorities for the course. This framework will help you keep the Big Ideas at the forefront of your design and (from there) consider what learners will need to know, do and be fam</w:t>
      </w:r>
      <w:r>
        <w:t xml:space="preserve">iliar with as they work toward an enduring understanding. </w:t>
      </w:r>
    </w:p>
    <w:p w:rsidR="00ED70C7" w:rsidRDefault="00ED70C7">
      <w:pPr>
        <w:pBdr>
          <w:top w:val="nil"/>
          <w:left w:val="nil"/>
          <w:bottom w:val="nil"/>
          <w:right w:val="nil"/>
          <w:between w:val="nil"/>
        </w:pBdr>
        <w:ind w:left="-1125"/>
        <w:rPr>
          <w:b/>
          <w:sz w:val="28"/>
          <w:szCs w:val="28"/>
        </w:rPr>
      </w:pPr>
    </w:p>
    <w:p w:rsidR="00ED70C7" w:rsidRDefault="00EB2F3D">
      <w:pPr>
        <w:pBdr>
          <w:top w:val="nil"/>
          <w:left w:val="nil"/>
          <w:bottom w:val="nil"/>
          <w:right w:val="nil"/>
          <w:between w:val="nil"/>
        </w:pBdr>
        <w:ind w:left="-1125"/>
        <w:rPr>
          <w:b/>
          <w:color w:val="FF5E0E"/>
          <w:sz w:val="28"/>
          <w:szCs w:val="28"/>
        </w:rPr>
      </w:pPr>
      <w:r>
        <w:rPr>
          <w:b/>
          <w:color w:val="FF5E0E"/>
          <w:sz w:val="28"/>
          <w:szCs w:val="28"/>
        </w:rPr>
        <w:lastRenderedPageBreak/>
        <w:t xml:space="preserve">Priorities chart </w:t>
      </w:r>
    </w:p>
    <w:p w:rsidR="00ED70C7" w:rsidRDefault="00ED70C7">
      <w:pPr>
        <w:pBdr>
          <w:top w:val="nil"/>
          <w:left w:val="nil"/>
          <w:bottom w:val="nil"/>
          <w:right w:val="nil"/>
          <w:between w:val="nil"/>
        </w:pBdr>
        <w:ind w:left="-1125"/>
        <w:rPr>
          <w:b/>
          <w:color w:val="FF5E0E"/>
          <w:sz w:val="28"/>
          <w:szCs w:val="28"/>
        </w:rPr>
      </w:pPr>
    </w:p>
    <w:p w:rsidR="00ED70C7" w:rsidRDefault="00EB2F3D">
      <w:pPr>
        <w:numPr>
          <w:ilvl w:val="0"/>
          <w:numId w:val="9"/>
        </w:numPr>
        <w:pBdr>
          <w:top w:val="nil"/>
          <w:left w:val="nil"/>
          <w:bottom w:val="nil"/>
          <w:right w:val="nil"/>
          <w:between w:val="nil"/>
        </w:pBdr>
        <w:ind w:left="-630" w:hanging="450"/>
        <w:contextualSpacing/>
      </w:pPr>
      <w:r>
        <w:rPr>
          <w:b/>
        </w:rPr>
        <w:t>Review your course map in detail, and identify what you want learners to be able to know, do, value by the end of the course</w:t>
      </w:r>
      <w:r>
        <w:t xml:space="preserve">. Use the chart below to record your ideas </w:t>
      </w:r>
      <w:r>
        <w:rPr>
          <w:color w:val="695D46"/>
        </w:rPr>
        <w:t>(replacing</w:t>
      </w:r>
      <w:r>
        <w:rPr>
          <w:color w:val="695D46"/>
        </w:rPr>
        <w:t xml:space="preserve"> the example text).</w:t>
      </w:r>
      <w:r>
        <w:t xml:space="preserve">  You can also detail what they need to be familiar with, and post yourself questions or reminders.  </w:t>
      </w:r>
    </w:p>
    <w:p w:rsidR="00ED70C7" w:rsidRDefault="00ED70C7">
      <w:pPr>
        <w:pBdr>
          <w:top w:val="nil"/>
          <w:left w:val="nil"/>
          <w:bottom w:val="nil"/>
          <w:right w:val="nil"/>
          <w:between w:val="nil"/>
        </w:pBdr>
        <w:ind w:left="-1125"/>
        <w:rPr>
          <w:b/>
          <w:color w:val="FF5E0E"/>
          <w:sz w:val="28"/>
          <w:szCs w:val="28"/>
        </w:rPr>
      </w:pPr>
    </w:p>
    <w:tbl>
      <w:tblPr>
        <w:tblStyle w:val="a"/>
        <w:tblW w:w="970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945"/>
        <w:gridCol w:w="2850"/>
      </w:tblGrid>
      <w:tr w:rsidR="00ED70C7">
        <w:tc>
          <w:tcPr>
            <w:tcW w:w="2910" w:type="dxa"/>
            <w:shd w:val="clear" w:color="auto" w:fill="auto"/>
            <w:tcMar>
              <w:top w:w="100" w:type="dxa"/>
              <w:left w:w="100" w:type="dxa"/>
              <w:bottom w:w="100" w:type="dxa"/>
              <w:right w:w="100" w:type="dxa"/>
            </w:tcMar>
          </w:tcPr>
          <w:p w:rsidR="00ED70C7" w:rsidRDefault="00EB2F3D">
            <w:pPr>
              <w:widowControl w:val="0"/>
              <w:pBdr>
                <w:top w:val="nil"/>
                <w:left w:val="nil"/>
                <w:bottom w:val="nil"/>
                <w:right w:val="nil"/>
                <w:between w:val="nil"/>
              </w:pBdr>
              <w:spacing w:line="240" w:lineRule="auto"/>
              <w:rPr>
                <w:b/>
              </w:rPr>
            </w:pPr>
            <w:r>
              <w:rPr>
                <w:b/>
              </w:rPr>
              <w:t xml:space="preserve">Big Ideas: </w:t>
            </w:r>
          </w:p>
          <w:p w:rsidR="00ED70C7" w:rsidRDefault="00ED70C7">
            <w:pPr>
              <w:widowControl w:val="0"/>
              <w:pBdr>
                <w:top w:val="nil"/>
                <w:left w:val="nil"/>
                <w:bottom w:val="nil"/>
                <w:right w:val="nil"/>
                <w:between w:val="nil"/>
              </w:pBdr>
              <w:spacing w:line="240" w:lineRule="auto"/>
            </w:pPr>
          </w:p>
          <w:p w:rsidR="00ED70C7" w:rsidRDefault="00EB2F3D">
            <w:pPr>
              <w:ind w:left="90"/>
              <w:rPr>
                <w:i/>
                <w:color w:val="695D46"/>
                <w:sz w:val="20"/>
                <w:szCs w:val="20"/>
              </w:rPr>
            </w:pPr>
            <w:r>
              <w:rPr>
                <w:i/>
                <w:color w:val="695D46"/>
                <w:sz w:val="20"/>
                <w:szCs w:val="20"/>
              </w:rPr>
              <w:t>The essence of photography is capturing light.</w:t>
            </w:r>
          </w:p>
          <w:p w:rsidR="00ED70C7" w:rsidRDefault="00ED70C7">
            <w:pPr>
              <w:ind w:left="90"/>
              <w:rPr>
                <w:i/>
                <w:color w:val="695D46"/>
                <w:sz w:val="20"/>
                <w:szCs w:val="20"/>
              </w:rPr>
            </w:pPr>
          </w:p>
          <w:p w:rsidR="00ED70C7" w:rsidRDefault="00EB2F3D">
            <w:pPr>
              <w:ind w:left="90"/>
              <w:rPr>
                <w:i/>
                <w:color w:val="695D46"/>
                <w:sz w:val="20"/>
                <w:szCs w:val="20"/>
              </w:rPr>
            </w:pPr>
            <w:r>
              <w:rPr>
                <w:i/>
                <w:color w:val="695D46"/>
                <w:sz w:val="20"/>
                <w:szCs w:val="20"/>
              </w:rPr>
              <w:t xml:space="preserve">Light can be adjusted to reflect mood. </w:t>
            </w:r>
          </w:p>
          <w:p w:rsidR="00ED70C7" w:rsidRDefault="00ED70C7">
            <w:pPr>
              <w:ind w:left="90"/>
              <w:rPr>
                <w:i/>
                <w:color w:val="695D46"/>
                <w:sz w:val="20"/>
                <w:szCs w:val="20"/>
              </w:rPr>
            </w:pPr>
          </w:p>
          <w:p w:rsidR="00ED70C7" w:rsidRDefault="00EB2F3D">
            <w:pPr>
              <w:ind w:left="90"/>
              <w:rPr>
                <w:i/>
                <w:color w:val="695D46"/>
                <w:sz w:val="20"/>
                <w:szCs w:val="20"/>
              </w:rPr>
            </w:pPr>
            <w:r>
              <w:rPr>
                <w:i/>
                <w:color w:val="695D46"/>
                <w:sz w:val="20"/>
                <w:szCs w:val="20"/>
              </w:rPr>
              <w:t>Photography is storytelling</w:t>
            </w:r>
          </w:p>
          <w:p w:rsidR="00ED70C7" w:rsidRDefault="00ED70C7">
            <w:pPr>
              <w:ind w:left="90"/>
              <w:rPr>
                <w:i/>
                <w:color w:val="695D46"/>
                <w:sz w:val="20"/>
                <w:szCs w:val="20"/>
              </w:rPr>
            </w:pPr>
          </w:p>
          <w:p w:rsidR="00ED70C7" w:rsidRDefault="00ED70C7">
            <w:pPr>
              <w:widowControl w:val="0"/>
              <w:pBdr>
                <w:top w:val="nil"/>
                <w:left w:val="nil"/>
                <w:bottom w:val="nil"/>
                <w:right w:val="nil"/>
                <w:between w:val="nil"/>
              </w:pBdr>
              <w:spacing w:line="240" w:lineRule="auto"/>
            </w:pPr>
          </w:p>
          <w:p w:rsidR="00ED70C7" w:rsidRDefault="00ED70C7">
            <w:pPr>
              <w:widowControl w:val="0"/>
              <w:pBdr>
                <w:top w:val="nil"/>
                <w:left w:val="nil"/>
                <w:bottom w:val="nil"/>
                <w:right w:val="nil"/>
                <w:between w:val="nil"/>
              </w:pBdr>
              <w:spacing w:line="240" w:lineRule="auto"/>
            </w:pPr>
          </w:p>
          <w:p w:rsidR="00ED70C7" w:rsidRDefault="00ED70C7">
            <w:pPr>
              <w:widowControl w:val="0"/>
              <w:pBdr>
                <w:top w:val="nil"/>
                <w:left w:val="nil"/>
                <w:bottom w:val="nil"/>
                <w:right w:val="nil"/>
                <w:between w:val="nil"/>
              </w:pBdr>
              <w:spacing w:line="240" w:lineRule="auto"/>
            </w:pPr>
          </w:p>
          <w:p w:rsidR="00ED70C7" w:rsidRDefault="00EB2F3D">
            <w:pPr>
              <w:widowControl w:val="0"/>
              <w:pBdr>
                <w:top w:val="nil"/>
                <w:left w:val="nil"/>
                <w:bottom w:val="nil"/>
                <w:right w:val="nil"/>
                <w:between w:val="nil"/>
              </w:pBdr>
              <w:spacing w:line="240" w:lineRule="auto"/>
              <w:rPr>
                <w:b/>
              </w:rPr>
            </w:pPr>
            <w:r>
              <w:rPr>
                <w:b/>
              </w:rPr>
              <w:t>Essential Questions:</w:t>
            </w: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B2F3D">
            <w:pPr>
              <w:ind w:left="90"/>
              <w:rPr>
                <w:i/>
                <w:color w:val="695D46"/>
                <w:sz w:val="20"/>
                <w:szCs w:val="20"/>
              </w:rPr>
            </w:pPr>
            <w:r>
              <w:rPr>
                <w:i/>
                <w:color w:val="695D46"/>
                <w:sz w:val="20"/>
                <w:szCs w:val="20"/>
              </w:rPr>
              <w:t>How does light reflect mood?</w:t>
            </w:r>
          </w:p>
          <w:p w:rsidR="00ED70C7" w:rsidRDefault="00ED70C7">
            <w:pPr>
              <w:ind w:left="90"/>
              <w:rPr>
                <w:i/>
                <w:color w:val="695D46"/>
                <w:sz w:val="20"/>
                <w:szCs w:val="20"/>
              </w:rPr>
            </w:pPr>
          </w:p>
          <w:p w:rsidR="00ED70C7" w:rsidRDefault="00EB2F3D">
            <w:pPr>
              <w:ind w:left="90"/>
              <w:rPr>
                <w:i/>
                <w:color w:val="695D46"/>
                <w:sz w:val="20"/>
                <w:szCs w:val="20"/>
              </w:rPr>
            </w:pPr>
            <w:r>
              <w:rPr>
                <w:i/>
                <w:color w:val="695D46"/>
                <w:sz w:val="20"/>
                <w:szCs w:val="20"/>
              </w:rPr>
              <w:t>What’s the role of shadow?</w:t>
            </w:r>
          </w:p>
          <w:p w:rsidR="00ED70C7" w:rsidRDefault="00ED70C7">
            <w:pPr>
              <w:ind w:left="90"/>
              <w:rPr>
                <w:i/>
                <w:color w:val="695D46"/>
                <w:sz w:val="20"/>
                <w:szCs w:val="20"/>
              </w:rPr>
            </w:pPr>
          </w:p>
          <w:p w:rsidR="00ED70C7" w:rsidRDefault="00EB2F3D">
            <w:pPr>
              <w:ind w:left="90"/>
              <w:rPr>
                <w:b/>
              </w:rPr>
            </w:pPr>
            <w:r>
              <w:rPr>
                <w:i/>
                <w:color w:val="695D46"/>
                <w:sz w:val="20"/>
                <w:szCs w:val="20"/>
              </w:rPr>
              <w:t>How can I control the quality of natural light?</w:t>
            </w: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p w:rsidR="00ED70C7" w:rsidRDefault="00ED70C7">
            <w:pPr>
              <w:widowControl w:val="0"/>
              <w:pBdr>
                <w:top w:val="nil"/>
                <w:left w:val="nil"/>
                <w:bottom w:val="nil"/>
                <w:right w:val="nil"/>
                <w:between w:val="nil"/>
              </w:pBdr>
              <w:spacing w:line="240" w:lineRule="auto"/>
              <w:rPr>
                <w:b/>
              </w:rPr>
            </w:pPr>
          </w:p>
        </w:tc>
        <w:tc>
          <w:tcPr>
            <w:tcW w:w="3945" w:type="dxa"/>
            <w:shd w:val="clear" w:color="auto" w:fill="auto"/>
            <w:tcMar>
              <w:top w:w="100" w:type="dxa"/>
              <w:left w:w="100" w:type="dxa"/>
              <w:bottom w:w="100" w:type="dxa"/>
              <w:right w:w="100" w:type="dxa"/>
            </w:tcMar>
          </w:tcPr>
          <w:p w:rsidR="00ED70C7" w:rsidRDefault="00EB2F3D">
            <w:pPr>
              <w:widowControl w:val="0"/>
              <w:pBdr>
                <w:top w:val="nil"/>
                <w:left w:val="nil"/>
                <w:bottom w:val="nil"/>
                <w:right w:val="nil"/>
                <w:between w:val="nil"/>
              </w:pBdr>
              <w:spacing w:line="240" w:lineRule="auto"/>
              <w:rPr>
                <w:b/>
              </w:rPr>
            </w:pPr>
            <w:r>
              <w:rPr>
                <w:b/>
              </w:rPr>
              <w:t xml:space="preserve">Possible Priorities:  In order to understand Big Idea(s)... learners will need to know, do, apply, value…. </w:t>
            </w:r>
          </w:p>
          <w:p w:rsidR="00ED70C7" w:rsidRDefault="00ED70C7">
            <w:pPr>
              <w:widowControl w:val="0"/>
              <w:pBdr>
                <w:top w:val="nil"/>
                <w:left w:val="nil"/>
                <w:bottom w:val="nil"/>
                <w:right w:val="nil"/>
                <w:between w:val="nil"/>
              </w:pBdr>
              <w:spacing w:line="240" w:lineRule="auto"/>
              <w:rPr>
                <w:b/>
              </w:rPr>
            </w:pPr>
          </w:p>
          <w:p w:rsidR="00ED70C7" w:rsidRDefault="00EB2F3D">
            <w:pPr>
              <w:ind w:left="180"/>
              <w:rPr>
                <w:i/>
                <w:color w:val="695D46"/>
                <w:sz w:val="20"/>
                <w:szCs w:val="20"/>
              </w:rPr>
            </w:pPr>
            <w:r>
              <w:rPr>
                <w:i/>
                <w:color w:val="695D46"/>
                <w:sz w:val="20"/>
                <w:szCs w:val="20"/>
              </w:rPr>
              <w:t xml:space="preserve">Understand how and why light may be controlled by the photographer. </w:t>
            </w:r>
          </w:p>
          <w:p w:rsidR="00ED70C7" w:rsidRDefault="00ED70C7">
            <w:pPr>
              <w:widowControl w:val="0"/>
              <w:pBdr>
                <w:top w:val="nil"/>
                <w:left w:val="nil"/>
                <w:bottom w:val="nil"/>
                <w:right w:val="nil"/>
                <w:between w:val="nil"/>
              </w:pBdr>
              <w:spacing w:line="240" w:lineRule="auto"/>
              <w:rPr>
                <w:b/>
              </w:rPr>
            </w:pPr>
          </w:p>
          <w:p w:rsidR="00ED70C7" w:rsidRDefault="00EB2F3D">
            <w:pPr>
              <w:widowControl w:val="0"/>
              <w:spacing w:line="240" w:lineRule="auto"/>
              <w:ind w:left="180"/>
              <w:rPr>
                <w:i/>
                <w:color w:val="695D46"/>
                <w:sz w:val="20"/>
                <w:szCs w:val="20"/>
              </w:rPr>
            </w:pPr>
            <w:r>
              <w:rPr>
                <w:i/>
                <w:color w:val="695D46"/>
                <w:sz w:val="20"/>
                <w:szCs w:val="20"/>
              </w:rPr>
              <w:t>Know about light, golden light, color cast.</w:t>
            </w:r>
          </w:p>
          <w:p w:rsidR="00ED70C7" w:rsidRDefault="00ED70C7">
            <w:pPr>
              <w:widowControl w:val="0"/>
              <w:spacing w:line="240" w:lineRule="auto"/>
              <w:ind w:left="180"/>
              <w:rPr>
                <w:i/>
                <w:color w:val="695D46"/>
                <w:sz w:val="20"/>
                <w:szCs w:val="20"/>
              </w:rPr>
            </w:pPr>
          </w:p>
          <w:p w:rsidR="00ED70C7" w:rsidRDefault="00EB2F3D">
            <w:pPr>
              <w:widowControl w:val="0"/>
              <w:spacing w:line="240" w:lineRule="auto"/>
              <w:ind w:left="180"/>
              <w:rPr>
                <w:i/>
                <w:color w:val="695D46"/>
                <w:sz w:val="20"/>
                <w:szCs w:val="20"/>
              </w:rPr>
            </w:pPr>
            <w:r>
              <w:rPr>
                <w:i/>
                <w:color w:val="695D46"/>
                <w:sz w:val="20"/>
                <w:szCs w:val="20"/>
              </w:rPr>
              <w:t>Avoid shadows</w:t>
            </w:r>
          </w:p>
          <w:p w:rsidR="00ED70C7" w:rsidRDefault="00ED70C7">
            <w:pPr>
              <w:widowControl w:val="0"/>
              <w:spacing w:line="240" w:lineRule="auto"/>
              <w:ind w:left="180"/>
              <w:rPr>
                <w:i/>
                <w:color w:val="695D46"/>
                <w:sz w:val="20"/>
                <w:szCs w:val="20"/>
              </w:rPr>
            </w:pPr>
          </w:p>
          <w:p w:rsidR="00ED70C7" w:rsidRDefault="00EB2F3D">
            <w:pPr>
              <w:widowControl w:val="0"/>
              <w:spacing w:line="240" w:lineRule="auto"/>
              <w:ind w:left="180"/>
              <w:rPr>
                <w:i/>
                <w:color w:val="695D46"/>
                <w:sz w:val="20"/>
                <w:szCs w:val="20"/>
              </w:rPr>
            </w:pPr>
            <w:r>
              <w:rPr>
                <w:i/>
                <w:color w:val="695D46"/>
                <w:sz w:val="20"/>
                <w:szCs w:val="20"/>
              </w:rPr>
              <w:t>Use light to communicate mood</w:t>
            </w:r>
          </w:p>
          <w:p w:rsidR="00ED70C7" w:rsidRDefault="00ED70C7">
            <w:pPr>
              <w:widowControl w:val="0"/>
              <w:spacing w:line="240" w:lineRule="auto"/>
              <w:ind w:left="180"/>
              <w:rPr>
                <w:i/>
                <w:color w:val="695D46"/>
                <w:sz w:val="20"/>
                <w:szCs w:val="20"/>
              </w:rPr>
            </w:pPr>
          </w:p>
          <w:p w:rsidR="00ED70C7" w:rsidRDefault="00EB2F3D">
            <w:pPr>
              <w:widowControl w:val="0"/>
              <w:spacing w:line="240" w:lineRule="auto"/>
              <w:ind w:left="180"/>
              <w:rPr>
                <w:i/>
                <w:color w:val="695D46"/>
                <w:sz w:val="20"/>
                <w:szCs w:val="20"/>
              </w:rPr>
            </w:pPr>
            <w:r>
              <w:rPr>
                <w:i/>
                <w:color w:val="695D46"/>
                <w:sz w:val="20"/>
                <w:szCs w:val="20"/>
              </w:rPr>
              <w:t>Critique their own work in order to continuously improve</w:t>
            </w:r>
          </w:p>
        </w:tc>
        <w:tc>
          <w:tcPr>
            <w:tcW w:w="2850" w:type="dxa"/>
            <w:shd w:val="clear" w:color="auto" w:fill="auto"/>
            <w:tcMar>
              <w:top w:w="100" w:type="dxa"/>
              <w:left w:w="100" w:type="dxa"/>
              <w:bottom w:w="100" w:type="dxa"/>
              <w:right w:w="100" w:type="dxa"/>
            </w:tcMar>
          </w:tcPr>
          <w:p w:rsidR="00ED70C7" w:rsidRDefault="00EB2F3D">
            <w:pPr>
              <w:widowControl w:val="0"/>
              <w:pBdr>
                <w:top w:val="nil"/>
                <w:left w:val="nil"/>
                <w:bottom w:val="nil"/>
                <w:right w:val="nil"/>
                <w:between w:val="nil"/>
              </w:pBdr>
              <w:spacing w:line="240" w:lineRule="auto"/>
              <w:rPr>
                <w:b/>
              </w:rPr>
            </w:pPr>
            <w:r>
              <w:rPr>
                <w:b/>
              </w:rPr>
              <w:t>It will be important for learners to be familiar with…</w:t>
            </w:r>
          </w:p>
          <w:p w:rsidR="00ED70C7" w:rsidRDefault="00ED70C7">
            <w:pPr>
              <w:widowControl w:val="0"/>
              <w:pBdr>
                <w:top w:val="nil"/>
                <w:left w:val="nil"/>
                <w:bottom w:val="nil"/>
                <w:right w:val="nil"/>
                <w:between w:val="nil"/>
              </w:pBdr>
              <w:spacing w:line="240" w:lineRule="auto"/>
              <w:rPr>
                <w:b/>
              </w:rPr>
            </w:pPr>
          </w:p>
          <w:p w:rsidR="00ED70C7" w:rsidRDefault="00EB2F3D">
            <w:pPr>
              <w:widowControl w:val="0"/>
              <w:pBdr>
                <w:top w:val="nil"/>
                <w:left w:val="nil"/>
                <w:bottom w:val="nil"/>
                <w:right w:val="nil"/>
                <w:between w:val="nil"/>
              </w:pBdr>
              <w:spacing w:line="240" w:lineRule="auto"/>
              <w:rPr>
                <w:color w:val="695D46"/>
              </w:rPr>
            </w:pPr>
            <w:r>
              <w:rPr>
                <w:i/>
                <w:color w:val="695D46"/>
                <w:sz w:val="18"/>
                <w:szCs w:val="18"/>
              </w:rPr>
              <w:t>Be familiar with the art and artists of photography and their perspectives</w:t>
            </w:r>
            <w:r>
              <w:rPr>
                <w:b/>
                <w:color w:val="695D46"/>
              </w:rPr>
              <w:t xml:space="preserve"> </w:t>
            </w:r>
            <w:r>
              <w:rPr>
                <w:i/>
                <w:color w:val="695D46"/>
                <w:sz w:val="18"/>
                <w:szCs w:val="18"/>
              </w:rPr>
              <w:t xml:space="preserve">(from particular periods? Choose diverse artists and perspectives) </w:t>
            </w:r>
          </w:p>
        </w:tc>
      </w:tr>
    </w:tbl>
    <w:p w:rsidR="00ED70C7" w:rsidRDefault="00ED70C7">
      <w:pPr>
        <w:pBdr>
          <w:top w:val="nil"/>
          <w:left w:val="nil"/>
          <w:bottom w:val="nil"/>
          <w:right w:val="nil"/>
          <w:between w:val="nil"/>
        </w:pBdr>
        <w:ind w:left="-1125"/>
        <w:rPr>
          <w:b/>
          <w:color w:val="695D46"/>
        </w:rPr>
      </w:pPr>
    </w:p>
    <w:p w:rsidR="00ED70C7" w:rsidRDefault="00ED70C7">
      <w:pPr>
        <w:pBdr>
          <w:top w:val="nil"/>
          <w:left w:val="nil"/>
          <w:bottom w:val="nil"/>
          <w:right w:val="nil"/>
          <w:between w:val="nil"/>
        </w:pBdr>
        <w:ind w:left="-1125"/>
      </w:pP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rPr>
          <w:b/>
        </w:rPr>
      </w:pPr>
      <w:r>
        <w:t xml:space="preserve">2.  Once you’ve completed the chart, </w:t>
      </w:r>
      <w:r>
        <w:rPr>
          <w:b/>
        </w:rPr>
        <w:t xml:space="preserve">submit your priorities (up to 4) </w:t>
      </w:r>
      <w:hyperlink r:id="rId16">
        <w:r>
          <w:rPr>
            <w:b/>
            <w:color w:val="1155CC"/>
            <w:u w:val="single"/>
          </w:rPr>
          <w:t>on this google spreadsheet</w:t>
        </w:r>
      </w:hyperlink>
    </w:p>
    <w:p w:rsidR="00ED70C7" w:rsidRDefault="00ED70C7">
      <w:pPr>
        <w:pBdr>
          <w:top w:val="nil"/>
          <w:left w:val="nil"/>
          <w:bottom w:val="nil"/>
          <w:right w:val="nil"/>
          <w:between w:val="nil"/>
        </w:pBdr>
        <w:ind w:left="-1125"/>
        <w:rPr>
          <w:b/>
          <w:color w:val="695D46"/>
        </w:rPr>
      </w:pPr>
    </w:p>
    <w:p w:rsidR="00ED70C7" w:rsidRDefault="00ED70C7">
      <w:pPr>
        <w:pBdr>
          <w:top w:val="nil"/>
          <w:left w:val="nil"/>
          <w:bottom w:val="nil"/>
          <w:right w:val="nil"/>
          <w:between w:val="nil"/>
        </w:pBdr>
        <w:ind w:left="-1125"/>
        <w:rPr>
          <w:b/>
          <w:color w:val="695D46"/>
        </w:rPr>
      </w:pPr>
    </w:p>
    <w:p w:rsidR="00ED70C7" w:rsidRDefault="00EB2F3D">
      <w:pPr>
        <w:pBdr>
          <w:top w:val="nil"/>
          <w:left w:val="nil"/>
          <w:bottom w:val="nil"/>
          <w:right w:val="nil"/>
          <w:between w:val="nil"/>
        </w:pBdr>
        <w:ind w:left="-1125"/>
      </w:pPr>
      <w:r>
        <w:lastRenderedPageBreak/>
        <w:t xml:space="preserve">3.  </w:t>
      </w:r>
      <w:r>
        <w:rPr>
          <w:b/>
        </w:rPr>
        <w:t xml:space="preserve">Review the following document and answer the questions below:  </w:t>
      </w:r>
      <w:hyperlink r:id="rId17">
        <w:r>
          <w:rPr>
            <w:b/>
            <w:color w:val="1155CC"/>
            <w:u w:val="single"/>
          </w:rPr>
          <w:t>Taxonomies of Learning</w:t>
        </w:r>
      </w:hyperlink>
      <w:r>
        <w:t>, which highlights 3 different taxonomies of learning</w:t>
      </w:r>
    </w:p>
    <w:p w:rsidR="00ED70C7" w:rsidRDefault="00EB2F3D">
      <w:pPr>
        <w:numPr>
          <w:ilvl w:val="0"/>
          <w:numId w:val="12"/>
        </w:numPr>
        <w:pBdr>
          <w:top w:val="nil"/>
          <w:left w:val="nil"/>
          <w:bottom w:val="nil"/>
          <w:right w:val="nil"/>
          <w:between w:val="nil"/>
        </w:pBdr>
        <w:contextualSpacing/>
      </w:pPr>
      <w:r>
        <w:t>Bloom’s Taxonomy of Educational Objectives</w:t>
      </w:r>
    </w:p>
    <w:p w:rsidR="00ED70C7" w:rsidRDefault="00EB2F3D">
      <w:pPr>
        <w:numPr>
          <w:ilvl w:val="0"/>
          <w:numId w:val="12"/>
        </w:numPr>
        <w:pBdr>
          <w:top w:val="nil"/>
          <w:left w:val="nil"/>
          <w:bottom w:val="nil"/>
          <w:right w:val="nil"/>
          <w:between w:val="nil"/>
        </w:pBdr>
        <w:contextualSpacing/>
      </w:pPr>
      <w:r>
        <w:t xml:space="preserve">Fink’s Taxonomy of Significant Learning </w:t>
      </w:r>
    </w:p>
    <w:p w:rsidR="00ED70C7" w:rsidRDefault="00EB2F3D">
      <w:pPr>
        <w:numPr>
          <w:ilvl w:val="0"/>
          <w:numId w:val="12"/>
        </w:numPr>
        <w:pBdr>
          <w:top w:val="nil"/>
          <w:left w:val="nil"/>
          <w:bottom w:val="nil"/>
          <w:right w:val="nil"/>
          <w:between w:val="nil"/>
        </w:pBdr>
        <w:contextualSpacing/>
      </w:pPr>
      <w:r>
        <w:t>W</w:t>
      </w:r>
      <w:r>
        <w:t xml:space="preserve">iggins &amp; </w:t>
      </w:r>
      <w:proofErr w:type="spellStart"/>
      <w:r>
        <w:t>McTighe’s</w:t>
      </w:r>
      <w:proofErr w:type="spellEnd"/>
      <w:r>
        <w:t xml:space="preserve"> Facets of Understanding</w:t>
      </w:r>
    </w:p>
    <w:p w:rsidR="00ED70C7" w:rsidRDefault="00ED70C7">
      <w:pPr>
        <w:pBdr>
          <w:top w:val="nil"/>
          <w:left w:val="nil"/>
          <w:bottom w:val="nil"/>
          <w:right w:val="nil"/>
          <w:between w:val="nil"/>
        </w:pBdr>
        <w:rPr>
          <w:b/>
        </w:rPr>
      </w:pPr>
    </w:p>
    <w:p w:rsidR="00ED70C7" w:rsidRDefault="00ED70C7">
      <w:pPr>
        <w:pBdr>
          <w:top w:val="nil"/>
          <w:left w:val="nil"/>
          <w:bottom w:val="nil"/>
          <w:right w:val="nil"/>
          <w:between w:val="nil"/>
        </w:pBdr>
        <w:rPr>
          <w:b/>
        </w:rPr>
      </w:pPr>
    </w:p>
    <w:p w:rsidR="00ED70C7" w:rsidRDefault="00EB2F3D">
      <w:pPr>
        <w:pBdr>
          <w:top w:val="nil"/>
          <w:left w:val="nil"/>
          <w:bottom w:val="nil"/>
          <w:right w:val="nil"/>
          <w:between w:val="nil"/>
        </w:pBdr>
        <w:ind w:left="-1080"/>
        <w:rPr>
          <w:i/>
        </w:rPr>
      </w:pPr>
      <w:r>
        <w:t xml:space="preserve">3a. </w:t>
      </w:r>
      <w:r>
        <w:rPr>
          <w:b/>
        </w:rPr>
        <w:t>Which taxonomy of learning resonates for you in terms of your priorities and what you hope your students will demonstrate?</w:t>
      </w:r>
      <w:r>
        <w:t xml:space="preserve"> </w:t>
      </w:r>
      <w:r>
        <w:rPr>
          <w:i/>
        </w:rPr>
        <w:t xml:space="preserve">(it might even be a different taxonomy for each priority you’ve identified) </w:t>
      </w:r>
    </w:p>
    <w:p w:rsidR="00ED70C7" w:rsidRDefault="00ED70C7">
      <w:pPr>
        <w:pBdr>
          <w:top w:val="nil"/>
          <w:left w:val="nil"/>
          <w:bottom w:val="nil"/>
          <w:right w:val="nil"/>
          <w:between w:val="nil"/>
        </w:pBdr>
        <w:ind w:left="-1125"/>
      </w:pP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rPr>
          <w:i/>
        </w:rPr>
      </w:pPr>
      <w:r>
        <w:t xml:space="preserve">3b. </w:t>
      </w:r>
      <w:r>
        <w:rPr>
          <w:b/>
        </w:rPr>
        <w:t>What particular level, facet or category within the taxonomy best describes each of your priorities?</w:t>
      </w:r>
      <w:r>
        <w:t xml:space="preserve"> </w:t>
      </w:r>
      <w:r>
        <w:rPr>
          <w:i/>
        </w:rPr>
        <w:t>(e.g. Analyze, Empathy, Application ….)</w:t>
      </w:r>
    </w:p>
    <w:p w:rsidR="00ED70C7" w:rsidRDefault="00ED70C7">
      <w:pPr>
        <w:pBdr>
          <w:top w:val="nil"/>
          <w:left w:val="nil"/>
          <w:bottom w:val="nil"/>
          <w:right w:val="nil"/>
          <w:between w:val="nil"/>
        </w:pBdr>
        <w:ind w:left="-1125"/>
        <w:rPr>
          <w:b/>
          <w:color w:val="695D46"/>
        </w:rPr>
      </w:pPr>
    </w:p>
    <w:p w:rsidR="00ED70C7" w:rsidRDefault="00EB2F3D">
      <w:pPr>
        <w:widowControl w:val="0"/>
        <w:spacing w:line="240" w:lineRule="auto"/>
        <w:ind w:left="-1125"/>
        <w:rPr>
          <w:i/>
          <w:color w:val="695D46"/>
        </w:rPr>
      </w:pPr>
      <w:r>
        <w:rPr>
          <w:i/>
          <w:color w:val="695D46"/>
        </w:rPr>
        <w:t>For example: Priority (Taxonomy &amp; Category)</w:t>
      </w:r>
    </w:p>
    <w:p w:rsidR="00ED70C7" w:rsidRDefault="00EB2F3D">
      <w:pPr>
        <w:widowControl w:val="0"/>
        <w:spacing w:line="240" w:lineRule="auto"/>
        <w:ind w:left="-720"/>
        <w:rPr>
          <w:i/>
          <w:color w:val="695D46"/>
        </w:rPr>
      </w:pPr>
      <w:r>
        <w:rPr>
          <w:i/>
          <w:color w:val="695D46"/>
        </w:rPr>
        <w:t>Understand how and why light may be controlled by the photographer.  (</w:t>
      </w:r>
      <w:r>
        <w:rPr>
          <w:i/>
          <w:color w:val="695D46"/>
        </w:rPr>
        <w:t>Bloom’s, Differentiate)</w:t>
      </w:r>
    </w:p>
    <w:p w:rsidR="00ED70C7" w:rsidRDefault="00EB2F3D">
      <w:pPr>
        <w:widowControl w:val="0"/>
        <w:spacing w:line="240" w:lineRule="auto"/>
        <w:ind w:left="-1125" w:firstLine="405"/>
        <w:rPr>
          <w:i/>
          <w:color w:val="695D46"/>
        </w:rPr>
      </w:pPr>
      <w:r>
        <w:rPr>
          <w:i/>
          <w:color w:val="695D46"/>
        </w:rPr>
        <w:t>Know about light, golden light, color cast. (Bloom’s,  Understand)</w:t>
      </w:r>
    </w:p>
    <w:p w:rsidR="00ED70C7" w:rsidRDefault="00EB2F3D">
      <w:pPr>
        <w:widowControl w:val="0"/>
        <w:spacing w:line="240" w:lineRule="auto"/>
        <w:ind w:left="-1125" w:firstLine="405"/>
        <w:rPr>
          <w:i/>
          <w:color w:val="695D46"/>
        </w:rPr>
      </w:pPr>
      <w:r>
        <w:rPr>
          <w:i/>
          <w:color w:val="695D46"/>
        </w:rPr>
        <w:t xml:space="preserve">Avoid shadows. (Fink’s, Application)  </w:t>
      </w:r>
    </w:p>
    <w:p w:rsidR="00ED70C7" w:rsidRDefault="00EB2F3D">
      <w:pPr>
        <w:widowControl w:val="0"/>
        <w:spacing w:line="240" w:lineRule="auto"/>
        <w:ind w:left="-1125" w:firstLine="405"/>
        <w:rPr>
          <w:i/>
          <w:color w:val="695D46"/>
        </w:rPr>
      </w:pPr>
      <w:r>
        <w:rPr>
          <w:i/>
          <w:color w:val="695D46"/>
        </w:rPr>
        <w:t>Use light to communicate mood (Bloom’s, Create)</w:t>
      </w:r>
    </w:p>
    <w:p w:rsidR="00ED70C7" w:rsidRDefault="00EB2F3D">
      <w:pPr>
        <w:widowControl w:val="0"/>
        <w:pBdr>
          <w:top w:val="nil"/>
          <w:left w:val="nil"/>
          <w:bottom w:val="nil"/>
          <w:right w:val="nil"/>
          <w:between w:val="nil"/>
        </w:pBdr>
        <w:spacing w:line="240" w:lineRule="auto"/>
        <w:ind w:left="-720"/>
        <w:rPr>
          <w:i/>
          <w:color w:val="695D46"/>
        </w:rPr>
      </w:pPr>
      <w:r>
        <w:rPr>
          <w:i/>
          <w:color w:val="695D46"/>
        </w:rPr>
        <w:t xml:space="preserve">Critique their own work in order to continuously improve (Bloom’s, Evaluate; Wiggins &amp; </w:t>
      </w:r>
      <w:proofErr w:type="spellStart"/>
      <w:r>
        <w:rPr>
          <w:i/>
          <w:color w:val="695D46"/>
        </w:rPr>
        <w:t>McTighe</w:t>
      </w:r>
      <w:proofErr w:type="spellEnd"/>
      <w:r>
        <w:rPr>
          <w:i/>
          <w:color w:val="695D46"/>
        </w:rPr>
        <w:t>, Self-Knowledge)</w:t>
      </w:r>
    </w:p>
    <w:p w:rsidR="00ED70C7" w:rsidRDefault="00ED70C7">
      <w:pPr>
        <w:pBdr>
          <w:top w:val="nil"/>
          <w:left w:val="nil"/>
          <w:bottom w:val="nil"/>
          <w:right w:val="nil"/>
          <w:between w:val="nil"/>
        </w:pBdr>
        <w:ind w:left="-1125"/>
        <w:rPr>
          <w:b/>
          <w:color w:val="695D46"/>
        </w:rPr>
      </w:pPr>
    </w:p>
    <w:p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rsidR="00ED70C7" w:rsidRDefault="00EB2F3D">
      <w:pPr>
        <w:ind w:left="-1125"/>
        <w:jc w:val="center"/>
        <w:rPr>
          <w:rFonts w:ascii="PT Sans Narrow" w:eastAsia="PT Sans Narrow" w:hAnsi="PT Sans Narrow" w:cs="PT Sans Narrow"/>
          <w:b/>
          <w:color w:val="FF9900"/>
          <w:sz w:val="36"/>
          <w:szCs w:val="36"/>
        </w:rPr>
      </w:pPr>
      <w:r>
        <w:rPr>
          <w:color w:val="695D46"/>
        </w:rPr>
        <w:t>Add space for your response</w:t>
      </w:r>
    </w:p>
    <w:p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rsidR="00ED70C7" w:rsidRDefault="00EB2F3D">
      <w:pPr>
        <w:pBdr>
          <w:top w:val="nil"/>
          <w:left w:val="nil"/>
          <w:bottom w:val="nil"/>
          <w:right w:val="nil"/>
          <w:between w:val="nil"/>
        </w:pBdr>
        <w:spacing w:line="240" w:lineRule="auto"/>
        <w:ind w:left="-1125"/>
        <w:rPr>
          <w:rFonts w:ascii="PT Sans Narrow" w:eastAsia="PT Sans Narrow" w:hAnsi="PT Sans Narrow" w:cs="PT Sans Narrow"/>
          <w:color w:val="FF9900"/>
          <w:sz w:val="36"/>
          <w:szCs w:val="36"/>
        </w:rPr>
      </w:pPr>
      <w:r>
        <w:t xml:space="preserve">4. </w:t>
      </w:r>
      <w:r>
        <w:rPr>
          <w:b/>
        </w:rPr>
        <w:t xml:space="preserve"> Review your One-Sentence Challenge. </w:t>
      </w:r>
      <w:r>
        <w:t>Would you revise this in any way based on how you are now thinking about your course?</w:t>
      </w:r>
      <w:r>
        <w:rPr>
          <w:rFonts w:ascii="PT Sans Narrow" w:eastAsia="PT Sans Narrow" w:hAnsi="PT Sans Narrow" w:cs="PT Sans Narrow"/>
          <w:color w:val="FF9900"/>
          <w:sz w:val="36"/>
          <w:szCs w:val="36"/>
        </w:rPr>
        <w:t xml:space="preserve"> </w:t>
      </w:r>
    </w:p>
    <w:p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rsidR="00ED70C7" w:rsidRDefault="00EB2F3D">
      <w:pPr>
        <w:ind w:left="-1125"/>
        <w:jc w:val="center"/>
        <w:rPr>
          <w:rFonts w:ascii="PT Sans Narrow" w:eastAsia="PT Sans Narrow" w:hAnsi="PT Sans Narrow" w:cs="PT Sans Narrow"/>
          <w:b/>
          <w:color w:val="FF9900"/>
          <w:sz w:val="36"/>
          <w:szCs w:val="36"/>
        </w:rPr>
      </w:pPr>
      <w:r>
        <w:rPr>
          <w:color w:val="695D46"/>
        </w:rPr>
        <w:t>Add space for your response</w:t>
      </w:r>
    </w:p>
    <w:p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rsidR="002C4D2C" w:rsidRDefault="002C4D2C">
      <w:pPr>
        <w:pBdr>
          <w:top w:val="nil"/>
          <w:left w:val="nil"/>
          <w:bottom w:val="nil"/>
          <w:right w:val="nil"/>
          <w:between w:val="nil"/>
        </w:pBdr>
        <w:ind w:left="-1125"/>
        <w:rPr>
          <w:rFonts w:ascii="PT Sans Narrow" w:eastAsia="PT Sans Narrow" w:hAnsi="PT Sans Narrow" w:cs="PT Sans Narrow"/>
          <w:b/>
          <w:color w:val="FF9900"/>
          <w:sz w:val="36"/>
          <w:szCs w:val="36"/>
        </w:rPr>
      </w:pPr>
    </w:p>
    <w:p w:rsidR="002C4D2C" w:rsidRDefault="002C4D2C">
      <w:pPr>
        <w:pBdr>
          <w:top w:val="nil"/>
          <w:left w:val="nil"/>
          <w:bottom w:val="nil"/>
          <w:right w:val="nil"/>
          <w:between w:val="nil"/>
        </w:pBdr>
        <w:ind w:left="-1125"/>
        <w:rPr>
          <w:rFonts w:ascii="PT Sans Narrow" w:eastAsia="PT Sans Narrow" w:hAnsi="PT Sans Narrow" w:cs="PT Sans Narrow"/>
          <w:b/>
          <w:color w:val="FF9900"/>
          <w:sz w:val="36"/>
          <w:szCs w:val="36"/>
        </w:rPr>
      </w:pPr>
    </w:p>
    <w:p w:rsidR="002C4D2C" w:rsidRDefault="002C4D2C">
      <w:pPr>
        <w:pBdr>
          <w:top w:val="nil"/>
          <w:left w:val="nil"/>
          <w:bottom w:val="nil"/>
          <w:right w:val="nil"/>
          <w:between w:val="nil"/>
        </w:pBdr>
        <w:ind w:left="-1125"/>
        <w:rPr>
          <w:rFonts w:ascii="PT Sans Narrow" w:eastAsia="PT Sans Narrow" w:hAnsi="PT Sans Narrow" w:cs="PT Sans Narrow"/>
          <w:b/>
          <w:color w:val="FF9900"/>
          <w:sz w:val="36"/>
          <w:szCs w:val="36"/>
        </w:rPr>
      </w:pPr>
    </w:p>
    <w:p w:rsidR="002C4D2C" w:rsidRDefault="002C4D2C">
      <w:pPr>
        <w:pBdr>
          <w:top w:val="nil"/>
          <w:left w:val="nil"/>
          <w:bottom w:val="nil"/>
          <w:right w:val="nil"/>
          <w:between w:val="nil"/>
        </w:pBdr>
        <w:ind w:left="-1125"/>
        <w:rPr>
          <w:rFonts w:ascii="PT Sans Narrow" w:eastAsia="PT Sans Narrow" w:hAnsi="PT Sans Narrow" w:cs="PT Sans Narrow"/>
          <w:b/>
          <w:color w:val="FF9900"/>
          <w:sz w:val="36"/>
          <w:szCs w:val="36"/>
        </w:rPr>
      </w:pPr>
    </w:p>
    <w:p w:rsidR="00ED70C7" w:rsidRDefault="00EB2F3D">
      <w:pPr>
        <w:pBdr>
          <w:top w:val="nil"/>
          <w:left w:val="nil"/>
          <w:bottom w:val="nil"/>
          <w:right w:val="nil"/>
          <w:between w:val="nil"/>
        </w:pBdr>
        <w:ind w:left="-1125"/>
        <w:rPr>
          <w:b/>
          <w:color w:val="695D46"/>
        </w:rPr>
      </w:pPr>
      <w:r>
        <w:rPr>
          <w:rFonts w:ascii="PT Sans Narrow" w:eastAsia="PT Sans Narrow" w:hAnsi="PT Sans Narrow" w:cs="PT Sans Narrow"/>
          <w:b/>
          <w:color w:val="FF9900"/>
          <w:sz w:val="36"/>
          <w:szCs w:val="36"/>
        </w:rPr>
        <w:t xml:space="preserve">Day 2 </w:t>
      </w:r>
    </w:p>
    <w:p w:rsidR="00ED70C7" w:rsidRDefault="00EB2F3D">
      <w:pPr>
        <w:pStyle w:val="Heading1"/>
        <w:keepNext w:val="0"/>
        <w:keepLines w:val="0"/>
        <w:pBdr>
          <w:top w:val="nil"/>
          <w:left w:val="nil"/>
          <w:bottom w:val="nil"/>
          <w:right w:val="nil"/>
          <w:between w:val="nil"/>
        </w:pBdr>
        <w:spacing w:before="480" w:after="0" w:line="374" w:lineRule="auto"/>
        <w:ind w:left="-1125"/>
        <w:rPr>
          <w:rFonts w:ascii="PT Sans Narrow" w:eastAsia="PT Sans Narrow" w:hAnsi="PT Sans Narrow" w:cs="PT Sans Narrow"/>
          <w:b/>
          <w:color w:val="008575"/>
          <w:sz w:val="36"/>
          <w:szCs w:val="36"/>
        </w:rPr>
      </w:pPr>
      <w:bookmarkStart w:id="13" w:name="_9l2nttod9fxs" w:colFirst="0" w:colLast="0"/>
      <w:bookmarkEnd w:id="13"/>
      <w:r>
        <w:rPr>
          <w:rFonts w:ascii="PT Sans Narrow" w:eastAsia="PT Sans Narrow" w:hAnsi="PT Sans Narrow" w:cs="PT Sans Narrow"/>
          <w:b/>
          <w:color w:val="008575"/>
          <w:sz w:val="36"/>
          <w:szCs w:val="36"/>
        </w:rPr>
        <w:t>Part D: Evidence, Learning Outcomes &amp; Assessment</w:t>
      </w:r>
    </w:p>
    <w:p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4" w:name="_ezqieuw81xa8" w:colFirst="0" w:colLast="0"/>
      <w:bookmarkEnd w:id="14"/>
      <w:r>
        <w:rPr>
          <w:rFonts w:ascii="PT Sans Narrow" w:eastAsia="PT Sans Narrow" w:hAnsi="PT Sans Narrow" w:cs="PT Sans Narrow"/>
          <w:i/>
          <w:color w:val="008575"/>
          <w:sz w:val="28"/>
          <w:szCs w:val="28"/>
        </w:rPr>
        <w:t>Key Question: What counts as evidence of understanding?</w:t>
      </w:r>
    </w:p>
    <w:p w:rsidR="00ED70C7" w:rsidRDefault="00EB2F3D">
      <w:pPr>
        <w:pBdr>
          <w:top w:val="nil"/>
          <w:left w:val="nil"/>
          <w:bottom w:val="nil"/>
          <w:right w:val="nil"/>
          <w:between w:val="nil"/>
        </w:pBdr>
        <w:ind w:left="-1125"/>
      </w:pPr>
      <w:r>
        <w:t xml:space="preserve">What evidence will convince you, and your learners, that they are developing an understanding and are able to know, do, apply and/or value what you intend?  </w:t>
      </w: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Evidence of understanding</w:t>
      </w: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pPr>
      <w:r>
        <w:t>Look to the specific verbs associated with the levels, facets or categ</w:t>
      </w:r>
      <w:r>
        <w:t xml:space="preserve">ories of learning in the taxonomy (or taxonomies) you identified earlier.  </w:t>
      </w:r>
    </w:p>
    <w:p w:rsidR="00ED70C7" w:rsidRDefault="00ED70C7">
      <w:pPr>
        <w:pBdr>
          <w:top w:val="nil"/>
          <w:left w:val="nil"/>
          <w:bottom w:val="nil"/>
          <w:right w:val="nil"/>
          <w:between w:val="nil"/>
        </w:pBdr>
        <w:ind w:left="-1125"/>
      </w:pPr>
    </w:p>
    <w:p w:rsidR="00ED70C7" w:rsidRDefault="00EB2F3D">
      <w:pPr>
        <w:numPr>
          <w:ilvl w:val="0"/>
          <w:numId w:val="6"/>
        </w:numPr>
        <w:pBdr>
          <w:top w:val="nil"/>
          <w:left w:val="nil"/>
          <w:bottom w:val="nil"/>
          <w:right w:val="nil"/>
          <w:between w:val="nil"/>
        </w:pBdr>
        <w:ind w:left="-810"/>
      </w:pPr>
      <w:r>
        <w:rPr>
          <w:b/>
        </w:rPr>
        <w:t>How</w:t>
      </w:r>
      <w:r>
        <w:t xml:space="preserve"> can the content in this course best be understood</w:t>
      </w:r>
      <w:r>
        <w:rPr>
          <w:b/>
        </w:rPr>
        <w:t xml:space="preserve"> </w:t>
      </w:r>
      <w:r>
        <w:t xml:space="preserve">(by doing, thinking about, discussing, experimenting, iterating, analyzing, etc.). </w:t>
      </w:r>
    </w:p>
    <w:p w:rsidR="00ED70C7" w:rsidRDefault="00EB2F3D">
      <w:pPr>
        <w:numPr>
          <w:ilvl w:val="0"/>
          <w:numId w:val="6"/>
        </w:numPr>
        <w:pBdr>
          <w:top w:val="nil"/>
          <w:left w:val="nil"/>
          <w:bottom w:val="nil"/>
          <w:right w:val="nil"/>
          <w:between w:val="nil"/>
        </w:pBdr>
        <w:ind w:left="-810"/>
        <w:contextualSpacing/>
      </w:pPr>
      <w:r>
        <w:t xml:space="preserve">What will learners do, apply, create to </w:t>
      </w:r>
      <w:r>
        <w:rPr>
          <w:b/>
        </w:rPr>
        <w:t xml:space="preserve">demonstrate or express </w:t>
      </w:r>
      <w:r>
        <w:t>what they have learned?</w:t>
      </w:r>
    </w:p>
    <w:p w:rsidR="00ED70C7" w:rsidRDefault="00ED70C7">
      <w:pPr>
        <w:pBdr>
          <w:top w:val="nil"/>
          <w:left w:val="nil"/>
          <w:bottom w:val="nil"/>
          <w:right w:val="nil"/>
          <w:between w:val="nil"/>
        </w:pBdr>
      </w:pPr>
    </w:p>
    <w:p w:rsidR="00ED70C7" w:rsidRDefault="00EB2F3D">
      <w:pPr>
        <w:ind w:left="-1125"/>
        <w:rPr>
          <w:color w:val="695D46"/>
        </w:rPr>
      </w:pPr>
      <w:r>
        <w:rPr>
          <w:color w:val="695D46"/>
        </w:rPr>
        <w:t>Example:</w:t>
      </w:r>
    </w:p>
    <w:p w:rsidR="00ED70C7" w:rsidRDefault="00EB2F3D">
      <w:pPr>
        <w:widowControl w:val="0"/>
        <w:spacing w:line="240" w:lineRule="auto"/>
        <w:ind w:left="-1125"/>
        <w:rPr>
          <w:i/>
          <w:color w:val="695D46"/>
        </w:rPr>
      </w:pPr>
      <w:r>
        <w:rPr>
          <w:b/>
          <w:i/>
          <w:color w:val="695D46"/>
        </w:rPr>
        <w:t>Know about light, golden light, color cast</w:t>
      </w:r>
      <w:r>
        <w:rPr>
          <w:i/>
          <w:color w:val="695D46"/>
        </w:rPr>
        <w:t xml:space="preserve">.  </w:t>
      </w:r>
      <w:r>
        <w:rPr>
          <w:i/>
        </w:rPr>
        <w:t>How will you know that students have achieved this priority? What kinds of evidence will you look for?</w:t>
      </w:r>
      <w:r>
        <w:rPr>
          <w:i/>
          <w:color w:val="695D46"/>
        </w:rPr>
        <w:t xml:space="preserve"> </w:t>
      </w:r>
    </w:p>
    <w:p w:rsidR="00ED70C7" w:rsidRDefault="00ED70C7">
      <w:pPr>
        <w:widowControl w:val="0"/>
        <w:spacing w:line="240" w:lineRule="auto"/>
        <w:ind w:left="-1125"/>
        <w:rPr>
          <w:i/>
          <w:color w:val="695D46"/>
          <w:sz w:val="20"/>
          <w:szCs w:val="20"/>
        </w:rPr>
      </w:pPr>
    </w:p>
    <w:p w:rsidR="00ED70C7" w:rsidRDefault="00EB2F3D">
      <w:pPr>
        <w:widowControl w:val="0"/>
        <w:spacing w:line="240" w:lineRule="auto"/>
        <w:ind w:left="-1125"/>
        <w:rPr>
          <w:i/>
          <w:color w:val="695D46"/>
        </w:rPr>
      </w:pPr>
      <w:r>
        <w:rPr>
          <w:i/>
          <w:color w:val="695D46"/>
        </w:rPr>
        <w:t>Possible Evidence: I will look for evidence of st</w:t>
      </w:r>
      <w:r>
        <w:rPr>
          <w:i/>
          <w:color w:val="695D46"/>
        </w:rPr>
        <w:t>udents’ ability to</w:t>
      </w:r>
    </w:p>
    <w:p w:rsidR="00ED70C7" w:rsidRDefault="00EB2F3D">
      <w:pPr>
        <w:widowControl w:val="0"/>
        <w:numPr>
          <w:ilvl w:val="0"/>
          <w:numId w:val="5"/>
        </w:numPr>
        <w:spacing w:line="240" w:lineRule="auto"/>
        <w:contextualSpacing/>
        <w:rPr>
          <w:i/>
          <w:color w:val="695D46"/>
        </w:rPr>
      </w:pPr>
      <w:r>
        <w:rPr>
          <w:i/>
          <w:color w:val="695D46"/>
          <w:u w:val="single"/>
        </w:rPr>
        <w:t>Explain</w:t>
      </w:r>
      <w:r>
        <w:rPr>
          <w:i/>
          <w:color w:val="695D46"/>
        </w:rPr>
        <w:t xml:space="preserve"> the </w:t>
      </w:r>
      <w:proofErr w:type="spellStart"/>
      <w:r>
        <w:rPr>
          <w:i/>
          <w:color w:val="695D46"/>
        </w:rPr>
        <w:t>colour</w:t>
      </w:r>
      <w:proofErr w:type="spellEnd"/>
      <w:r>
        <w:rPr>
          <w:i/>
          <w:color w:val="695D46"/>
        </w:rPr>
        <w:t xml:space="preserve"> of light </w:t>
      </w:r>
    </w:p>
    <w:p w:rsidR="00ED70C7" w:rsidRDefault="00EB2F3D">
      <w:pPr>
        <w:widowControl w:val="0"/>
        <w:numPr>
          <w:ilvl w:val="0"/>
          <w:numId w:val="5"/>
        </w:numPr>
        <w:spacing w:line="240" w:lineRule="auto"/>
        <w:contextualSpacing/>
        <w:rPr>
          <w:i/>
          <w:color w:val="695D46"/>
        </w:rPr>
      </w:pPr>
      <w:r>
        <w:rPr>
          <w:i/>
          <w:color w:val="695D46"/>
          <w:u w:val="single"/>
        </w:rPr>
        <w:t>Recognize</w:t>
      </w:r>
      <w:r>
        <w:rPr>
          <w:i/>
          <w:color w:val="695D46"/>
        </w:rPr>
        <w:t xml:space="preserve"> different light sources </w:t>
      </w:r>
    </w:p>
    <w:p w:rsidR="00ED70C7" w:rsidRDefault="00EB2F3D">
      <w:pPr>
        <w:widowControl w:val="0"/>
        <w:numPr>
          <w:ilvl w:val="0"/>
          <w:numId w:val="5"/>
        </w:numPr>
        <w:pBdr>
          <w:top w:val="nil"/>
          <w:left w:val="nil"/>
          <w:bottom w:val="nil"/>
          <w:right w:val="nil"/>
          <w:between w:val="nil"/>
        </w:pBdr>
        <w:spacing w:line="240" w:lineRule="auto"/>
        <w:contextualSpacing/>
        <w:rPr>
          <w:i/>
          <w:color w:val="695D46"/>
        </w:rPr>
      </w:pPr>
      <w:r>
        <w:rPr>
          <w:i/>
          <w:color w:val="695D46"/>
          <w:u w:val="single"/>
        </w:rPr>
        <w:t>Analyze</w:t>
      </w:r>
      <w:r>
        <w:rPr>
          <w:i/>
          <w:color w:val="695D46"/>
        </w:rPr>
        <w:t xml:space="preserve"> found photographic images and conclude what types of light sources were used</w:t>
      </w:r>
    </w:p>
    <w:p w:rsidR="00ED70C7" w:rsidRDefault="00EB2F3D">
      <w:pPr>
        <w:widowControl w:val="0"/>
        <w:numPr>
          <w:ilvl w:val="0"/>
          <w:numId w:val="5"/>
        </w:numPr>
        <w:pBdr>
          <w:top w:val="nil"/>
          <w:left w:val="nil"/>
          <w:bottom w:val="nil"/>
          <w:right w:val="nil"/>
          <w:between w:val="nil"/>
        </w:pBdr>
        <w:spacing w:line="240" w:lineRule="auto"/>
        <w:contextualSpacing/>
        <w:rPr>
          <w:i/>
          <w:color w:val="695D46"/>
        </w:rPr>
      </w:pPr>
      <w:r>
        <w:rPr>
          <w:i/>
          <w:color w:val="695D46"/>
          <w:u w:val="single"/>
        </w:rPr>
        <w:t>Infer</w:t>
      </w:r>
      <w:r>
        <w:rPr>
          <w:color w:val="695D46"/>
        </w:rPr>
        <w:t xml:space="preserve"> the intentions of the photographer in creating mood.</w:t>
      </w:r>
    </w:p>
    <w:p w:rsidR="00ED70C7" w:rsidRDefault="00ED70C7">
      <w:pPr>
        <w:widowControl w:val="0"/>
        <w:spacing w:line="240" w:lineRule="auto"/>
        <w:ind w:left="-1125"/>
        <w:rPr>
          <w:i/>
          <w:sz w:val="18"/>
          <w:szCs w:val="18"/>
        </w:rPr>
      </w:pPr>
    </w:p>
    <w:p w:rsidR="00ED70C7" w:rsidRDefault="00ED70C7">
      <w:pPr>
        <w:widowControl w:val="0"/>
        <w:spacing w:line="240" w:lineRule="auto"/>
        <w:ind w:left="-1125"/>
        <w:rPr>
          <w:i/>
          <w:sz w:val="18"/>
          <w:szCs w:val="18"/>
        </w:rPr>
      </w:pPr>
    </w:p>
    <w:p w:rsidR="00ED70C7" w:rsidRDefault="00ED70C7">
      <w:pPr>
        <w:pBdr>
          <w:top w:val="nil"/>
          <w:left w:val="nil"/>
          <w:bottom w:val="nil"/>
          <w:right w:val="nil"/>
          <w:between w:val="nil"/>
        </w:pBdr>
      </w:pPr>
    </w:p>
    <w:p w:rsidR="00ED70C7" w:rsidRDefault="00EB2F3D">
      <w:pPr>
        <w:pStyle w:val="Heading1"/>
        <w:keepNext w:val="0"/>
        <w:keepLines w:val="0"/>
        <w:spacing w:before="0" w:after="0" w:line="374" w:lineRule="auto"/>
        <w:ind w:left="-1125"/>
        <w:rPr>
          <w:rFonts w:ascii="PT Sans Narrow" w:eastAsia="PT Sans Narrow" w:hAnsi="PT Sans Narrow" w:cs="PT Sans Narrow"/>
          <w:b/>
          <w:color w:val="008575"/>
          <w:sz w:val="36"/>
          <w:szCs w:val="36"/>
        </w:rPr>
      </w:pPr>
      <w:bookmarkStart w:id="15" w:name="_ivtbtavpit7h" w:colFirst="0" w:colLast="0"/>
      <w:bookmarkEnd w:id="15"/>
      <w:r>
        <w:rPr>
          <w:rFonts w:ascii="PT Sans Narrow" w:eastAsia="PT Sans Narrow" w:hAnsi="PT Sans Narrow" w:cs="PT Sans Narrow"/>
          <w:b/>
          <w:color w:val="008575"/>
          <w:sz w:val="36"/>
          <w:szCs w:val="36"/>
        </w:rPr>
        <w:t>Revise priorities into course-level Learning Outcomes</w:t>
      </w:r>
    </w:p>
    <w:p w:rsidR="00ED70C7" w:rsidRDefault="00EB2F3D">
      <w:pPr>
        <w:ind w:left="-1125"/>
      </w:pPr>
      <w:r>
        <w:t>In this section, you will practice taking some of the priorities and evidence you identified above and translating these into course-level learning outcomes.</w:t>
      </w:r>
    </w:p>
    <w:p w:rsidR="00ED70C7" w:rsidRDefault="00ED70C7">
      <w:pPr>
        <w:ind w:left="-1125"/>
      </w:pPr>
    </w:p>
    <w:p w:rsidR="00ED70C7" w:rsidRDefault="00EB2F3D">
      <w:pPr>
        <w:ind w:left="-1125"/>
      </w:pPr>
      <w:r>
        <w:t>Suggested steps for translating the informa</w:t>
      </w:r>
      <w:r>
        <w:t>tion in your priorities chart into course-level learning outcomes:</w:t>
      </w:r>
    </w:p>
    <w:p w:rsidR="00ED70C7" w:rsidRDefault="00ED70C7">
      <w:pPr>
        <w:ind w:left="-1125"/>
      </w:pPr>
    </w:p>
    <w:p w:rsidR="00ED70C7" w:rsidRDefault="00EB2F3D">
      <w:pPr>
        <w:numPr>
          <w:ilvl w:val="0"/>
          <w:numId w:val="2"/>
        </w:numPr>
        <w:ind w:left="-705"/>
        <w:contextualSpacing/>
      </w:pPr>
      <w:r>
        <w:t xml:space="preserve">Revisit the priorities you identified </w:t>
      </w:r>
    </w:p>
    <w:p w:rsidR="00ED70C7" w:rsidRDefault="00ED70C7">
      <w:pPr>
        <w:ind w:left="-705" w:hanging="360"/>
      </w:pPr>
    </w:p>
    <w:p w:rsidR="00ED70C7" w:rsidRDefault="00EB2F3D">
      <w:pPr>
        <w:numPr>
          <w:ilvl w:val="0"/>
          <w:numId w:val="2"/>
        </w:numPr>
        <w:ind w:left="-705"/>
        <w:contextualSpacing/>
      </w:pPr>
      <w:r>
        <w:lastRenderedPageBreak/>
        <w:t xml:space="preserve">Review the possible evidence you’ve identified. </w:t>
      </w:r>
    </w:p>
    <w:p w:rsidR="00ED70C7" w:rsidRDefault="00ED70C7">
      <w:pPr>
        <w:ind w:left="-705" w:hanging="360"/>
      </w:pPr>
    </w:p>
    <w:p w:rsidR="00ED70C7" w:rsidRDefault="00EB2F3D">
      <w:pPr>
        <w:numPr>
          <w:ilvl w:val="0"/>
          <w:numId w:val="2"/>
        </w:numPr>
        <w:ind w:left="-705"/>
        <w:contextualSpacing/>
      </w:pPr>
      <w:r>
        <w:t>Combine your priorities and evidence to begin crafting course-level learning outcomes.  Work on completing this sentence:</w:t>
      </w:r>
    </w:p>
    <w:p w:rsidR="00ED70C7" w:rsidRDefault="00ED70C7">
      <w:pPr>
        <w:rPr>
          <w:sz w:val="21"/>
          <w:szCs w:val="21"/>
        </w:rPr>
      </w:pPr>
    </w:p>
    <w:p w:rsidR="00ED70C7" w:rsidRDefault="00EB2F3D">
      <w:r>
        <w:rPr>
          <w:b/>
          <w:i/>
          <w:color w:val="008575"/>
        </w:rPr>
        <w:t>By the end of the course, learners will:</w:t>
      </w:r>
    </w:p>
    <w:p w:rsidR="00ED70C7" w:rsidRDefault="00ED70C7">
      <w:pPr>
        <w:ind w:left="-990"/>
      </w:pPr>
    </w:p>
    <w:p w:rsidR="00ED70C7" w:rsidRDefault="00EB2F3D">
      <w:pPr>
        <w:ind w:left="-1170" w:firstLine="90"/>
        <w:rPr>
          <w:color w:val="695D46"/>
        </w:rPr>
      </w:pPr>
      <w:r>
        <w:rPr>
          <w:color w:val="695D46"/>
        </w:rPr>
        <w:t>Extending the example from above:</w:t>
      </w:r>
    </w:p>
    <w:p w:rsidR="00ED70C7" w:rsidRDefault="00EB2F3D">
      <w:pPr>
        <w:widowControl w:val="0"/>
        <w:spacing w:line="240" w:lineRule="auto"/>
        <w:ind w:left="-1125"/>
        <w:rPr>
          <w:b/>
          <w:i/>
          <w:color w:val="008575"/>
        </w:rPr>
      </w:pPr>
      <w:r>
        <w:rPr>
          <w:i/>
          <w:color w:val="695D46"/>
        </w:rPr>
        <w:t xml:space="preserve">By the end of the course, learners will be able to explain color of light, recognize the use of golden light and </w:t>
      </w:r>
      <w:proofErr w:type="spellStart"/>
      <w:r>
        <w:rPr>
          <w:i/>
          <w:color w:val="695D46"/>
        </w:rPr>
        <w:t>colour</w:t>
      </w:r>
      <w:proofErr w:type="spellEnd"/>
      <w:r>
        <w:rPr>
          <w:i/>
          <w:color w:val="695D46"/>
        </w:rPr>
        <w:t xml:space="preserve"> cast in photography, and identify the resulting effect on mood in photographs.    </w:t>
      </w:r>
    </w:p>
    <w:p w:rsidR="00ED70C7" w:rsidRDefault="00ED70C7">
      <w:pPr>
        <w:ind w:left="-1125"/>
        <w:rPr>
          <w:i/>
        </w:rPr>
      </w:pPr>
    </w:p>
    <w:p w:rsidR="00ED70C7" w:rsidRDefault="00EB2F3D">
      <w:pPr>
        <w:spacing w:before="120"/>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Assessment of understanding</w:t>
      </w:r>
    </w:p>
    <w:p w:rsidR="00ED70C7" w:rsidRDefault="00ED70C7">
      <w:pPr>
        <w:ind w:left="-1125"/>
      </w:pPr>
    </w:p>
    <w:p w:rsidR="00ED70C7" w:rsidRDefault="00EB2F3D">
      <w:pPr>
        <w:ind w:left="-1125"/>
      </w:pPr>
      <w:r>
        <w:t xml:space="preserve">Understanding develops </w:t>
      </w:r>
      <w:r>
        <w:t xml:space="preserve">as a result of ongoing inquiry, experiment, reflection and re-working </w:t>
      </w:r>
      <w:proofErr w:type="spellStart"/>
      <w:r>
        <w:t>over time</w:t>
      </w:r>
      <w:proofErr w:type="spellEnd"/>
      <w:r>
        <w:t xml:space="preserve">.  Evidence of understanding needs to be collected over time, using varied methods, rather than as a single event (Wiggins &amp; </w:t>
      </w:r>
      <w:proofErr w:type="spellStart"/>
      <w:r>
        <w:t>McTighe</w:t>
      </w:r>
      <w:proofErr w:type="spellEnd"/>
      <w:r>
        <w:t>, 2005, p.152). Learners need opportunities t</w:t>
      </w:r>
      <w:r>
        <w:t xml:space="preserve">o demonstrate understanding in ways that require them to reflect on their thinking and decision making processes - they “why” they did what they did as much as the “how”.  </w:t>
      </w:r>
    </w:p>
    <w:p w:rsidR="00ED70C7" w:rsidRDefault="00ED70C7">
      <w:pPr>
        <w:ind w:left="-1125"/>
      </w:pPr>
    </w:p>
    <w:p w:rsidR="00ED70C7" w:rsidRDefault="00EB2F3D">
      <w:pPr>
        <w:ind w:left="-1125"/>
      </w:pPr>
      <w:r>
        <w:t>Assessments for understanding are best grounded in learning tasks that are close t</w:t>
      </w:r>
      <w:r>
        <w:t>o the sorts of activities that someone would engage in if they had a professional role in the area of study.</w:t>
      </w:r>
    </w:p>
    <w:p w:rsidR="00ED70C7" w:rsidRDefault="00ED70C7">
      <w:pPr>
        <w:pBdr>
          <w:top w:val="nil"/>
          <w:left w:val="nil"/>
          <w:bottom w:val="nil"/>
          <w:right w:val="nil"/>
          <w:between w:val="nil"/>
        </w:pBdr>
      </w:pPr>
    </w:p>
    <w:p w:rsidR="00ED70C7" w:rsidRDefault="00EB2F3D">
      <w:pPr>
        <w:numPr>
          <w:ilvl w:val="0"/>
          <w:numId w:val="3"/>
        </w:numPr>
        <w:spacing w:before="120" w:line="345" w:lineRule="auto"/>
        <w:contextualSpacing/>
      </w:pPr>
      <w:r>
        <w:t xml:space="preserve">How will they be </w:t>
      </w:r>
      <w:r>
        <w:rPr>
          <w:b/>
        </w:rPr>
        <w:t xml:space="preserve">assessed </w:t>
      </w:r>
      <w:r>
        <w:t xml:space="preserve">and what will they </w:t>
      </w:r>
      <w:r>
        <w:rPr>
          <w:b/>
        </w:rPr>
        <w:t xml:space="preserve">produce </w:t>
      </w:r>
      <w:r>
        <w:t>in order to be assessed (</w:t>
      </w:r>
      <w:proofErr w:type="spellStart"/>
      <w:r>
        <w:t>ie</w:t>
      </w:r>
      <w:proofErr w:type="spellEnd"/>
      <w:r>
        <w:t xml:space="preserve">. research paper, series of blog posts, collection of images, </w:t>
      </w:r>
      <w:proofErr w:type="spellStart"/>
      <w:r>
        <w:t>etc</w:t>
      </w:r>
      <w:proofErr w:type="spellEnd"/>
      <w:r>
        <w:t>)?</w:t>
      </w:r>
    </w:p>
    <w:p w:rsidR="00ED70C7" w:rsidRDefault="00EB2F3D">
      <w:pPr>
        <w:numPr>
          <w:ilvl w:val="0"/>
          <w:numId w:val="3"/>
        </w:numPr>
        <w:spacing w:before="120" w:line="345" w:lineRule="auto"/>
        <w:contextualSpacing/>
      </w:pPr>
      <w:r>
        <w:rPr>
          <w:b/>
        </w:rPr>
        <w:t>What</w:t>
      </w:r>
      <w:r>
        <w:t xml:space="preserve"> do you assess?</w:t>
      </w:r>
    </w:p>
    <w:p w:rsidR="00ED70C7" w:rsidRDefault="00EB2F3D">
      <w:pPr>
        <w:numPr>
          <w:ilvl w:val="0"/>
          <w:numId w:val="3"/>
        </w:numPr>
        <w:spacing w:before="120" w:line="345" w:lineRule="auto"/>
        <w:contextualSpacing/>
      </w:pPr>
      <w:r>
        <w:rPr>
          <w:b/>
        </w:rPr>
        <w:t xml:space="preserve">Why </w:t>
      </w:r>
      <w:r>
        <w:t>do you assess?</w:t>
      </w:r>
    </w:p>
    <w:p w:rsidR="00ED70C7" w:rsidRDefault="00EB2F3D">
      <w:pPr>
        <w:numPr>
          <w:ilvl w:val="0"/>
          <w:numId w:val="3"/>
        </w:numPr>
        <w:spacing w:before="120" w:line="345" w:lineRule="auto"/>
        <w:contextualSpacing/>
      </w:pPr>
      <w:r>
        <w:rPr>
          <w:b/>
        </w:rPr>
        <w:t>Who</w:t>
      </w:r>
      <w:r>
        <w:t xml:space="preserve"> else assesses?</w:t>
      </w:r>
    </w:p>
    <w:p w:rsidR="00ED70C7" w:rsidRDefault="00EB2F3D">
      <w:pPr>
        <w:numPr>
          <w:ilvl w:val="1"/>
          <w:numId w:val="3"/>
        </w:numPr>
        <w:spacing w:before="120" w:line="345" w:lineRule="auto"/>
        <w:contextualSpacing/>
      </w:pPr>
      <w:r>
        <w:t>learners themselves</w:t>
      </w:r>
    </w:p>
    <w:p w:rsidR="00ED70C7" w:rsidRDefault="00EB2F3D">
      <w:pPr>
        <w:numPr>
          <w:ilvl w:val="1"/>
          <w:numId w:val="3"/>
        </w:numPr>
        <w:spacing w:before="120" w:line="345" w:lineRule="auto"/>
        <w:contextualSpacing/>
      </w:pPr>
      <w:r>
        <w:t>Peers</w:t>
      </w:r>
    </w:p>
    <w:p w:rsidR="00ED70C7" w:rsidRDefault="00EB2F3D">
      <w:pPr>
        <w:numPr>
          <w:ilvl w:val="1"/>
          <w:numId w:val="3"/>
        </w:numPr>
        <w:spacing w:before="120" w:line="345" w:lineRule="auto"/>
        <w:contextualSpacing/>
      </w:pPr>
      <w:r>
        <w:t>TAs</w:t>
      </w:r>
    </w:p>
    <w:p w:rsidR="00ED70C7" w:rsidRDefault="00EB2F3D">
      <w:pPr>
        <w:numPr>
          <w:ilvl w:val="1"/>
          <w:numId w:val="3"/>
        </w:numPr>
        <w:spacing w:before="120" w:line="345" w:lineRule="auto"/>
        <w:contextualSpacing/>
      </w:pPr>
      <w:r>
        <w:t>other instructors</w:t>
      </w:r>
    </w:p>
    <w:p w:rsidR="00ED70C7" w:rsidRDefault="00EB2F3D">
      <w:pPr>
        <w:numPr>
          <w:ilvl w:val="1"/>
          <w:numId w:val="3"/>
        </w:numPr>
        <w:spacing w:before="120" w:line="345" w:lineRule="auto"/>
        <w:contextualSpacing/>
      </w:pPr>
      <w:r>
        <w:t xml:space="preserve">community (through ratings, </w:t>
      </w:r>
      <w:proofErr w:type="spellStart"/>
      <w:r>
        <w:t>etc</w:t>
      </w:r>
      <w:proofErr w:type="spellEnd"/>
      <w:r>
        <w:t>).</w:t>
      </w:r>
    </w:p>
    <w:p w:rsidR="00ED70C7" w:rsidRDefault="00EB2F3D">
      <w:pPr>
        <w:ind w:left="-1125"/>
        <w:rPr>
          <w:color w:val="695D46"/>
        </w:rPr>
      </w:pPr>
      <w:r>
        <w:rPr>
          <w:color w:val="695D46"/>
        </w:rPr>
        <w:tab/>
      </w:r>
    </w:p>
    <w:p w:rsidR="00ED70C7" w:rsidRDefault="00EB2F3D">
      <w:pPr>
        <w:widowControl w:val="0"/>
        <w:spacing w:line="240" w:lineRule="auto"/>
        <w:ind w:left="-1125"/>
        <w:rPr>
          <w:i/>
          <w:color w:val="695D46"/>
        </w:rPr>
      </w:pPr>
      <w:r>
        <w:rPr>
          <w:i/>
          <w:color w:val="695D46"/>
        </w:rPr>
        <w:t>Possible Assessment</w:t>
      </w:r>
      <w:r>
        <w:rPr>
          <w:i/>
          <w:color w:val="695D46"/>
        </w:rPr>
        <w:t>s: Students will</w:t>
      </w:r>
    </w:p>
    <w:p w:rsidR="00ED70C7" w:rsidRDefault="00EB2F3D">
      <w:pPr>
        <w:widowControl w:val="0"/>
        <w:numPr>
          <w:ilvl w:val="0"/>
          <w:numId w:val="5"/>
        </w:numPr>
        <w:spacing w:line="240" w:lineRule="auto"/>
        <w:contextualSpacing/>
        <w:rPr>
          <w:i/>
          <w:color w:val="695D46"/>
        </w:rPr>
      </w:pPr>
      <w:r>
        <w:rPr>
          <w:i/>
          <w:color w:val="695D46"/>
        </w:rPr>
        <w:t xml:space="preserve">Describe the types of light sources that were used in images drawn from the work of the artists they should become familiar with </w:t>
      </w:r>
    </w:p>
    <w:p w:rsidR="00ED70C7" w:rsidRDefault="00EB2F3D">
      <w:pPr>
        <w:widowControl w:val="0"/>
        <w:numPr>
          <w:ilvl w:val="0"/>
          <w:numId w:val="5"/>
        </w:numPr>
        <w:spacing w:line="240" w:lineRule="auto"/>
        <w:contextualSpacing/>
        <w:rPr>
          <w:i/>
          <w:color w:val="695D46"/>
        </w:rPr>
      </w:pPr>
      <w:r>
        <w:rPr>
          <w:i/>
          <w:color w:val="695D46"/>
        </w:rPr>
        <w:t>analyze the effects of light source on mood in their own photographic images as well as the work of their pee</w:t>
      </w:r>
      <w:r>
        <w:rPr>
          <w:i/>
          <w:color w:val="695D46"/>
        </w:rPr>
        <w:t>rs</w:t>
      </w:r>
    </w:p>
    <w:p w:rsidR="00ED70C7" w:rsidRDefault="00EB2F3D">
      <w:pPr>
        <w:ind w:left="-1125"/>
        <w:rPr>
          <w:b/>
          <w:color w:val="FF5E0E"/>
          <w:sz w:val="28"/>
          <w:szCs w:val="28"/>
        </w:rPr>
      </w:pPr>
      <w:r>
        <w:rPr>
          <w:color w:val="695D46"/>
        </w:rPr>
        <w:tab/>
      </w:r>
    </w:p>
    <w:p w:rsidR="002C4D2C" w:rsidRDefault="002C4D2C">
      <w:pPr>
        <w:ind w:left="-1125"/>
        <w:rPr>
          <w:b/>
          <w:color w:val="FF5E0E"/>
          <w:sz w:val="28"/>
          <w:szCs w:val="28"/>
        </w:rPr>
      </w:pPr>
    </w:p>
    <w:p w:rsidR="002C4D2C" w:rsidRDefault="002C4D2C">
      <w:pPr>
        <w:ind w:left="-1125"/>
        <w:rPr>
          <w:b/>
          <w:color w:val="FF5E0E"/>
          <w:sz w:val="28"/>
          <w:szCs w:val="28"/>
        </w:rPr>
      </w:pPr>
    </w:p>
    <w:p w:rsidR="00ED70C7" w:rsidRDefault="00EB2F3D">
      <w:pPr>
        <w:ind w:left="-1125"/>
        <w:rPr>
          <w:b/>
          <w:color w:val="FF5E0E"/>
          <w:sz w:val="28"/>
          <w:szCs w:val="28"/>
        </w:rPr>
      </w:pPr>
      <w:r>
        <w:rPr>
          <w:b/>
          <w:color w:val="FF5E0E"/>
          <w:sz w:val="28"/>
          <w:szCs w:val="28"/>
        </w:rPr>
        <w:t>3-Column Course Planning Table</w:t>
      </w:r>
    </w:p>
    <w:p w:rsidR="00ED70C7" w:rsidRDefault="00ED70C7">
      <w:pPr>
        <w:pBdr>
          <w:top w:val="nil"/>
          <w:left w:val="nil"/>
          <w:bottom w:val="nil"/>
          <w:right w:val="nil"/>
          <w:between w:val="nil"/>
        </w:pBdr>
        <w:ind w:left="-1125"/>
        <w:rPr>
          <w:b/>
        </w:rPr>
      </w:pPr>
    </w:p>
    <w:p w:rsidR="00ED70C7" w:rsidRDefault="00EB2F3D">
      <w:pPr>
        <w:pBdr>
          <w:top w:val="nil"/>
          <w:left w:val="nil"/>
          <w:bottom w:val="nil"/>
          <w:right w:val="nil"/>
          <w:between w:val="nil"/>
        </w:pBdr>
        <w:ind w:left="-1125"/>
      </w:pPr>
      <w:r>
        <w:t xml:space="preserve">Use this table to connect your Big Ideas, Essential Questions and Learning Outcomes and to align them with evidence and assessment. </w:t>
      </w:r>
      <w:r>
        <w:t xml:space="preserve"> Bring all of the pieces you’ve been working on together in columns 1 &amp; 2. Don’t worry about column 3 yet.</w:t>
      </w:r>
    </w:p>
    <w:p w:rsidR="00ED70C7" w:rsidRDefault="00ED70C7">
      <w:pPr>
        <w:pBdr>
          <w:top w:val="nil"/>
          <w:left w:val="nil"/>
          <w:bottom w:val="nil"/>
          <w:right w:val="nil"/>
          <w:between w:val="nil"/>
        </w:pBdr>
        <w:ind w:left="-1125"/>
      </w:pPr>
    </w:p>
    <w:p w:rsidR="00ED70C7" w:rsidRDefault="00ED70C7">
      <w:pPr>
        <w:rPr>
          <w:i/>
          <w:sz w:val="18"/>
          <w:szCs w:val="18"/>
        </w:rPr>
      </w:pPr>
    </w:p>
    <w:tbl>
      <w:tblPr>
        <w:tblStyle w:val="a0"/>
        <w:tblW w:w="10200" w:type="dxa"/>
        <w:tblInd w:w="-980" w:type="dxa"/>
        <w:tblLayout w:type="fixed"/>
        <w:tblLook w:val="0600" w:firstRow="0" w:lastRow="0" w:firstColumn="0" w:lastColumn="0" w:noHBand="1" w:noVBand="1"/>
      </w:tblPr>
      <w:tblGrid>
        <w:gridCol w:w="3045"/>
        <w:gridCol w:w="3870"/>
        <w:gridCol w:w="3285"/>
      </w:tblGrid>
      <w:tr w:rsidR="00ED70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ED70C7" w:rsidRDefault="00EB2F3D">
            <w:pPr>
              <w:spacing w:line="288" w:lineRule="auto"/>
              <w:ind w:left="20"/>
              <w:rPr>
                <w:b/>
                <w:sz w:val="20"/>
                <w:szCs w:val="20"/>
              </w:rPr>
            </w:pPr>
            <w:r>
              <w:rPr>
                <w:b/>
                <w:sz w:val="20"/>
                <w:szCs w:val="20"/>
              </w:rPr>
              <w:t>Big Ideas:</w:t>
            </w:r>
          </w:p>
          <w:p w:rsidR="00ED70C7" w:rsidRDefault="00ED70C7">
            <w:pPr>
              <w:spacing w:line="288" w:lineRule="auto"/>
              <w:ind w:left="20"/>
              <w:rPr>
                <w:b/>
                <w:sz w:val="20"/>
                <w:szCs w:val="20"/>
              </w:rPr>
            </w:pPr>
          </w:p>
        </w:tc>
      </w:tr>
      <w:tr w:rsidR="00ED70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ED70C7" w:rsidRDefault="00EB2F3D">
            <w:pPr>
              <w:spacing w:line="288" w:lineRule="auto"/>
              <w:ind w:left="20"/>
              <w:rPr>
                <w:b/>
                <w:sz w:val="20"/>
                <w:szCs w:val="20"/>
              </w:rPr>
            </w:pPr>
            <w:r>
              <w:rPr>
                <w:b/>
                <w:sz w:val="20"/>
                <w:szCs w:val="20"/>
              </w:rPr>
              <w:t>Essential Questions:</w:t>
            </w:r>
          </w:p>
          <w:p w:rsidR="00ED70C7" w:rsidRDefault="00ED70C7">
            <w:pPr>
              <w:spacing w:line="288" w:lineRule="auto"/>
              <w:ind w:left="20"/>
              <w:rPr>
                <w:b/>
                <w:sz w:val="20"/>
                <w:szCs w:val="20"/>
                <w:shd w:val="clear" w:color="auto" w:fill="A7FCF6"/>
              </w:rPr>
            </w:pPr>
          </w:p>
        </w:tc>
      </w:tr>
      <w:tr w:rsidR="00ED70C7">
        <w:tc>
          <w:tcPr>
            <w:tcW w:w="304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 xml:space="preserve">Course-level </w:t>
            </w:r>
          </w:p>
          <w:p w:rsidR="00ED70C7" w:rsidRDefault="00EB2F3D">
            <w:pPr>
              <w:spacing w:line="288" w:lineRule="auto"/>
              <w:ind w:left="20"/>
              <w:jc w:val="center"/>
              <w:rPr>
                <w:b/>
                <w:sz w:val="20"/>
                <w:szCs w:val="20"/>
                <w:shd w:val="clear" w:color="auto" w:fill="A7FCF6"/>
              </w:rPr>
            </w:pPr>
            <w:r>
              <w:rPr>
                <w:b/>
                <w:sz w:val="20"/>
                <w:szCs w:val="20"/>
                <w:shd w:val="clear" w:color="auto" w:fill="A7FCF6"/>
              </w:rPr>
              <w:t>Learning Outcomes</w:t>
            </w:r>
          </w:p>
        </w:tc>
        <w:tc>
          <w:tcPr>
            <w:tcW w:w="387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Evidence/Assessment</w:t>
            </w:r>
          </w:p>
        </w:tc>
        <w:tc>
          <w:tcPr>
            <w:tcW w:w="32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Activities</w:t>
            </w:r>
          </w:p>
        </w:tc>
      </w:tr>
      <w:tr w:rsidR="00ED70C7">
        <w:tc>
          <w:tcPr>
            <w:tcW w:w="304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ind w:left="20"/>
            </w:pPr>
            <w:r>
              <w:t xml:space="preserve">What will people </w:t>
            </w:r>
            <w:r>
              <w:rPr>
                <w:b/>
              </w:rPr>
              <w:t xml:space="preserve">have learned or developed </w:t>
            </w:r>
            <w:r>
              <w:t>as a result of participating in your course</w:t>
            </w:r>
            <w:r>
              <w:rPr>
                <w:b/>
              </w:rPr>
              <w:t xml:space="preserve"> </w:t>
            </w:r>
            <w:r>
              <w:t>?</w:t>
            </w:r>
          </w:p>
          <w:p w:rsidR="00ED70C7" w:rsidRDefault="00ED70C7">
            <w:pPr>
              <w:ind w:left="20"/>
            </w:pPr>
          </w:p>
          <w:p w:rsidR="00ED70C7" w:rsidRDefault="00EB2F3D">
            <w:pPr>
              <w:ind w:left="20"/>
              <w:rPr>
                <w:b/>
                <w:sz w:val="20"/>
                <w:szCs w:val="20"/>
                <w:shd w:val="clear" w:color="auto" w:fill="A7FCF6"/>
              </w:rPr>
            </w:pPr>
            <w:r>
              <w:rPr>
                <w:i/>
              </w:rPr>
              <w:t>(consider outcomes that will have enduring value beyond the course)</w:t>
            </w:r>
          </w:p>
          <w:p w:rsidR="00ED70C7" w:rsidRDefault="00ED70C7">
            <w:pPr>
              <w:spacing w:line="288" w:lineRule="auto"/>
              <w:ind w:left="20"/>
              <w:rPr>
                <w:b/>
                <w:i/>
                <w:sz w:val="20"/>
                <w:szCs w:val="20"/>
                <w:shd w:val="clear" w:color="auto" w:fill="7EDCE3"/>
              </w:rPr>
            </w:pPr>
          </w:p>
        </w:tc>
        <w:tc>
          <w:tcPr>
            <w:tcW w:w="387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ind w:left="20"/>
              <w:jc w:val="center"/>
            </w:pPr>
            <w:r>
              <w:rPr>
                <w:b/>
              </w:rPr>
              <w:t xml:space="preserve"> </w:t>
            </w:r>
            <w:r>
              <w:t xml:space="preserve">What is </w:t>
            </w:r>
            <w:r>
              <w:rPr>
                <w:b/>
              </w:rPr>
              <w:t>acceptable evidence</w:t>
            </w:r>
            <w:r>
              <w:t xml:space="preserve"> for demonstrating learning ?</w:t>
            </w:r>
          </w:p>
          <w:p w:rsidR="00ED70C7" w:rsidRDefault="00EB2F3D">
            <w:pPr>
              <w:ind w:left="20"/>
              <w:jc w:val="center"/>
            </w:pPr>
            <w:r>
              <w:rPr>
                <w:b/>
              </w:rPr>
              <w:t>Who</w:t>
            </w:r>
            <w:r>
              <w:t xml:space="preserve"> will and </w:t>
            </w:r>
            <w:r>
              <w:rPr>
                <w:b/>
              </w:rPr>
              <w:t>how</w:t>
            </w:r>
            <w:r>
              <w:t xml:space="preserve"> will work be </w:t>
            </w:r>
            <w:r>
              <w:rPr>
                <w:b/>
              </w:rPr>
              <w:t>assessed/evaluated</w:t>
            </w:r>
            <w:r>
              <w:t>?</w:t>
            </w:r>
          </w:p>
          <w:p w:rsidR="00ED70C7" w:rsidRDefault="00ED70C7"/>
          <w:p w:rsidR="00ED70C7" w:rsidRDefault="00EB2F3D">
            <w:pPr>
              <w:ind w:left="20"/>
              <w:jc w:val="center"/>
              <w:rPr>
                <w:b/>
                <w:sz w:val="20"/>
                <w:szCs w:val="20"/>
                <w:shd w:val="clear" w:color="auto" w:fill="A7FCF6"/>
              </w:rPr>
            </w:pPr>
            <w:r>
              <w:rPr>
                <w:i/>
              </w:rPr>
              <w:t>(consider alignment with outcom</w:t>
            </w:r>
            <w:r>
              <w:rPr>
                <w:i/>
              </w:rPr>
              <w:t xml:space="preserve">es and relevance beyond the course) </w:t>
            </w:r>
          </w:p>
          <w:p w:rsidR="00ED70C7" w:rsidRDefault="00ED70C7">
            <w:pPr>
              <w:ind w:left="20"/>
              <w:rPr>
                <w:b/>
                <w:sz w:val="20"/>
                <w:szCs w:val="20"/>
                <w:shd w:val="clear" w:color="auto" w:fill="A7FCF6"/>
              </w:rPr>
            </w:pPr>
          </w:p>
        </w:tc>
        <w:tc>
          <w:tcPr>
            <w:tcW w:w="32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ind w:left="20"/>
            </w:pPr>
            <w:r>
              <w:t xml:space="preserve">What activities or opportunities will help learners </w:t>
            </w:r>
            <w:r>
              <w:rPr>
                <w:b/>
              </w:rPr>
              <w:t>build the capacity</w:t>
            </w:r>
            <w:r>
              <w:t xml:space="preserve"> for demonstrating or applying this learning?</w:t>
            </w:r>
          </w:p>
          <w:p w:rsidR="00ED70C7" w:rsidRDefault="00ED70C7">
            <w:pPr>
              <w:ind w:left="20"/>
            </w:pPr>
          </w:p>
          <w:p w:rsidR="00ED70C7" w:rsidRDefault="00EB2F3D">
            <w:pPr>
              <w:ind w:left="20"/>
              <w:rPr>
                <w:b/>
                <w:sz w:val="20"/>
                <w:szCs w:val="20"/>
                <w:shd w:val="clear" w:color="auto" w:fill="A7FCF6"/>
              </w:rPr>
            </w:pPr>
            <w:r>
              <w:t>(</w:t>
            </w:r>
            <w:r>
              <w:rPr>
                <w:i/>
              </w:rPr>
              <w:t>consider learning scaffolds and alignment with outcomes and evidence</w:t>
            </w:r>
            <w:r>
              <w:t>)</w:t>
            </w:r>
          </w:p>
        </w:tc>
      </w:tr>
      <w:tr w:rsidR="00ED70C7">
        <w:trPr>
          <w:trHeight w:val="40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spacing w:line="288" w:lineRule="auto"/>
              <w:ind w:left="20"/>
              <w:rPr>
                <w:i/>
                <w:sz w:val="20"/>
                <w:szCs w:val="20"/>
                <w:shd w:val="clear" w:color="auto" w:fill="7EDCE3"/>
              </w:rPr>
            </w:pP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B2F3D">
            <w:pPr>
              <w:spacing w:line="288" w:lineRule="auto"/>
              <w:ind w:left="20"/>
              <w:rPr>
                <w:b/>
                <w:sz w:val="20"/>
                <w:szCs w:val="20"/>
                <w:shd w:val="clear" w:color="auto" w:fill="7EDCE3"/>
              </w:rPr>
            </w:pPr>
            <w:r>
              <w:rPr>
                <w:b/>
                <w:sz w:val="20"/>
                <w:szCs w:val="20"/>
                <w:shd w:val="clear" w:color="auto" w:fill="7EDCE3"/>
              </w:rPr>
              <w:t>Evidence:</w:t>
            </w:r>
          </w:p>
          <w:p w:rsidR="00ED70C7" w:rsidRDefault="00ED70C7">
            <w:pPr>
              <w:spacing w:line="288" w:lineRule="auto"/>
              <w:ind w:left="20"/>
              <w:rPr>
                <w:b/>
                <w:sz w:val="20"/>
                <w:szCs w:val="20"/>
                <w:shd w:val="clear" w:color="auto" w:fill="7EDCE3"/>
              </w:rPr>
            </w:pPr>
          </w:p>
          <w:p w:rsidR="00ED70C7" w:rsidRDefault="00EB2F3D">
            <w:pPr>
              <w:spacing w:line="288" w:lineRule="auto"/>
              <w:ind w:left="20"/>
              <w:rPr>
                <w:b/>
                <w:sz w:val="20"/>
                <w:szCs w:val="20"/>
                <w:shd w:val="clear" w:color="auto" w:fill="7EDCE3"/>
              </w:rPr>
            </w:pPr>
            <w:r>
              <w:rPr>
                <w:b/>
                <w:sz w:val="20"/>
                <w:szCs w:val="20"/>
                <w:shd w:val="clear" w:color="auto" w:fill="7EDCE3"/>
              </w:rPr>
              <w:t>Assessment:</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spacing w:line="288" w:lineRule="auto"/>
              <w:ind w:left="20"/>
              <w:rPr>
                <w:b/>
                <w:sz w:val="20"/>
                <w:szCs w:val="20"/>
                <w:shd w:val="clear" w:color="auto" w:fill="7EDCE3"/>
              </w:rPr>
            </w:pPr>
          </w:p>
        </w:tc>
      </w:tr>
      <w:tr w:rsidR="00ED70C7">
        <w:trPr>
          <w:trHeight w:val="38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rPr>
                <w:i/>
                <w:color w:val="695D46"/>
                <w:sz w:val="18"/>
                <w:szCs w:val="18"/>
              </w:rPr>
            </w:pP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B2F3D">
            <w:pPr>
              <w:spacing w:line="288" w:lineRule="auto"/>
              <w:ind w:left="20"/>
              <w:rPr>
                <w:b/>
                <w:sz w:val="20"/>
                <w:szCs w:val="20"/>
                <w:shd w:val="clear" w:color="auto" w:fill="7EDCE3"/>
              </w:rPr>
            </w:pPr>
            <w:r>
              <w:rPr>
                <w:b/>
                <w:sz w:val="20"/>
                <w:szCs w:val="20"/>
                <w:shd w:val="clear" w:color="auto" w:fill="7EDCE3"/>
              </w:rPr>
              <w:t>Evidence:</w:t>
            </w:r>
          </w:p>
          <w:p w:rsidR="00ED70C7" w:rsidRDefault="00ED70C7">
            <w:pPr>
              <w:spacing w:line="288" w:lineRule="auto"/>
              <w:ind w:left="20"/>
              <w:rPr>
                <w:b/>
                <w:sz w:val="20"/>
                <w:szCs w:val="20"/>
                <w:shd w:val="clear" w:color="auto" w:fill="7EDCE3"/>
              </w:rPr>
            </w:pPr>
          </w:p>
          <w:p w:rsidR="00ED70C7" w:rsidRDefault="00EB2F3D">
            <w:pPr>
              <w:spacing w:line="288" w:lineRule="auto"/>
              <w:ind w:left="20"/>
              <w:rPr>
                <w:i/>
                <w:color w:val="695D46"/>
                <w:sz w:val="18"/>
                <w:szCs w:val="18"/>
              </w:rPr>
            </w:pPr>
            <w:r>
              <w:rPr>
                <w:b/>
                <w:sz w:val="20"/>
                <w:szCs w:val="20"/>
                <w:shd w:val="clear" w:color="auto" w:fill="7EDCE3"/>
              </w:rPr>
              <w:t>Assessment:</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ind w:left="20"/>
              <w:rPr>
                <w:b/>
                <w:color w:val="695D46"/>
                <w:sz w:val="28"/>
                <w:szCs w:val="28"/>
              </w:rPr>
            </w:pPr>
          </w:p>
        </w:tc>
      </w:tr>
      <w:tr w:rsidR="00ED70C7">
        <w:trPr>
          <w:trHeight w:val="38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rPr>
                <w:i/>
                <w:color w:val="695D46"/>
                <w:sz w:val="18"/>
                <w:szCs w:val="18"/>
              </w:rPr>
            </w:pP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B2F3D">
            <w:pPr>
              <w:spacing w:line="288" w:lineRule="auto"/>
              <w:ind w:left="20"/>
              <w:rPr>
                <w:b/>
                <w:sz w:val="20"/>
                <w:szCs w:val="20"/>
                <w:shd w:val="clear" w:color="auto" w:fill="7EDCE3"/>
              </w:rPr>
            </w:pPr>
            <w:r>
              <w:rPr>
                <w:b/>
                <w:sz w:val="20"/>
                <w:szCs w:val="20"/>
                <w:shd w:val="clear" w:color="auto" w:fill="7EDCE3"/>
              </w:rPr>
              <w:t>Evidence:</w:t>
            </w:r>
          </w:p>
          <w:p w:rsidR="00ED70C7" w:rsidRDefault="00ED70C7">
            <w:pPr>
              <w:spacing w:line="288" w:lineRule="auto"/>
              <w:ind w:left="20"/>
              <w:rPr>
                <w:b/>
                <w:sz w:val="20"/>
                <w:szCs w:val="20"/>
                <w:shd w:val="clear" w:color="auto" w:fill="7EDCE3"/>
              </w:rPr>
            </w:pPr>
          </w:p>
          <w:p w:rsidR="00ED70C7" w:rsidRDefault="00EB2F3D">
            <w:pPr>
              <w:spacing w:line="288" w:lineRule="auto"/>
              <w:ind w:left="20"/>
              <w:rPr>
                <w:i/>
                <w:color w:val="695D46"/>
                <w:sz w:val="18"/>
                <w:szCs w:val="18"/>
              </w:rPr>
            </w:pPr>
            <w:r>
              <w:rPr>
                <w:b/>
                <w:sz w:val="20"/>
                <w:szCs w:val="20"/>
                <w:shd w:val="clear" w:color="auto" w:fill="7EDCE3"/>
              </w:rPr>
              <w:t>Assessment:</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ind w:left="20"/>
              <w:rPr>
                <w:b/>
                <w:color w:val="695D46"/>
                <w:sz w:val="28"/>
                <w:szCs w:val="28"/>
              </w:rPr>
            </w:pPr>
          </w:p>
        </w:tc>
      </w:tr>
      <w:tr w:rsidR="00ED70C7">
        <w:trPr>
          <w:trHeight w:val="40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spacing w:line="288" w:lineRule="auto"/>
              <w:ind w:left="20"/>
              <w:rPr>
                <w:b/>
                <w:i/>
                <w:sz w:val="20"/>
                <w:szCs w:val="20"/>
                <w:shd w:val="clear" w:color="auto" w:fill="7EDCE3"/>
              </w:rPr>
            </w:pP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B2F3D">
            <w:pPr>
              <w:spacing w:line="288" w:lineRule="auto"/>
              <w:ind w:left="20"/>
              <w:rPr>
                <w:b/>
                <w:sz w:val="20"/>
                <w:szCs w:val="20"/>
                <w:shd w:val="clear" w:color="auto" w:fill="7EDCE3"/>
              </w:rPr>
            </w:pPr>
            <w:r>
              <w:rPr>
                <w:b/>
                <w:sz w:val="20"/>
                <w:szCs w:val="20"/>
                <w:shd w:val="clear" w:color="auto" w:fill="7EDCE3"/>
              </w:rPr>
              <w:t>Evidence:</w:t>
            </w:r>
          </w:p>
          <w:p w:rsidR="00ED70C7" w:rsidRDefault="00ED70C7">
            <w:pPr>
              <w:spacing w:line="288" w:lineRule="auto"/>
              <w:ind w:left="20"/>
              <w:rPr>
                <w:b/>
                <w:sz w:val="20"/>
                <w:szCs w:val="20"/>
                <w:shd w:val="clear" w:color="auto" w:fill="7EDCE3"/>
              </w:rPr>
            </w:pPr>
          </w:p>
          <w:p w:rsidR="00ED70C7" w:rsidRDefault="00EB2F3D">
            <w:pPr>
              <w:spacing w:line="288" w:lineRule="auto"/>
              <w:ind w:left="20"/>
              <w:rPr>
                <w:b/>
                <w:sz w:val="20"/>
                <w:szCs w:val="20"/>
                <w:shd w:val="clear" w:color="auto" w:fill="7EDCE3"/>
              </w:rPr>
            </w:pPr>
            <w:r>
              <w:rPr>
                <w:b/>
                <w:sz w:val="20"/>
                <w:szCs w:val="20"/>
                <w:shd w:val="clear" w:color="auto" w:fill="7EDCE3"/>
              </w:rPr>
              <w:t>Assessment:</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D70C7" w:rsidRDefault="00ED70C7">
            <w:pPr>
              <w:spacing w:line="288" w:lineRule="auto"/>
              <w:ind w:left="20"/>
              <w:rPr>
                <w:b/>
                <w:sz w:val="20"/>
                <w:szCs w:val="20"/>
                <w:shd w:val="clear" w:color="auto" w:fill="7EDCE3"/>
              </w:rPr>
            </w:pPr>
          </w:p>
        </w:tc>
      </w:tr>
      <w:tr w:rsidR="00ED70C7">
        <w:trPr>
          <w:trHeight w:val="380"/>
        </w:trPr>
        <w:tc>
          <w:tcPr>
            <w:tcW w:w="30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i/>
                <w:color w:val="695D46"/>
                <w:sz w:val="18"/>
                <w:szCs w:val="18"/>
              </w:rPr>
            </w:pP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spacing w:line="288" w:lineRule="auto"/>
              <w:ind w:left="20"/>
              <w:rPr>
                <w:b/>
                <w:sz w:val="20"/>
                <w:szCs w:val="20"/>
                <w:shd w:val="clear" w:color="auto" w:fill="7EDCE3"/>
              </w:rPr>
            </w:pPr>
            <w:r>
              <w:rPr>
                <w:b/>
                <w:sz w:val="20"/>
                <w:szCs w:val="20"/>
                <w:shd w:val="clear" w:color="auto" w:fill="7EDCE3"/>
              </w:rPr>
              <w:t>Evidence:</w:t>
            </w:r>
          </w:p>
          <w:p w:rsidR="00ED70C7" w:rsidRDefault="00ED70C7">
            <w:pPr>
              <w:spacing w:line="288" w:lineRule="auto"/>
              <w:ind w:left="20"/>
              <w:rPr>
                <w:b/>
                <w:sz w:val="20"/>
                <w:szCs w:val="20"/>
                <w:shd w:val="clear" w:color="auto" w:fill="7EDCE3"/>
              </w:rPr>
            </w:pPr>
          </w:p>
          <w:p w:rsidR="00ED70C7" w:rsidRDefault="00EB2F3D">
            <w:pPr>
              <w:spacing w:line="288" w:lineRule="auto"/>
              <w:ind w:left="20"/>
              <w:rPr>
                <w:i/>
                <w:color w:val="695D46"/>
                <w:sz w:val="18"/>
                <w:szCs w:val="18"/>
              </w:rPr>
            </w:pPr>
            <w:r>
              <w:rPr>
                <w:b/>
                <w:sz w:val="20"/>
                <w:szCs w:val="20"/>
                <w:shd w:val="clear" w:color="auto" w:fill="7EDCE3"/>
              </w:rPr>
              <w:t>Assessment:</w:t>
            </w:r>
          </w:p>
        </w:tc>
        <w:tc>
          <w:tcPr>
            <w:tcW w:w="32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color w:val="695D46"/>
                <w:sz w:val="28"/>
                <w:szCs w:val="28"/>
              </w:rPr>
            </w:pPr>
          </w:p>
        </w:tc>
      </w:tr>
    </w:tbl>
    <w:p w:rsidR="00ED70C7" w:rsidRDefault="00ED70C7">
      <w:pPr>
        <w:ind w:firstLine="720"/>
        <w:rPr>
          <w:b/>
          <w:color w:val="695D46"/>
          <w:sz w:val="28"/>
          <w:szCs w:val="28"/>
        </w:rPr>
      </w:pPr>
    </w:p>
    <w:p w:rsidR="00ED70C7" w:rsidRDefault="00EB2F3D">
      <w:pPr>
        <w:ind w:hanging="990"/>
        <w:rPr>
          <w:b/>
          <w:color w:val="FF5E0E"/>
          <w:sz w:val="28"/>
          <w:szCs w:val="28"/>
        </w:rPr>
      </w:pPr>
      <w:r>
        <w:rPr>
          <w:b/>
          <w:color w:val="FF5E0E"/>
          <w:sz w:val="28"/>
          <w:szCs w:val="28"/>
        </w:rPr>
        <w:t xml:space="preserve">Day 2 homework </w:t>
      </w:r>
    </w:p>
    <w:p w:rsidR="00ED70C7" w:rsidRDefault="00ED70C7">
      <w:pPr>
        <w:ind w:firstLine="720"/>
        <w:rPr>
          <w:b/>
          <w:color w:val="695D46"/>
          <w:sz w:val="28"/>
          <w:szCs w:val="28"/>
        </w:rPr>
      </w:pPr>
    </w:p>
    <w:p w:rsidR="00ED70C7" w:rsidRDefault="00EB2F3D">
      <w:pPr>
        <w:spacing w:before="120" w:after="120"/>
        <w:ind w:left="-1080"/>
        <w:rPr>
          <w:color w:val="222222"/>
          <w:sz w:val="21"/>
          <w:szCs w:val="21"/>
        </w:rPr>
      </w:pPr>
      <w:r>
        <w:rPr>
          <w:color w:val="222222"/>
          <w:sz w:val="21"/>
          <w:szCs w:val="21"/>
        </w:rPr>
        <w:t>Continue working on aligning your learning outcomes and assessment plans.</w:t>
      </w:r>
    </w:p>
    <w:p w:rsidR="00ED70C7" w:rsidRDefault="00ED70C7">
      <w:pPr>
        <w:spacing w:before="120" w:after="120"/>
        <w:ind w:left="-1080"/>
        <w:rPr>
          <w:color w:val="222222"/>
          <w:sz w:val="21"/>
          <w:szCs w:val="21"/>
        </w:rPr>
      </w:pPr>
    </w:p>
    <w:p w:rsidR="00ED70C7" w:rsidRDefault="00EB2F3D">
      <w:pPr>
        <w:spacing w:before="120" w:after="120"/>
        <w:ind w:left="-1080"/>
        <w:rPr>
          <w:color w:val="222222"/>
          <w:sz w:val="21"/>
          <w:szCs w:val="21"/>
        </w:rPr>
      </w:pPr>
      <w:r>
        <w:rPr>
          <w:color w:val="222222"/>
          <w:sz w:val="21"/>
          <w:szCs w:val="21"/>
        </w:rPr>
        <w:t xml:space="preserve">Day 3 will be about integrating learning activities to support the outcomes you have defined for learners and the evidence they are expected to produce. Spend time exploring the resources on </w:t>
      </w:r>
      <w:r>
        <w:rPr>
          <w:b/>
          <w:color w:val="222222"/>
          <w:sz w:val="21"/>
          <w:szCs w:val="21"/>
        </w:rPr>
        <w:t>Teaching and Instructional Strategies</w:t>
      </w:r>
      <w:r>
        <w:rPr>
          <w:color w:val="222222"/>
          <w:sz w:val="21"/>
          <w:szCs w:val="21"/>
        </w:rPr>
        <w:t xml:space="preserve"> (</w:t>
      </w:r>
      <w:hyperlink r:id="rId18">
        <w:r>
          <w:rPr>
            <w:color w:val="663366"/>
            <w:sz w:val="21"/>
            <w:szCs w:val="21"/>
            <w:u w:val="single"/>
          </w:rPr>
          <w:t>we've curated a resource list for you, on the CDI wiki, Day 3 Resources</w:t>
        </w:r>
      </w:hyperlink>
      <w:r>
        <w:rPr>
          <w:color w:val="222222"/>
          <w:sz w:val="21"/>
          <w:szCs w:val="21"/>
        </w:rPr>
        <w:t>). As you explore the materials think about the types of learning activities that will support y</w:t>
      </w:r>
      <w:r>
        <w:rPr>
          <w:color w:val="222222"/>
          <w:sz w:val="21"/>
          <w:szCs w:val="21"/>
        </w:rPr>
        <w:t xml:space="preserve">our learners, seeking alignment with your learning outcomes and assessment plans. You can review the following section on </w:t>
      </w:r>
      <w:r>
        <w:rPr>
          <w:b/>
          <w:color w:val="222222"/>
          <w:sz w:val="21"/>
          <w:szCs w:val="21"/>
        </w:rPr>
        <w:t>Learning Activities and Instructional Strategies</w:t>
      </w:r>
      <w:r>
        <w:rPr>
          <w:color w:val="222222"/>
          <w:sz w:val="21"/>
          <w:szCs w:val="21"/>
        </w:rPr>
        <w:t xml:space="preserve"> on the next page. </w:t>
      </w:r>
    </w:p>
    <w:p w:rsidR="00ED70C7" w:rsidRDefault="00ED70C7">
      <w:pPr>
        <w:spacing w:before="120" w:after="120"/>
        <w:ind w:left="-1080"/>
        <w:rPr>
          <w:color w:val="222222"/>
          <w:sz w:val="21"/>
          <w:szCs w:val="21"/>
        </w:rPr>
      </w:pPr>
    </w:p>
    <w:p w:rsidR="00ED70C7" w:rsidRDefault="00EB2F3D">
      <w:pPr>
        <w:spacing w:before="120" w:after="120"/>
        <w:ind w:left="-1080"/>
        <w:rPr>
          <w:color w:val="222222"/>
          <w:sz w:val="21"/>
          <w:szCs w:val="21"/>
        </w:rPr>
      </w:pPr>
      <w:r>
        <w:rPr>
          <w:color w:val="222222"/>
          <w:sz w:val="21"/>
          <w:szCs w:val="21"/>
        </w:rPr>
        <w:t>You may have previously identified a particular "learning challen</w:t>
      </w:r>
      <w:r>
        <w:rPr>
          <w:color w:val="222222"/>
          <w:sz w:val="21"/>
          <w:szCs w:val="21"/>
        </w:rPr>
        <w:t>ge" or "learning pitfall" that your students experience in your course. If so, pay attention to how some of these strategies might address the learning challenge and support student's learning throughout the course.</w:t>
      </w:r>
    </w:p>
    <w:p w:rsidR="00ED70C7" w:rsidRDefault="00ED70C7">
      <w:pPr>
        <w:spacing w:before="120" w:after="120"/>
        <w:ind w:left="-1080"/>
        <w:rPr>
          <w:color w:val="222222"/>
          <w:sz w:val="21"/>
          <w:szCs w:val="21"/>
        </w:rPr>
      </w:pPr>
    </w:p>
    <w:p w:rsidR="00ED70C7" w:rsidRDefault="00EB2F3D">
      <w:pPr>
        <w:spacing w:before="120" w:after="120"/>
        <w:ind w:left="-1080"/>
        <w:rPr>
          <w:b/>
          <w:color w:val="222222"/>
          <w:sz w:val="21"/>
          <w:szCs w:val="21"/>
        </w:rPr>
      </w:pPr>
      <w:r>
        <w:rPr>
          <w:color w:val="222222"/>
          <w:sz w:val="21"/>
          <w:szCs w:val="21"/>
        </w:rPr>
        <w:t>1. As you explore the resources, i</w:t>
      </w:r>
      <w:r>
        <w:rPr>
          <w:b/>
          <w:color w:val="222222"/>
          <w:sz w:val="21"/>
          <w:szCs w:val="21"/>
        </w:rPr>
        <w:t>dentify some strategies/techniques you've used in the past</w:t>
      </w:r>
      <w:r>
        <w:rPr>
          <w:color w:val="222222"/>
          <w:sz w:val="21"/>
          <w:szCs w:val="21"/>
        </w:rPr>
        <w:t xml:space="preserve">, and </w:t>
      </w:r>
      <w:r>
        <w:rPr>
          <w:b/>
          <w:color w:val="222222"/>
          <w:sz w:val="21"/>
          <w:szCs w:val="21"/>
        </w:rPr>
        <w:t>some you are interested/considering using</w:t>
      </w:r>
      <w:r>
        <w:rPr>
          <w:color w:val="222222"/>
          <w:sz w:val="21"/>
          <w:szCs w:val="21"/>
        </w:rPr>
        <w:t xml:space="preserve">. Write 2 of the strategies you've used before on the WHITE cards. Write 2 of the strategies you're interested in using on the YELLOW cards. </w:t>
      </w:r>
      <w:r>
        <w:rPr>
          <w:b/>
          <w:color w:val="222222"/>
          <w:sz w:val="21"/>
          <w:szCs w:val="21"/>
        </w:rPr>
        <w:t>Bring thes</w:t>
      </w:r>
      <w:r>
        <w:rPr>
          <w:b/>
          <w:color w:val="222222"/>
          <w:sz w:val="21"/>
          <w:szCs w:val="21"/>
        </w:rPr>
        <w:t>e cards to Day 3.</w:t>
      </w:r>
    </w:p>
    <w:p w:rsidR="00ED70C7" w:rsidRDefault="00ED70C7">
      <w:pPr>
        <w:spacing w:before="120" w:after="120"/>
        <w:ind w:left="-1080"/>
        <w:rPr>
          <w:color w:val="222222"/>
          <w:sz w:val="21"/>
          <w:szCs w:val="21"/>
        </w:rPr>
      </w:pPr>
    </w:p>
    <w:p w:rsidR="00ED70C7" w:rsidRDefault="00EB2F3D">
      <w:pPr>
        <w:spacing w:before="120" w:after="120"/>
        <w:ind w:left="-1080"/>
        <w:rPr>
          <w:color w:val="222222"/>
          <w:sz w:val="21"/>
          <w:szCs w:val="21"/>
        </w:rPr>
      </w:pPr>
      <w:r>
        <w:rPr>
          <w:color w:val="222222"/>
          <w:sz w:val="21"/>
          <w:szCs w:val="21"/>
        </w:rPr>
        <w:t xml:space="preserve">2. </w:t>
      </w:r>
      <w:r>
        <w:rPr>
          <w:b/>
          <w:color w:val="222222"/>
          <w:sz w:val="21"/>
          <w:szCs w:val="21"/>
        </w:rPr>
        <w:t>Update your course design plan, integrating your ideas for learning activities</w:t>
      </w:r>
      <w:r>
        <w:rPr>
          <w:color w:val="222222"/>
          <w:sz w:val="21"/>
          <w:szCs w:val="21"/>
        </w:rPr>
        <w:t xml:space="preserve"> into Column 3 of your 3-column course plan. These ideas can be drafty at this point, and you will work on alignment of learning activities on Day 3.</w:t>
      </w:r>
    </w:p>
    <w:p w:rsidR="00ED70C7" w:rsidRDefault="00ED70C7">
      <w:pPr>
        <w:spacing w:before="120" w:after="120"/>
        <w:ind w:left="-1080"/>
        <w:rPr>
          <w:color w:val="222222"/>
          <w:sz w:val="21"/>
          <w:szCs w:val="21"/>
        </w:rPr>
      </w:pPr>
    </w:p>
    <w:p w:rsidR="00ED70C7" w:rsidRDefault="00EB2F3D">
      <w:pPr>
        <w:spacing w:line="240" w:lineRule="auto"/>
        <w:ind w:left="-1125"/>
        <w:rPr>
          <w:rFonts w:ascii="PT Sans Narrow" w:eastAsia="PT Sans Narrow" w:hAnsi="PT Sans Narrow" w:cs="PT Sans Narrow"/>
          <w:color w:val="FF9900"/>
          <w:sz w:val="36"/>
          <w:szCs w:val="36"/>
        </w:rPr>
      </w:pPr>
      <w:r>
        <w:t>3.</w:t>
      </w:r>
      <w:r>
        <w:rPr>
          <w:b/>
        </w:rPr>
        <w:t xml:space="preserve">  R</w:t>
      </w:r>
      <w:r>
        <w:rPr>
          <w:b/>
        </w:rPr>
        <w:t xml:space="preserve">eview your One-Sentence Challenge. </w:t>
      </w:r>
      <w:r>
        <w:t>Would you revise this in any way based on how you are now thinking about your course?</w:t>
      </w:r>
      <w:r>
        <w:rPr>
          <w:rFonts w:ascii="PT Sans Narrow" w:eastAsia="PT Sans Narrow" w:hAnsi="PT Sans Narrow" w:cs="PT Sans Narrow"/>
          <w:color w:val="FF9900"/>
          <w:sz w:val="36"/>
          <w:szCs w:val="36"/>
        </w:rPr>
        <w:t xml:space="preserve"> </w:t>
      </w:r>
    </w:p>
    <w:p w:rsidR="00ED70C7" w:rsidRDefault="00ED70C7">
      <w:pPr>
        <w:ind w:left="-1125"/>
        <w:rPr>
          <w:rFonts w:ascii="PT Sans Narrow" w:eastAsia="PT Sans Narrow" w:hAnsi="PT Sans Narrow" w:cs="PT Sans Narrow"/>
          <w:b/>
          <w:color w:val="FF9900"/>
          <w:sz w:val="36"/>
          <w:szCs w:val="36"/>
        </w:rPr>
      </w:pPr>
    </w:p>
    <w:p w:rsidR="00ED70C7" w:rsidRDefault="00EB2F3D">
      <w:pPr>
        <w:ind w:left="-1125"/>
        <w:jc w:val="center"/>
        <w:rPr>
          <w:color w:val="222222"/>
          <w:sz w:val="21"/>
          <w:szCs w:val="21"/>
        </w:rPr>
      </w:pPr>
      <w:r>
        <w:rPr>
          <w:color w:val="695D46"/>
        </w:rPr>
        <w:t>Add space for your response</w:t>
      </w:r>
    </w:p>
    <w:p w:rsidR="00ED70C7" w:rsidRDefault="00ED70C7">
      <w:pPr>
        <w:ind w:left="-1080"/>
        <w:rPr>
          <w:b/>
          <w:color w:val="695D46"/>
          <w:sz w:val="28"/>
          <w:szCs w:val="28"/>
        </w:rPr>
      </w:pPr>
    </w:p>
    <w:p w:rsidR="00ED70C7" w:rsidRDefault="00ED70C7">
      <w:pPr>
        <w:ind w:left="-1080"/>
        <w:rPr>
          <w:b/>
          <w:color w:val="695D46"/>
          <w:sz w:val="28"/>
          <w:szCs w:val="28"/>
        </w:rPr>
      </w:pPr>
    </w:p>
    <w:p w:rsidR="00ED70C7" w:rsidRDefault="00ED70C7">
      <w:pPr>
        <w:ind w:left="-1080"/>
        <w:rPr>
          <w:b/>
          <w:color w:val="695D46"/>
          <w:sz w:val="28"/>
          <w:szCs w:val="28"/>
        </w:rPr>
      </w:pPr>
    </w:p>
    <w:p w:rsidR="00ED70C7" w:rsidRDefault="00ED70C7">
      <w:pPr>
        <w:ind w:left="-1080"/>
        <w:rPr>
          <w:b/>
          <w:color w:val="695D46"/>
          <w:sz w:val="28"/>
          <w:szCs w:val="28"/>
        </w:rPr>
      </w:pPr>
    </w:p>
    <w:p w:rsidR="00ED70C7" w:rsidRDefault="00ED70C7">
      <w:pPr>
        <w:ind w:left="-1080"/>
        <w:rPr>
          <w:b/>
          <w:color w:val="695D46"/>
          <w:sz w:val="28"/>
          <w:szCs w:val="28"/>
        </w:rPr>
      </w:pPr>
    </w:p>
    <w:p w:rsidR="00ED70C7" w:rsidRDefault="00ED70C7">
      <w:pPr>
        <w:ind w:left="-1080"/>
        <w:rPr>
          <w:b/>
          <w:color w:val="695D46"/>
          <w:sz w:val="28"/>
          <w:szCs w:val="28"/>
        </w:rPr>
      </w:pPr>
    </w:p>
    <w:p w:rsidR="00ED70C7" w:rsidRDefault="00ED70C7">
      <w:pPr>
        <w:ind w:left="-1080"/>
        <w:rPr>
          <w:b/>
          <w:color w:val="695D46"/>
          <w:sz w:val="28"/>
          <w:szCs w:val="28"/>
        </w:rPr>
      </w:pPr>
    </w:p>
    <w:p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b/>
          <w:color w:val="FF9900"/>
          <w:sz w:val="36"/>
          <w:szCs w:val="36"/>
        </w:rPr>
      </w:pPr>
      <w:bookmarkStart w:id="16" w:name="_mrev4wn8eh2k" w:colFirst="0" w:colLast="0"/>
      <w:bookmarkEnd w:id="16"/>
      <w:r>
        <w:rPr>
          <w:rFonts w:ascii="PT Sans Narrow" w:eastAsia="PT Sans Narrow" w:hAnsi="PT Sans Narrow" w:cs="PT Sans Narrow"/>
          <w:b/>
          <w:color w:val="FF9900"/>
          <w:sz w:val="36"/>
          <w:szCs w:val="36"/>
        </w:rPr>
        <w:lastRenderedPageBreak/>
        <w:t>Day 3</w:t>
      </w:r>
    </w:p>
    <w:p w:rsidR="00ED70C7" w:rsidRDefault="00EB2F3D">
      <w:pPr>
        <w:pStyle w:val="Heading1"/>
        <w:keepNext w:val="0"/>
        <w:keepLines w:val="0"/>
        <w:pBdr>
          <w:top w:val="nil"/>
          <w:left w:val="nil"/>
          <w:bottom w:val="nil"/>
          <w:right w:val="nil"/>
          <w:between w:val="nil"/>
        </w:pBdr>
        <w:spacing w:before="0" w:after="0" w:line="374" w:lineRule="auto"/>
        <w:ind w:left="-1125"/>
        <w:rPr>
          <w:color w:val="008575"/>
        </w:rPr>
      </w:pPr>
      <w:bookmarkStart w:id="17" w:name="_muuq8sxqv53b" w:colFirst="0" w:colLast="0"/>
      <w:bookmarkEnd w:id="17"/>
      <w:r>
        <w:rPr>
          <w:rFonts w:ascii="PT Sans Narrow" w:eastAsia="PT Sans Narrow" w:hAnsi="PT Sans Narrow" w:cs="PT Sans Narrow"/>
          <w:b/>
          <w:color w:val="008575"/>
          <w:sz w:val="36"/>
          <w:szCs w:val="36"/>
        </w:rPr>
        <w:t>Part E: Learning Activities and Instructional Strategies</w:t>
      </w:r>
    </w:p>
    <w:p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8" w:name="_w1fgcz3pl6tf" w:colFirst="0" w:colLast="0"/>
      <w:bookmarkEnd w:id="18"/>
      <w:r>
        <w:rPr>
          <w:rFonts w:ascii="PT Sans Narrow" w:eastAsia="PT Sans Narrow" w:hAnsi="PT Sans Narrow" w:cs="PT Sans Narrow"/>
          <w:i/>
          <w:color w:val="008575"/>
          <w:sz w:val="28"/>
          <w:szCs w:val="28"/>
        </w:rPr>
        <w:t>Key Question: What learning activities and resources support learners in constructing and developing their understanding?</w:t>
      </w:r>
    </w:p>
    <w:p w:rsidR="00ED70C7" w:rsidRDefault="00EB2F3D">
      <w:pPr>
        <w:pBdr>
          <w:top w:val="nil"/>
          <w:left w:val="nil"/>
          <w:bottom w:val="nil"/>
          <w:right w:val="nil"/>
          <w:between w:val="nil"/>
        </w:pBdr>
        <w:ind w:left="-1125"/>
      </w:pPr>
      <w:r>
        <w:t>The activities that learners engage in help them make sense of what they are learning and provide an opportunity to integrate what they know with what they are learning. Authentic learning challenges can motivate learners to participate in “real world” con</w:t>
      </w:r>
      <w:r>
        <w:t xml:space="preserve">texts. </w:t>
      </w:r>
    </w:p>
    <w:p w:rsidR="00ED70C7" w:rsidRDefault="00ED70C7">
      <w:pPr>
        <w:pBdr>
          <w:top w:val="nil"/>
          <w:left w:val="nil"/>
          <w:bottom w:val="nil"/>
          <w:right w:val="nil"/>
          <w:between w:val="nil"/>
        </w:pBdr>
        <w:ind w:left="-1125"/>
      </w:pPr>
    </w:p>
    <w:p w:rsidR="00ED70C7" w:rsidRDefault="00EB2F3D">
      <w:pPr>
        <w:pBdr>
          <w:top w:val="nil"/>
          <w:left w:val="nil"/>
          <w:bottom w:val="nil"/>
          <w:right w:val="nil"/>
          <w:between w:val="nil"/>
        </w:pBdr>
        <w:ind w:left="-1125"/>
      </w:pPr>
      <w:r>
        <w:t xml:space="preserve">Careful selection of learning activities is essential in order to support the understandings articulated and prepare learners for the assessments. </w:t>
      </w:r>
    </w:p>
    <w:p w:rsidR="00ED70C7" w:rsidRDefault="00ED70C7">
      <w:pPr>
        <w:pBdr>
          <w:top w:val="nil"/>
          <w:left w:val="nil"/>
          <w:bottom w:val="nil"/>
          <w:right w:val="nil"/>
          <w:between w:val="nil"/>
        </w:pBdr>
        <w:ind w:left="-1125"/>
        <w:rPr>
          <w:b/>
        </w:rPr>
      </w:pPr>
    </w:p>
    <w:p w:rsidR="00ED70C7" w:rsidRDefault="00EB2F3D">
      <w:pPr>
        <w:pBdr>
          <w:top w:val="nil"/>
          <w:left w:val="nil"/>
          <w:bottom w:val="nil"/>
          <w:right w:val="nil"/>
          <w:between w:val="nil"/>
        </w:pBdr>
        <w:ind w:left="-1125"/>
        <w:rPr>
          <w:b/>
          <w:color w:val="008575"/>
        </w:rPr>
      </w:pPr>
      <w:r>
        <w:rPr>
          <w:b/>
          <w:color w:val="008575"/>
        </w:rPr>
        <w:t>Aligning activities for learning with desired learning outcomes and assessment completes the 3 sta</w:t>
      </w:r>
      <w:r>
        <w:rPr>
          <w:b/>
          <w:color w:val="008575"/>
        </w:rPr>
        <w:t xml:space="preserve">ge backward design process. </w:t>
      </w:r>
    </w:p>
    <w:p w:rsidR="00ED70C7" w:rsidRDefault="00ED70C7">
      <w:pPr>
        <w:pBdr>
          <w:top w:val="nil"/>
          <w:left w:val="nil"/>
          <w:bottom w:val="nil"/>
          <w:right w:val="nil"/>
          <w:between w:val="nil"/>
        </w:pBdr>
        <w:ind w:left="-1125"/>
        <w:rPr>
          <w:b/>
          <w:sz w:val="28"/>
          <w:szCs w:val="28"/>
        </w:rPr>
      </w:pPr>
    </w:p>
    <w:p w:rsidR="00ED70C7" w:rsidRDefault="00EB2F3D">
      <w:pPr>
        <w:numPr>
          <w:ilvl w:val="0"/>
          <w:numId w:val="4"/>
        </w:numPr>
        <w:contextualSpacing/>
      </w:pPr>
      <w:r>
        <w:t xml:space="preserve">What activities will </w:t>
      </w:r>
      <w:r>
        <w:rPr>
          <w:b/>
        </w:rPr>
        <w:t>equip</w:t>
      </w:r>
      <w:r>
        <w:t xml:space="preserve"> learners to produce their evidence of understanding the central themes of the course?</w:t>
      </w:r>
    </w:p>
    <w:p w:rsidR="00ED70C7" w:rsidRDefault="00ED70C7">
      <w:pPr>
        <w:ind w:left="-1125"/>
      </w:pPr>
    </w:p>
    <w:p w:rsidR="00ED70C7" w:rsidRDefault="00EB2F3D">
      <w:pPr>
        <w:numPr>
          <w:ilvl w:val="0"/>
          <w:numId w:val="1"/>
        </w:numPr>
        <w:contextualSpacing/>
      </w:pPr>
      <w:r>
        <w:t>How will learners</w:t>
      </w:r>
      <w:r>
        <w:rPr>
          <w:b/>
        </w:rPr>
        <w:t xml:space="preserve"> engage</w:t>
      </w:r>
      <w:r>
        <w:t xml:space="preserve"> in questioning, provoking thought, addressing a challenge or analyzing and solving a pr</w:t>
      </w:r>
      <w:r>
        <w:t>oblem?</w:t>
      </w:r>
    </w:p>
    <w:p w:rsidR="00ED70C7" w:rsidRDefault="00ED70C7">
      <w:pPr>
        <w:ind w:left="-1125"/>
      </w:pPr>
    </w:p>
    <w:p w:rsidR="00ED70C7" w:rsidRDefault="00EB2F3D">
      <w:pPr>
        <w:numPr>
          <w:ilvl w:val="0"/>
          <w:numId w:val="7"/>
        </w:numPr>
        <w:contextualSpacing/>
      </w:pPr>
      <w:r>
        <w:t xml:space="preserve">What sort of </w:t>
      </w:r>
      <w:r>
        <w:rPr>
          <w:b/>
        </w:rPr>
        <w:t>learning challenges</w:t>
      </w:r>
      <w:r>
        <w:t xml:space="preserve"> are relevant to learners and linked to the big ideas of the course?</w:t>
      </w:r>
    </w:p>
    <w:p w:rsidR="00ED70C7" w:rsidRDefault="00ED70C7">
      <w:pPr>
        <w:ind w:left="-1125"/>
        <w:rPr>
          <w:color w:val="695D46"/>
        </w:rPr>
      </w:pPr>
    </w:p>
    <w:p w:rsidR="00ED70C7" w:rsidRDefault="00EB2F3D">
      <w:pPr>
        <w:ind w:left="-1125"/>
        <w:rPr>
          <w:i/>
          <w:color w:val="008575"/>
        </w:rPr>
      </w:pPr>
      <w:r>
        <w:rPr>
          <w:i/>
          <w:color w:val="008575"/>
        </w:rPr>
        <w:t xml:space="preserve">Add to the final column of your 3-Column Course Planning table. </w:t>
      </w:r>
    </w:p>
    <w:p w:rsidR="00ED70C7" w:rsidRDefault="00ED70C7">
      <w:pPr>
        <w:ind w:left="-1125"/>
        <w:rPr>
          <w:color w:val="695D46"/>
        </w:rPr>
      </w:pPr>
    </w:p>
    <w:p w:rsidR="00ED70C7" w:rsidRDefault="00EB2F3D">
      <w:pPr>
        <w:ind w:left="-1125"/>
        <w:rPr>
          <w:color w:val="695D46"/>
        </w:rPr>
      </w:pPr>
      <w:r>
        <w:rPr>
          <w:color w:val="695D46"/>
        </w:rPr>
        <w:t xml:space="preserve">See the completed course plan from Photography starting on page 13. </w:t>
      </w:r>
    </w:p>
    <w:p w:rsidR="00ED70C7" w:rsidRDefault="00ED70C7">
      <w:pPr>
        <w:ind w:left="-1125"/>
        <w:rPr>
          <w:color w:val="695D46"/>
        </w:rPr>
      </w:pPr>
    </w:p>
    <w:p w:rsidR="00ED70C7" w:rsidRDefault="00ED70C7">
      <w:pPr>
        <w:ind w:left="-1125"/>
        <w:rPr>
          <w:color w:val="695D46"/>
        </w:rPr>
      </w:pPr>
    </w:p>
    <w:p w:rsidR="00ED70C7" w:rsidRDefault="00ED70C7">
      <w:pPr>
        <w:ind w:left="-1125"/>
        <w:rPr>
          <w:color w:val="695D46"/>
        </w:rPr>
      </w:pPr>
    </w:p>
    <w:p w:rsidR="00ED70C7" w:rsidRDefault="00ED70C7">
      <w:pPr>
        <w:ind w:left="-1125"/>
        <w:rPr>
          <w:color w:val="695D46"/>
        </w:rPr>
      </w:pPr>
    </w:p>
    <w:p w:rsidR="00ED70C7" w:rsidRDefault="00ED70C7">
      <w:pPr>
        <w:ind w:left="-1125"/>
        <w:rPr>
          <w:color w:val="695D46"/>
        </w:rPr>
      </w:pPr>
    </w:p>
    <w:p w:rsidR="00ED70C7" w:rsidRDefault="00ED70C7">
      <w:pPr>
        <w:ind w:left="-1125"/>
        <w:rPr>
          <w:color w:val="695D46"/>
        </w:rPr>
      </w:pPr>
    </w:p>
    <w:p w:rsidR="00ED70C7" w:rsidRDefault="00ED70C7">
      <w:pPr>
        <w:ind w:left="-1125"/>
        <w:rPr>
          <w:color w:val="695D46"/>
        </w:rPr>
      </w:pPr>
    </w:p>
    <w:p w:rsidR="00ED70C7" w:rsidRDefault="00ED70C7">
      <w:pPr>
        <w:ind w:left="-1125"/>
        <w:rPr>
          <w:color w:val="695D46"/>
        </w:rPr>
      </w:pPr>
    </w:p>
    <w:p w:rsidR="00ED70C7" w:rsidRDefault="00ED70C7">
      <w:pPr>
        <w:ind w:left="-1125"/>
        <w:rPr>
          <w:color w:val="695D46"/>
        </w:rPr>
      </w:pPr>
    </w:p>
    <w:p w:rsidR="002C4D2C" w:rsidRDefault="002C4D2C">
      <w:pPr>
        <w:ind w:left="-1125"/>
        <w:rPr>
          <w:color w:val="695D46"/>
        </w:rPr>
      </w:pPr>
    </w:p>
    <w:p w:rsidR="002C4D2C" w:rsidRDefault="002C4D2C">
      <w:pPr>
        <w:ind w:left="-1125"/>
        <w:rPr>
          <w:color w:val="695D46"/>
        </w:rPr>
      </w:pPr>
    </w:p>
    <w:p w:rsidR="00ED70C7" w:rsidRDefault="00EB2F3D">
      <w:pPr>
        <w:pStyle w:val="Heading1"/>
        <w:keepNext w:val="0"/>
        <w:keepLines w:val="0"/>
        <w:pBdr>
          <w:top w:val="nil"/>
          <w:left w:val="nil"/>
          <w:bottom w:val="nil"/>
          <w:right w:val="nil"/>
          <w:between w:val="nil"/>
        </w:pBdr>
        <w:spacing w:before="480" w:after="0" w:line="374" w:lineRule="auto"/>
        <w:ind w:left="-1125"/>
        <w:jc w:val="center"/>
        <w:rPr>
          <w:rFonts w:ascii="PT Sans Narrow" w:eastAsia="PT Sans Narrow" w:hAnsi="PT Sans Narrow" w:cs="PT Sans Narrow"/>
          <w:b/>
          <w:color w:val="FF5E0E"/>
          <w:sz w:val="48"/>
          <w:szCs w:val="48"/>
        </w:rPr>
      </w:pPr>
      <w:bookmarkStart w:id="19" w:name="_1cyuugm8uupk" w:colFirst="0" w:colLast="0"/>
      <w:bookmarkEnd w:id="19"/>
      <w:r>
        <w:rPr>
          <w:rFonts w:ascii="PT Sans Narrow" w:eastAsia="PT Sans Narrow" w:hAnsi="PT Sans Narrow" w:cs="PT Sans Narrow"/>
          <w:b/>
          <w:color w:val="FF5E0E"/>
          <w:sz w:val="48"/>
          <w:szCs w:val="48"/>
        </w:rPr>
        <w:lastRenderedPageBreak/>
        <w:t>Post- Workshop Next Steps</w:t>
      </w:r>
    </w:p>
    <w:p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color w:val="008575"/>
          <w:sz w:val="36"/>
          <w:szCs w:val="36"/>
        </w:rPr>
      </w:pPr>
      <w:bookmarkStart w:id="20" w:name="_blrzwxjupcps" w:colFirst="0" w:colLast="0"/>
      <w:bookmarkEnd w:id="20"/>
      <w:r>
        <w:rPr>
          <w:rFonts w:ascii="PT Sans Narrow" w:eastAsia="PT Sans Narrow" w:hAnsi="PT Sans Narrow" w:cs="PT Sans Narrow"/>
          <w:b/>
          <w:color w:val="008575"/>
          <w:sz w:val="36"/>
          <w:szCs w:val="36"/>
        </w:rPr>
        <w:t xml:space="preserve">Syllabus Prep </w:t>
      </w:r>
    </w:p>
    <w:p w:rsidR="00ED70C7" w:rsidRDefault="00EB2F3D">
      <w:pPr>
        <w:pStyle w:val="Heading1"/>
        <w:keepNext w:val="0"/>
        <w:keepLines w:val="0"/>
        <w:pBdr>
          <w:top w:val="nil"/>
          <w:left w:val="nil"/>
          <w:bottom w:val="nil"/>
          <w:right w:val="nil"/>
          <w:between w:val="nil"/>
        </w:pBdr>
        <w:spacing w:before="0" w:after="0"/>
        <w:ind w:left="-1125"/>
        <w:rPr>
          <w:i/>
          <w:color w:val="695D46"/>
          <w:sz w:val="28"/>
          <w:szCs w:val="28"/>
        </w:rPr>
      </w:pPr>
      <w:bookmarkStart w:id="21" w:name="_fmjf1cfmlorw" w:colFirst="0" w:colLast="0"/>
      <w:bookmarkEnd w:id="21"/>
      <w:r>
        <w:rPr>
          <w:rFonts w:ascii="PT Sans Narrow" w:eastAsia="PT Sans Narrow" w:hAnsi="PT Sans Narrow" w:cs="PT Sans Narrow"/>
          <w:i/>
          <w:color w:val="008575"/>
          <w:sz w:val="28"/>
          <w:szCs w:val="28"/>
        </w:rPr>
        <w:t>Why is this course important to learners? How might the big ideas at the heart of the course relate to their lives? What gets you excited about this course?</w:t>
      </w:r>
    </w:p>
    <w:p w:rsidR="00ED70C7" w:rsidRDefault="00ED70C7">
      <w:pPr>
        <w:pBdr>
          <w:top w:val="nil"/>
          <w:left w:val="nil"/>
          <w:bottom w:val="nil"/>
          <w:right w:val="nil"/>
          <w:between w:val="nil"/>
        </w:pBdr>
        <w:ind w:left="-1125"/>
        <w:rPr>
          <w:b/>
          <w:color w:val="695D46"/>
        </w:rPr>
      </w:pPr>
    </w:p>
    <w:p w:rsidR="00ED70C7" w:rsidRDefault="00EB2F3D">
      <w:pPr>
        <w:pBdr>
          <w:top w:val="nil"/>
          <w:left w:val="nil"/>
          <w:bottom w:val="nil"/>
          <w:right w:val="nil"/>
          <w:between w:val="nil"/>
        </w:pBdr>
        <w:ind w:left="-1125"/>
      </w:pPr>
      <w:r>
        <w:rPr>
          <w:b/>
        </w:rPr>
        <w:t>How would YOU describe your course in a way that inspires (or at least engages) curiosity/interest?</w:t>
      </w:r>
      <w:r>
        <w:t xml:space="preserve"> - not the calendar description. Attempt to draft your thinking so far...Why is this course important in the world? You may want to include aspects of your O</w:t>
      </w:r>
      <w:r>
        <w:t xml:space="preserve">ne-Sentence Challenge here, and elaborate on it. </w:t>
      </w:r>
    </w:p>
    <w:p w:rsidR="00ED70C7" w:rsidRDefault="00ED70C7">
      <w:pPr>
        <w:pBdr>
          <w:top w:val="nil"/>
          <w:left w:val="nil"/>
          <w:bottom w:val="nil"/>
          <w:right w:val="nil"/>
          <w:between w:val="nil"/>
        </w:pBdr>
        <w:ind w:left="-1125"/>
      </w:pPr>
    </w:p>
    <w:p w:rsidR="00ED70C7" w:rsidRDefault="00ED70C7">
      <w:pPr>
        <w:pBdr>
          <w:top w:val="nil"/>
          <w:left w:val="nil"/>
          <w:bottom w:val="nil"/>
          <w:right w:val="nil"/>
          <w:between w:val="nil"/>
        </w:pBdr>
        <w:ind w:left="-1125"/>
        <w:rPr>
          <w:b/>
        </w:rPr>
      </w:pPr>
    </w:p>
    <w:p w:rsidR="00ED70C7" w:rsidRDefault="00EB2F3D">
      <w:pPr>
        <w:pBdr>
          <w:top w:val="nil"/>
          <w:left w:val="nil"/>
          <w:bottom w:val="nil"/>
          <w:right w:val="nil"/>
          <w:between w:val="nil"/>
        </w:pBdr>
        <w:ind w:left="-1125"/>
      </w:pPr>
      <w:r>
        <w:t xml:space="preserve">Resource: * Bart, Mary (2015) </w:t>
      </w:r>
      <w:hyperlink r:id="rId19">
        <w:r>
          <w:rPr>
            <w:u w:val="single"/>
          </w:rPr>
          <w:t>A Learner Centered Syllabu</w:t>
        </w:r>
        <w:r>
          <w:rPr>
            <w:u w:val="single"/>
          </w:rPr>
          <w:t>s Helps Set the Tone For Learning</w:t>
        </w:r>
      </w:hyperlink>
      <w:r>
        <w:t xml:space="preserve"> - Faculty Focus</w:t>
      </w:r>
    </w:p>
    <w:p w:rsidR="00ED70C7" w:rsidRDefault="00ED70C7">
      <w:pPr>
        <w:spacing w:before="100" w:after="200"/>
        <w:ind w:left="-1125"/>
        <w:rPr>
          <w:rFonts w:ascii="Calibri" w:eastAsia="Calibri" w:hAnsi="Calibri" w:cs="Calibri"/>
          <w:sz w:val="20"/>
          <w:szCs w:val="20"/>
        </w:rPr>
      </w:pPr>
    </w:p>
    <w:p w:rsidR="00ED70C7" w:rsidRDefault="00EB2F3D">
      <w:pPr>
        <w:pStyle w:val="Title"/>
        <w:ind w:left="-1125"/>
        <w:rPr>
          <w:rFonts w:ascii="PT Sans Narrow" w:eastAsia="PT Sans Narrow" w:hAnsi="PT Sans Narrow" w:cs="PT Sans Narrow"/>
          <w:b/>
          <w:color w:val="008575"/>
          <w:sz w:val="36"/>
          <w:szCs w:val="36"/>
        </w:rPr>
      </w:pPr>
      <w:bookmarkStart w:id="22" w:name="_fah16ewbp7js" w:colFirst="0" w:colLast="0"/>
      <w:bookmarkEnd w:id="22"/>
      <w:r>
        <w:rPr>
          <w:rFonts w:ascii="PT Sans Narrow" w:eastAsia="PT Sans Narrow" w:hAnsi="PT Sans Narrow" w:cs="PT Sans Narrow"/>
          <w:b/>
          <w:color w:val="008575"/>
          <w:sz w:val="36"/>
          <w:szCs w:val="36"/>
        </w:rPr>
        <w:t xml:space="preserve">Course Sequence Planning </w:t>
      </w:r>
    </w:p>
    <w:p w:rsidR="00ED70C7" w:rsidRDefault="00EB2F3D">
      <w:pPr>
        <w:ind w:left="-1140"/>
        <w:rPr>
          <w:i/>
        </w:rPr>
      </w:pPr>
      <w:r>
        <w:t xml:space="preserve">You can begin to sequence your course themes, and draft your ideas for in-class and </w:t>
      </w:r>
      <w:proofErr w:type="spellStart"/>
      <w:r>
        <w:t>out-of</w:t>
      </w:r>
      <w:proofErr w:type="spellEnd"/>
      <w:r>
        <w:t xml:space="preserve"> class learning and resources. Add additional rows on this table to match the number of weeks in your course. </w:t>
      </w:r>
      <w:r>
        <w:rPr>
          <w:i/>
        </w:rPr>
        <w:t xml:space="preserve">Note: this table works best as a full page in landscape </w:t>
      </w:r>
      <w:r>
        <w:rPr>
          <w:i/>
        </w:rPr>
        <w:t xml:space="preserve">format. </w:t>
      </w:r>
    </w:p>
    <w:p w:rsidR="00ED70C7" w:rsidRDefault="00ED70C7">
      <w:pPr>
        <w:ind w:left="-1125"/>
      </w:pPr>
    </w:p>
    <w:p w:rsidR="00ED70C7" w:rsidRDefault="00ED70C7">
      <w:pPr>
        <w:ind w:left="-1125"/>
      </w:pPr>
    </w:p>
    <w:tbl>
      <w:tblPr>
        <w:tblStyle w:val="a1"/>
        <w:tblW w:w="991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045"/>
        <w:gridCol w:w="2775"/>
        <w:gridCol w:w="1965"/>
      </w:tblGrid>
      <w:tr w:rsidR="00ED70C7">
        <w:tc>
          <w:tcPr>
            <w:tcW w:w="2130" w:type="dxa"/>
            <w:shd w:val="clear" w:color="auto" w:fill="auto"/>
            <w:tcMar>
              <w:top w:w="100" w:type="dxa"/>
              <w:left w:w="100" w:type="dxa"/>
              <w:bottom w:w="100" w:type="dxa"/>
              <w:right w:w="100" w:type="dxa"/>
            </w:tcMar>
          </w:tcPr>
          <w:p w:rsidR="00ED70C7" w:rsidRDefault="00EB2F3D">
            <w:pPr>
              <w:widowControl w:val="0"/>
              <w:spacing w:line="240" w:lineRule="auto"/>
              <w:ind w:left="-1125"/>
              <w:jc w:val="right"/>
              <w:rPr>
                <w:color w:val="008575"/>
                <w:sz w:val="28"/>
                <w:szCs w:val="28"/>
              </w:rPr>
            </w:pPr>
            <w:r>
              <w:rPr>
                <w:color w:val="008575"/>
                <w:sz w:val="28"/>
                <w:szCs w:val="28"/>
              </w:rPr>
              <w:t>Week’s Theme*</w:t>
            </w:r>
          </w:p>
        </w:tc>
        <w:tc>
          <w:tcPr>
            <w:tcW w:w="3045" w:type="dxa"/>
            <w:shd w:val="clear" w:color="auto" w:fill="auto"/>
            <w:tcMar>
              <w:top w:w="100" w:type="dxa"/>
              <w:left w:w="100" w:type="dxa"/>
              <w:bottom w:w="100" w:type="dxa"/>
              <w:right w:w="100" w:type="dxa"/>
            </w:tcMar>
          </w:tcPr>
          <w:p w:rsidR="00ED70C7" w:rsidRDefault="00EB2F3D">
            <w:pPr>
              <w:widowControl w:val="0"/>
              <w:spacing w:line="240" w:lineRule="auto"/>
              <w:ind w:left="-1125"/>
              <w:jc w:val="right"/>
            </w:pPr>
            <w:r>
              <w:rPr>
                <w:color w:val="008575"/>
                <w:sz w:val="28"/>
                <w:szCs w:val="28"/>
              </w:rPr>
              <w:t>Out-of-Class Learning</w:t>
            </w:r>
          </w:p>
        </w:tc>
        <w:tc>
          <w:tcPr>
            <w:tcW w:w="2775" w:type="dxa"/>
            <w:shd w:val="clear" w:color="auto" w:fill="auto"/>
            <w:tcMar>
              <w:top w:w="100" w:type="dxa"/>
              <w:left w:w="100" w:type="dxa"/>
              <w:bottom w:w="100" w:type="dxa"/>
              <w:right w:w="100" w:type="dxa"/>
            </w:tcMar>
          </w:tcPr>
          <w:p w:rsidR="00ED70C7" w:rsidRDefault="00EB2F3D">
            <w:pPr>
              <w:widowControl w:val="0"/>
              <w:spacing w:line="240" w:lineRule="auto"/>
              <w:ind w:left="-1125"/>
              <w:jc w:val="right"/>
              <w:rPr>
                <w:color w:val="008575"/>
                <w:sz w:val="28"/>
                <w:szCs w:val="28"/>
              </w:rPr>
            </w:pPr>
            <w:r>
              <w:rPr>
                <w:color w:val="008575"/>
                <w:sz w:val="28"/>
                <w:szCs w:val="28"/>
              </w:rPr>
              <w:t>In-Class Learning</w:t>
            </w:r>
          </w:p>
        </w:tc>
        <w:tc>
          <w:tcPr>
            <w:tcW w:w="1965" w:type="dxa"/>
            <w:shd w:val="clear" w:color="auto" w:fill="auto"/>
            <w:tcMar>
              <w:top w:w="100" w:type="dxa"/>
              <w:left w:w="100" w:type="dxa"/>
              <w:bottom w:w="100" w:type="dxa"/>
              <w:right w:w="100" w:type="dxa"/>
            </w:tcMar>
          </w:tcPr>
          <w:p w:rsidR="00ED70C7" w:rsidRDefault="00EB2F3D">
            <w:pPr>
              <w:widowControl w:val="0"/>
              <w:spacing w:line="240" w:lineRule="auto"/>
              <w:ind w:left="-1125"/>
              <w:jc w:val="right"/>
              <w:rPr>
                <w:color w:val="008575"/>
                <w:sz w:val="28"/>
                <w:szCs w:val="28"/>
              </w:rPr>
            </w:pPr>
            <w:r>
              <w:rPr>
                <w:color w:val="008575"/>
                <w:sz w:val="28"/>
                <w:szCs w:val="28"/>
              </w:rPr>
              <w:t xml:space="preserve">Reading / </w:t>
            </w:r>
          </w:p>
          <w:p w:rsidR="00ED70C7" w:rsidRDefault="00EB2F3D">
            <w:pPr>
              <w:widowControl w:val="0"/>
              <w:spacing w:line="240" w:lineRule="auto"/>
              <w:ind w:left="-1125"/>
              <w:jc w:val="right"/>
              <w:rPr>
                <w:color w:val="008575"/>
                <w:sz w:val="28"/>
                <w:szCs w:val="28"/>
              </w:rPr>
            </w:pPr>
            <w:r>
              <w:rPr>
                <w:color w:val="008575"/>
                <w:sz w:val="28"/>
                <w:szCs w:val="28"/>
              </w:rPr>
              <w:t>Resources</w:t>
            </w:r>
          </w:p>
        </w:tc>
      </w:tr>
      <w:tr w:rsidR="00ED70C7">
        <w:tc>
          <w:tcPr>
            <w:tcW w:w="2130"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304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277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1965" w:type="dxa"/>
            <w:shd w:val="clear" w:color="auto" w:fill="auto"/>
            <w:tcMar>
              <w:top w:w="100" w:type="dxa"/>
              <w:left w:w="100" w:type="dxa"/>
              <w:bottom w:w="100" w:type="dxa"/>
              <w:right w:w="100" w:type="dxa"/>
            </w:tcMar>
          </w:tcPr>
          <w:p w:rsidR="00ED70C7" w:rsidRDefault="00ED70C7">
            <w:pPr>
              <w:widowControl w:val="0"/>
              <w:spacing w:line="240" w:lineRule="auto"/>
              <w:ind w:left="-1125"/>
            </w:pPr>
          </w:p>
        </w:tc>
      </w:tr>
      <w:tr w:rsidR="00ED70C7">
        <w:tc>
          <w:tcPr>
            <w:tcW w:w="2130"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304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277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1965" w:type="dxa"/>
            <w:shd w:val="clear" w:color="auto" w:fill="auto"/>
            <w:tcMar>
              <w:top w:w="100" w:type="dxa"/>
              <w:left w:w="100" w:type="dxa"/>
              <w:bottom w:w="100" w:type="dxa"/>
              <w:right w:w="100" w:type="dxa"/>
            </w:tcMar>
          </w:tcPr>
          <w:p w:rsidR="00ED70C7" w:rsidRDefault="00ED70C7">
            <w:pPr>
              <w:widowControl w:val="0"/>
              <w:spacing w:line="240" w:lineRule="auto"/>
              <w:ind w:left="-1125"/>
            </w:pPr>
          </w:p>
        </w:tc>
      </w:tr>
      <w:tr w:rsidR="00ED70C7">
        <w:tc>
          <w:tcPr>
            <w:tcW w:w="2130"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304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277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1965" w:type="dxa"/>
            <w:shd w:val="clear" w:color="auto" w:fill="auto"/>
            <w:tcMar>
              <w:top w:w="100" w:type="dxa"/>
              <w:left w:w="100" w:type="dxa"/>
              <w:bottom w:w="100" w:type="dxa"/>
              <w:right w:w="100" w:type="dxa"/>
            </w:tcMar>
          </w:tcPr>
          <w:p w:rsidR="00ED70C7" w:rsidRDefault="00ED70C7">
            <w:pPr>
              <w:widowControl w:val="0"/>
              <w:spacing w:line="240" w:lineRule="auto"/>
              <w:ind w:left="-1125"/>
            </w:pPr>
          </w:p>
        </w:tc>
      </w:tr>
      <w:tr w:rsidR="00ED70C7">
        <w:tc>
          <w:tcPr>
            <w:tcW w:w="2130"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304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277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1965" w:type="dxa"/>
            <w:shd w:val="clear" w:color="auto" w:fill="auto"/>
            <w:tcMar>
              <w:top w:w="100" w:type="dxa"/>
              <w:left w:w="100" w:type="dxa"/>
              <w:bottom w:w="100" w:type="dxa"/>
              <w:right w:w="100" w:type="dxa"/>
            </w:tcMar>
          </w:tcPr>
          <w:p w:rsidR="00ED70C7" w:rsidRDefault="00ED70C7">
            <w:pPr>
              <w:widowControl w:val="0"/>
              <w:spacing w:line="240" w:lineRule="auto"/>
              <w:ind w:left="-1125"/>
            </w:pPr>
          </w:p>
        </w:tc>
      </w:tr>
      <w:tr w:rsidR="00ED70C7">
        <w:tc>
          <w:tcPr>
            <w:tcW w:w="2130"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304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2775" w:type="dxa"/>
            <w:shd w:val="clear" w:color="auto" w:fill="auto"/>
            <w:tcMar>
              <w:top w:w="100" w:type="dxa"/>
              <w:left w:w="100" w:type="dxa"/>
              <w:bottom w:w="100" w:type="dxa"/>
              <w:right w:w="100" w:type="dxa"/>
            </w:tcMar>
          </w:tcPr>
          <w:p w:rsidR="00ED70C7" w:rsidRDefault="00ED70C7">
            <w:pPr>
              <w:widowControl w:val="0"/>
              <w:spacing w:line="240" w:lineRule="auto"/>
              <w:ind w:left="-1125"/>
            </w:pPr>
          </w:p>
        </w:tc>
        <w:tc>
          <w:tcPr>
            <w:tcW w:w="1965" w:type="dxa"/>
            <w:shd w:val="clear" w:color="auto" w:fill="auto"/>
            <w:tcMar>
              <w:top w:w="100" w:type="dxa"/>
              <w:left w:w="100" w:type="dxa"/>
              <w:bottom w:w="100" w:type="dxa"/>
              <w:right w:w="100" w:type="dxa"/>
            </w:tcMar>
          </w:tcPr>
          <w:p w:rsidR="00ED70C7" w:rsidRDefault="00ED70C7">
            <w:pPr>
              <w:widowControl w:val="0"/>
              <w:spacing w:line="240" w:lineRule="auto"/>
              <w:ind w:left="-1125"/>
            </w:pPr>
          </w:p>
        </w:tc>
      </w:tr>
    </w:tbl>
    <w:p w:rsidR="00ED70C7" w:rsidRDefault="00ED70C7">
      <w:pPr>
        <w:ind w:left="-1125"/>
      </w:pPr>
    </w:p>
    <w:p w:rsidR="00ED70C7" w:rsidRDefault="00ED70C7">
      <w:pPr>
        <w:ind w:left="-1125"/>
        <w:rPr>
          <w:b/>
          <w:sz w:val="36"/>
          <w:szCs w:val="36"/>
        </w:rPr>
      </w:pPr>
    </w:p>
    <w:p w:rsidR="00ED70C7" w:rsidRDefault="00ED70C7">
      <w:pPr>
        <w:pBdr>
          <w:top w:val="nil"/>
          <w:left w:val="nil"/>
          <w:bottom w:val="nil"/>
          <w:right w:val="nil"/>
          <w:between w:val="nil"/>
        </w:pBdr>
        <w:ind w:left="-1125"/>
        <w:rPr>
          <w:b/>
          <w:sz w:val="36"/>
          <w:szCs w:val="36"/>
        </w:rPr>
      </w:pPr>
    </w:p>
    <w:p w:rsidR="002C4D2C" w:rsidRDefault="002C4D2C">
      <w:pPr>
        <w:pBdr>
          <w:top w:val="nil"/>
          <w:left w:val="nil"/>
          <w:bottom w:val="nil"/>
          <w:right w:val="nil"/>
          <w:between w:val="nil"/>
        </w:pBdr>
        <w:ind w:left="-1125"/>
        <w:rPr>
          <w:b/>
          <w:sz w:val="36"/>
          <w:szCs w:val="36"/>
        </w:rPr>
      </w:pPr>
    </w:p>
    <w:p w:rsidR="002C4D2C" w:rsidRDefault="002C4D2C">
      <w:pPr>
        <w:pBdr>
          <w:top w:val="nil"/>
          <w:left w:val="nil"/>
          <w:bottom w:val="nil"/>
          <w:right w:val="nil"/>
          <w:between w:val="nil"/>
        </w:pBdr>
        <w:ind w:left="-1125"/>
        <w:rPr>
          <w:b/>
          <w:sz w:val="36"/>
          <w:szCs w:val="36"/>
        </w:rPr>
      </w:pPr>
    </w:p>
    <w:p w:rsidR="00ED70C7" w:rsidRDefault="00EB2F3D">
      <w:pPr>
        <w:pBdr>
          <w:top w:val="nil"/>
          <w:left w:val="nil"/>
          <w:bottom w:val="nil"/>
          <w:right w:val="nil"/>
          <w:between w:val="nil"/>
        </w:pBdr>
        <w:ind w:left="-1125"/>
        <w:rPr>
          <w:b/>
          <w:color w:val="FF5E0E"/>
          <w:sz w:val="36"/>
          <w:szCs w:val="36"/>
        </w:rPr>
      </w:pPr>
      <w:r>
        <w:rPr>
          <w:b/>
          <w:color w:val="FF5E0E"/>
          <w:sz w:val="36"/>
          <w:szCs w:val="36"/>
        </w:rPr>
        <w:t xml:space="preserve">Examples &amp; Additional Resources </w:t>
      </w:r>
    </w:p>
    <w:p w:rsidR="00ED70C7" w:rsidRDefault="00ED70C7">
      <w:pPr>
        <w:pBdr>
          <w:top w:val="nil"/>
          <w:left w:val="nil"/>
          <w:bottom w:val="nil"/>
          <w:right w:val="nil"/>
          <w:between w:val="nil"/>
        </w:pBdr>
        <w:ind w:left="-1125"/>
        <w:rPr>
          <w:b/>
          <w:sz w:val="36"/>
          <w:szCs w:val="36"/>
        </w:rPr>
      </w:pPr>
      <w:bookmarkStart w:id="23" w:name="_GoBack"/>
      <w:bookmarkEnd w:id="23"/>
    </w:p>
    <w:p w:rsidR="00ED70C7" w:rsidRDefault="00EB2F3D">
      <w:pPr>
        <w:ind w:left="-1125"/>
        <w:rPr>
          <w:b/>
          <w:color w:val="008575"/>
          <w:sz w:val="28"/>
          <w:szCs w:val="28"/>
        </w:rPr>
      </w:pPr>
      <w:r>
        <w:rPr>
          <w:b/>
          <w:color w:val="008575"/>
          <w:sz w:val="28"/>
          <w:szCs w:val="28"/>
        </w:rPr>
        <w:t>Part C: Big Ideas, Enduring Understandings &amp; Essential Questions</w:t>
      </w:r>
    </w:p>
    <w:p w:rsidR="00ED70C7" w:rsidRDefault="00EB2F3D">
      <w:pPr>
        <w:ind w:left="-1125"/>
        <w:rPr>
          <w:b/>
          <w:color w:val="008575"/>
          <w:sz w:val="28"/>
          <w:szCs w:val="28"/>
        </w:rPr>
      </w:pPr>
      <w:r>
        <w:rPr>
          <w:b/>
          <w:color w:val="008575"/>
          <w:sz w:val="28"/>
          <w:szCs w:val="28"/>
        </w:rPr>
        <w:t>Example (Photography)</w:t>
      </w:r>
    </w:p>
    <w:p w:rsidR="00ED70C7" w:rsidRDefault="00ED70C7">
      <w:pPr>
        <w:ind w:left="-1125"/>
        <w:rPr>
          <w:b/>
          <w:sz w:val="28"/>
          <w:szCs w:val="28"/>
        </w:rPr>
      </w:pPr>
    </w:p>
    <w:p w:rsidR="00ED70C7" w:rsidRDefault="00EB2F3D">
      <w:pPr>
        <w:ind w:left="-1125"/>
      </w:pPr>
      <w:r>
        <w:t>Big idea: “The essence of photography is capturing light.”</w:t>
      </w:r>
    </w:p>
    <w:p w:rsidR="00ED70C7" w:rsidRDefault="00ED70C7">
      <w:pPr>
        <w:ind w:left="-1125"/>
      </w:pPr>
    </w:p>
    <w:p w:rsidR="00ED70C7" w:rsidRDefault="00EB2F3D">
      <w:pPr>
        <w:ind w:left="-1125"/>
      </w:pPr>
      <w:r>
        <w:t>Essential questions that help learners develop their understanding of this idea:</w:t>
      </w:r>
    </w:p>
    <w:p w:rsidR="00ED70C7" w:rsidRDefault="00ED70C7">
      <w:pPr>
        <w:ind w:left="-1125"/>
      </w:pPr>
    </w:p>
    <w:p w:rsidR="00ED70C7" w:rsidRDefault="00EB2F3D">
      <w:pPr>
        <w:ind w:left="-1125"/>
      </w:pPr>
      <w:r>
        <w:t>How does light reflect mood?</w:t>
      </w:r>
    </w:p>
    <w:p w:rsidR="00ED70C7" w:rsidRDefault="00EB2F3D">
      <w:pPr>
        <w:ind w:left="-1125"/>
      </w:pPr>
      <w:r>
        <w:t>What’s the role of shadow?</w:t>
      </w:r>
    </w:p>
    <w:p w:rsidR="00ED70C7" w:rsidRDefault="00EB2F3D">
      <w:pPr>
        <w:ind w:left="-1125"/>
        <w:rPr>
          <w:rFonts w:ascii="Times New Roman" w:eastAsia="Times New Roman" w:hAnsi="Times New Roman" w:cs="Times New Roman"/>
        </w:rPr>
      </w:pPr>
      <w:r>
        <w:t>How can I control the quality of natural lighting?</w:t>
      </w:r>
    </w:p>
    <w:p w:rsidR="00ED70C7" w:rsidRDefault="00ED70C7">
      <w:pPr>
        <w:ind w:left="-1125"/>
      </w:pPr>
    </w:p>
    <w:p w:rsidR="00ED70C7" w:rsidRDefault="00EB2F3D">
      <w:pPr>
        <w:ind w:left="-1125"/>
        <w:rPr>
          <w:i/>
        </w:rPr>
      </w:pPr>
      <w:r>
        <w:rPr>
          <w:i/>
        </w:rPr>
        <w:t>Note the criteria and examples in the links below as you consider this aspect of your plan.</w:t>
      </w:r>
    </w:p>
    <w:p w:rsidR="00ED70C7" w:rsidRDefault="00ED70C7">
      <w:pPr>
        <w:ind w:left="-1125"/>
      </w:pPr>
    </w:p>
    <w:p w:rsidR="00ED70C7" w:rsidRDefault="00EB2F3D">
      <w:pPr>
        <w:ind w:left="-1125"/>
        <w:rPr>
          <w:b/>
          <w:sz w:val="28"/>
          <w:szCs w:val="28"/>
        </w:rPr>
      </w:pPr>
      <w:r>
        <w:rPr>
          <w:b/>
          <w:sz w:val="28"/>
          <w:szCs w:val="28"/>
        </w:rPr>
        <w:t>Further Examples</w:t>
      </w:r>
    </w:p>
    <w:p w:rsidR="00ED70C7" w:rsidRDefault="00EB2F3D">
      <w:pPr>
        <w:pStyle w:val="Heading1"/>
        <w:keepNext w:val="0"/>
        <w:keepLines w:val="0"/>
        <w:spacing w:before="320" w:after="0" w:line="288" w:lineRule="auto"/>
        <w:ind w:left="-1125"/>
      </w:pPr>
      <w:bookmarkStart w:id="24" w:name="_kwh8pod25isk" w:colFirst="0" w:colLast="0"/>
      <w:bookmarkEnd w:id="24"/>
      <w:r>
        <w:rPr>
          <w:b/>
          <w:sz w:val="22"/>
          <w:szCs w:val="22"/>
        </w:rPr>
        <w:t xml:space="preserve">Big ideas: </w:t>
      </w:r>
      <w:r>
        <w:rPr>
          <w:sz w:val="22"/>
          <w:szCs w:val="22"/>
        </w:rPr>
        <w:t>examples and criteria :</w:t>
      </w:r>
      <w:hyperlink r:id="rId20">
        <w:r>
          <w:rPr>
            <w:sz w:val="22"/>
            <w:szCs w:val="22"/>
          </w:rPr>
          <w:t xml:space="preserve"> </w:t>
        </w:r>
      </w:hyperlink>
      <w:hyperlink r:id="rId21">
        <w:r>
          <w:rPr>
            <w:sz w:val="22"/>
            <w:szCs w:val="22"/>
            <w:u w:val="single"/>
          </w:rPr>
          <w:t>http://bit.ly/1lku7Ba</w:t>
        </w:r>
      </w:hyperlink>
    </w:p>
    <w:p w:rsidR="00ED70C7" w:rsidRDefault="00EB2F3D">
      <w:pPr>
        <w:spacing w:before="120" w:line="345" w:lineRule="auto"/>
        <w:ind w:left="-1125"/>
        <w:rPr>
          <w:b/>
          <w:sz w:val="36"/>
          <w:szCs w:val="36"/>
        </w:rPr>
      </w:pPr>
      <w:r>
        <w:rPr>
          <w:b/>
        </w:rPr>
        <w:t>Essential questions</w:t>
      </w:r>
      <w:r>
        <w:t xml:space="preserve">: Examples and criteria: </w:t>
      </w:r>
      <w:hyperlink r:id="rId22">
        <w:r>
          <w:rPr>
            <w:u w:val="single"/>
          </w:rPr>
          <w:t>http://bit.ly/1kHJ3Zt</w:t>
        </w:r>
      </w:hyperlink>
    </w:p>
    <w:p w:rsidR="00ED70C7" w:rsidRDefault="00ED70C7">
      <w:pPr>
        <w:spacing w:before="120" w:line="345" w:lineRule="auto"/>
        <w:ind w:left="-1125"/>
        <w:rPr>
          <w:b/>
          <w:sz w:val="36"/>
          <w:szCs w:val="36"/>
        </w:rPr>
      </w:pPr>
    </w:p>
    <w:p w:rsidR="00ED70C7" w:rsidRDefault="00EB2F3D">
      <w:pPr>
        <w:spacing w:line="345" w:lineRule="auto"/>
        <w:ind w:left="-1125"/>
        <w:rPr>
          <w:b/>
          <w:color w:val="008575"/>
          <w:sz w:val="28"/>
          <w:szCs w:val="28"/>
        </w:rPr>
      </w:pPr>
      <w:r>
        <w:rPr>
          <w:b/>
          <w:color w:val="008575"/>
          <w:sz w:val="28"/>
          <w:szCs w:val="28"/>
        </w:rPr>
        <w:t>Prioritizing Learning Example (Photography)</w:t>
      </w:r>
    </w:p>
    <w:tbl>
      <w:tblPr>
        <w:tblStyle w:val="a2"/>
        <w:tblW w:w="940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135"/>
        <w:gridCol w:w="3135"/>
      </w:tblGrid>
      <w:tr w:rsidR="00ED70C7">
        <w:trPr>
          <w:trHeight w:val="2240"/>
        </w:trPr>
        <w:tc>
          <w:tcPr>
            <w:tcW w:w="3135" w:type="dxa"/>
            <w:shd w:val="clear" w:color="auto" w:fill="auto"/>
            <w:tcMar>
              <w:top w:w="100" w:type="dxa"/>
              <w:left w:w="100" w:type="dxa"/>
              <w:bottom w:w="100" w:type="dxa"/>
              <w:right w:w="100" w:type="dxa"/>
            </w:tcMar>
          </w:tcPr>
          <w:p w:rsidR="00ED70C7" w:rsidRDefault="00EB2F3D">
            <w:pPr>
              <w:widowControl w:val="0"/>
              <w:spacing w:line="240" w:lineRule="auto"/>
              <w:rPr>
                <w:sz w:val="20"/>
                <w:szCs w:val="20"/>
              </w:rPr>
            </w:pPr>
            <w:r>
              <w:rPr>
                <w:b/>
                <w:sz w:val="20"/>
                <w:szCs w:val="20"/>
              </w:rPr>
              <w:t>Big Ideas:</w:t>
            </w:r>
            <w:r>
              <w:rPr>
                <w:sz w:val="20"/>
                <w:szCs w:val="20"/>
              </w:rPr>
              <w:t xml:space="preserve"> </w:t>
            </w:r>
          </w:p>
          <w:p w:rsidR="00ED70C7" w:rsidRDefault="00EB2F3D">
            <w:pPr>
              <w:widowControl w:val="0"/>
              <w:spacing w:line="240" w:lineRule="auto"/>
              <w:rPr>
                <w:i/>
                <w:sz w:val="20"/>
                <w:szCs w:val="20"/>
              </w:rPr>
            </w:pPr>
            <w:r>
              <w:rPr>
                <w:sz w:val="20"/>
                <w:szCs w:val="20"/>
              </w:rPr>
              <w:t xml:space="preserve">The </w:t>
            </w:r>
            <w:r>
              <w:rPr>
                <w:i/>
                <w:sz w:val="20"/>
                <w:szCs w:val="20"/>
              </w:rPr>
              <w:t xml:space="preserve">essence of photography is capturing light.  </w:t>
            </w:r>
          </w:p>
          <w:p w:rsidR="00ED70C7" w:rsidRDefault="00ED70C7">
            <w:pPr>
              <w:widowControl w:val="0"/>
              <w:spacing w:line="240" w:lineRule="auto"/>
              <w:rPr>
                <w:i/>
                <w:sz w:val="20"/>
                <w:szCs w:val="20"/>
              </w:rPr>
            </w:pPr>
          </w:p>
          <w:p w:rsidR="00ED70C7" w:rsidRDefault="00ED70C7">
            <w:pPr>
              <w:widowControl w:val="0"/>
              <w:spacing w:line="240" w:lineRule="auto"/>
              <w:rPr>
                <w:i/>
                <w:sz w:val="20"/>
                <w:szCs w:val="20"/>
              </w:rPr>
            </w:pPr>
          </w:p>
          <w:p w:rsidR="00ED70C7" w:rsidRDefault="00EB2F3D">
            <w:pPr>
              <w:widowControl w:val="0"/>
              <w:spacing w:line="240" w:lineRule="auto"/>
              <w:rPr>
                <w:i/>
                <w:sz w:val="20"/>
                <w:szCs w:val="20"/>
              </w:rPr>
            </w:pPr>
            <w:r>
              <w:rPr>
                <w:i/>
                <w:sz w:val="20"/>
                <w:szCs w:val="20"/>
              </w:rPr>
              <w:t>Light can be adjusted to reflect mood.</w:t>
            </w:r>
          </w:p>
          <w:p w:rsidR="00ED70C7" w:rsidRDefault="00ED70C7">
            <w:pPr>
              <w:widowControl w:val="0"/>
              <w:spacing w:line="240" w:lineRule="auto"/>
              <w:rPr>
                <w:i/>
                <w:sz w:val="20"/>
                <w:szCs w:val="20"/>
              </w:rPr>
            </w:pPr>
          </w:p>
          <w:p w:rsidR="00ED70C7" w:rsidRDefault="00ED70C7">
            <w:pPr>
              <w:widowControl w:val="0"/>
              <w:spacing w:line="240" w:lineRule="auto"/>
              <w:rPr>
                <w:i/>
                <w:sz w:val="20"/>
                <w:szCs w:val="20"/>
              </w:rPr>
            </w:pPr>
          </w:p>
          <w:p w:rsidR="00ED70C7" w:rsidRDefault="00EB2F3D">
            <w:pPr>
              <w:rPr>
                <w:i/>
                <w:sz w:val="20"/>
                <w:szCs w:val="20"/>
              </w:rPr>
            </w:pPr>
            <w:r>
              <w:rPr>
                <w:i/>
                <w:sz w:val="20"/>
                <w:szCs w:val="20"/>
              </w:rPr>
              <w:t>Photography is storytelling</w:t>
            </w:r>
          </w:p>
          <w:p w:rsidR="00ED70C7" w:rsidRDefault="00ED70C7">
            <w:pPr>
              <w:widowControl w:val="0"/>
              <w:spacing w:line="240" w:lineRule="auto"/>
              <w:rPr>
                <w:i/>
                <w:sz w:val="20"/>
                <w:szCs w:val="20"/>
              </w:rPr>
            </w:pPr>
          </w:p>
        </w:tc>
        <w:tc>
          <w:tcPr>
            <w:tcW w:w="3135" w:type="dxa"/>
            <w:shd w:val="clear" w:color="auto" w:fill="auto"/>
            <w:tcMar>
              <w:top w:w="100" w:type="dxa"/>
              <w:left w:w="100" w:type="dxa"/>
              <w:bottom w:w="100" w:type="dxa"/>
              <w:right w:w="100" w:type="dxa"/>
            </w:tcMar>
          </w:tcPr>
          <w:p w:rsidR="00ED70C7" w:rsidRDefault="00EB2F3D">
            <w:pPr>
              <w:widowControl w:val="0"/>
              <w:spacing w:line="240" w:lineRule="auto"/>
              <w:rPr>
                <w:b/>
                <w:sz w:val="20"/>
                <w:szCs w:val="20"/>
              </w:rPr>
            </w:pPr>
            <w:r>
              <w:rPr>
                <w:b/>
                <w:sz w:val="20"/>
                <w:szCs w:val="20"/>
              </w:rPr>
              <w:t>In order to understand Big Idea(s)... learners will need to know, do, apply, value….</w:t>
            </w:r>
          </w:p>
          <w:p w:rsidR="00ED70C7" w:rsidRDefault="00ED70C7">
            <w:pPr>
              <w:widowControl w:val="0"/>
              <w:spacing w:line="240" w:lineRule="auto"/>
              <w:ind w:left="-1125"/>
              <w:jc w:val="right"/>
              <w:rPr>
                <w:i/>
                <w:sz w:val="20"/>
                <w:szCs w:val="20"/>
              </w:rPr>
            </w:pPr>
          </w:p>
          <w:p w:rsidR="00ED70C7" w:rsidRDefault="00EB2F3D">
            <w:pPr>
              <w:ind w:left="180"/>
              <w:rPr>
                <w:i/>
                <w:sz w:val="20"/>
                <w:szCs w:val="20"/>
              </w:rPr>
            </w:pPr>
            <w:r>
              <w:rPr>
                <w:i/>
                <w:sz w:val="20"/>
                <w:szCs w:val="20"/>
              </w:rPr>
              <w:t xml:space="preserve">Understand how and why light may be controlled by the photographer. </w:t>
            </w:r>
          </w:p>
          <w:p w:rsidR="00ED70C7" w:rsidRDefault="00ED70C7">
            <w:pPr>
              <w:widowControl w:val="0"/>
              <w:spacing w:line="240" w:lineRule="auto"/>
              <w:rPr>
                <w:b/>
              </w:rPr>
            </w:pPr>
          </w:p>
          <w:p w:rsidR="00ED70C7" w:rsidRDefault="00EB2F3D">
            <w:pPr>
              <w:widowControl w:val="0"/>
              <w:spacing w:line="240" w:lineRule="auto"/>
              <w:ind w:left="180"/>
              <w:rPr>
                <w:i/>
                <w:sz w:val="20"/>
                <w:szCs w:val="20"/>
              </w:rPr>
            </w:pPr>
            <w:r>
              <w:rPr>
                <w:i/>
                <w:sz w:val="20"/>
                <w:szCs w:val="20"/>
              </w:rPr>
              <w:t>Know about light, golden light, color cast.</w:t>
            </w:r>
          </w:p>
          <w:p w:rsidR="00ED70C7" w:rsidRDefault="00ED70C7">
            <w:pPr>
              <w:widowControl w:val="0"/>
              <w:spacing w:line="240" w:lineRule="auto"/>
              <w:ind w:left="180"/>
              <w:rPr>
                <w:i/>
                <w:sz w:val="20"/>
                <w:szCs w:val="20"/>
              </w:rPr>
            </w:pPr>
          </w:p>
          <w:p w:rsidR="00ED70C7" w:rsidRDefault="00EB2F3D">
            <w:pPr>
              <w:widowControl w:val="0"/>
              <w:spacing w:line="240" w:lineRule="auto"/>
              <w:ind w:left="180"/>
              <w:rPr>
                <w:i/>
                <w:sz w:val="20"/>
                <w:szCs w:val="20"/>
              </w:rPr>
            </w:pPr>
            <w:r>
              <w:rPr>
                <w:i/>
                <w:sz w:val="20"/>
                <w:szCs w:val="20"/>
              </w:rPr>
              <w:t>Avoid shadows</w:t>
            </w:r>
          </w:p>
          <w:p w:rsidR="00ED70C7" w:rsidRDefault="00ED70C7">
            <w:pPr>
              <w:widowControl w:val="0"/>
              <w:spacing w:line="240" w:lineRule="auto"/>
              <w:ind w:left="180"/>
              <w:rPr>
                <w:i/>
                <w:sz w:val="20"/>
                <w:szCs w:val="20"/>
              </w:rPr>
            </w:pPr>
          </w:p>
          <w:p w:rsidR="00ED70C7" w:rsidRDefault="00EB2F3D">
            <w:pPr>
              <w:widowControl w:val="0"/>
              <w:spacing w:line="240" w:lineRule="auto"/>
              <w:ind w:left="180"/>
              <w:rPr>
                <w:i/>
                <w:sz w:val="20"/>
                <w:szCs w:val="20"/>
              </w:rPr>
            </w:pPr>
            <w:r>
              <w:rPr>
                <w:i/>
                <w:sz w:val="20"/>
                <w:szCs w:val="20"/>
              </w:rPr>
              <w:t>Use light to communicate mood</w:t>
            </w:r>
          </w:p>
          <w:p w:rsidR="00ED70C7" w:rsidRDefault="00ED70C7">
            <w:pPr>
              <w:widowControl w:val="0"/>
              <w:spacing w:line="240" w:lineRule="auto"/>
              <w:ind w:left="180"/>
              <w:rPr>
                <w:i/>
                <w:sz w:val="20"/>
                <w:szCs w:val="20"/>
              </w:rPr>
            </w:pPr>
          </w:p>
          <w:p w:rsidR="00ED70C7" w:rsidRDefault="00EB2F3D">
            <w:pPr>
              <w:widowControl w:val="0"/>
              <w:spacing w:line="240" w:lineRule="auto"/>
              <w:ind w:left="180"/>
              <w:rPr>
                <w:i/>
                <w:sz w:val="20"/>
                <w:szCs w:val="20"/>
              </w:rPr>
            </w:pPr>
            <w:r>
              <w:rPr>
                <w:i/>
                <w:sz w:val="20"/>
                <w:szCs w:val="20"/>
              </w:rPr>
              <w:t>Critique their own work in order to continuously improve.</w:t>
            </w:r>
          </w:p>
          <w:p w:rsidR="00ED70C7" w:rsidRDefault="00ED70C7">
            <w:pPr>
              <w:rPr>
                <w:i/>
                <w:sz w:val="20"/>
                <w:szCs w:val="20"/>
              </w:rPr>
            </w:pPr>
          </w:p>
        </w:tc>
        <w:tc>
          <w:tcPr>
            <w:tcW w:w="3135" w:type="dxa"/>
            <w:shd w:val="clear" w:color="auto" w:fill="auto"/>
            <w:tcMar>
              <w:top w:w="100" w:type="dxa"/>
              <w:left w:w="100" w:type="dxa"/>
              <w:bottom w:w="100" w:type="dxa"/>
              <w:right w:w="100" w:type="dxa"/>
            </w:tcMar>
          </w:tcPr>
          <w:p w:rsidR="00ED70C7" w:rsidRDefault="00EB2F3D">
            <w:pPr>
              <w:widowControl w:val="0"/>
              <w:spacing w:line="240" w:lineRule="auto"/>
              <w:rPr>
                <w:b/>
                <w:sz w:val="20"/>
                <w:szCs w:val="20"/>
              </w:rPr>
            </w:pPr>
            <w:r>
              <w:rPr>
                <w:b/>
                <w:sz w:val="20"/>
                <w:szCs w:val="20"/>
              </w:rPr>
              <w:t>It will be important for learners to be familiar with…</w:t>
            </w:r>
          </w:p>
          <w:p w:rsidR="00ED70C7" w:rsidRDefault="00ED70C7">
            <w:pPr>
              <w:widowControl w:val="0"/>
              <w:spacing w:line="240" w:lineRule="auto"/>
              <w:rPr>
                <w:b/>
                <w:sz w:val="20"/>
                <w:szCs w:val="20"/>
              </w:rPr>
            </w:pPr>
          </w:p>
          <w:p w:rsidR="00ED70C7" w:rsidRDefault="00ED70C7">
            <w:pPr>
              <w:widowControl w:val="0"/>
              <w:spacing w:line="240" w:lineRule="auto"/>
              <w:rPr>
                <w:b/>
                <w:sz w:val="20"/>
                <w:szCs w:val="20"/>
              </w:rPr>
            </w:pPr>
          </w:p>
          <w:p w:rsidR="00ED70C7" w:rsidRDefault="00EB2F3D">
            <w:pPr>
              <w:widowControl w:val="0"/>
              <w:spacing w:line="240" w:lineRule="auto"/>
              <w:rPr>
                <w:i/>
                <w:sz w:val="20"/>
                <w:szCs w:val="20"/>
              </w:rPr>
            </w:pPr>
            <w:r>
              <w:rPr>
                <w:b/>
                <w:sz w:val="20"/>
                <w:szCs w:val="20"/>
              </w:rPr>
              <w:t xml:space="preserve"> </w:t>
            </w:r>
            <w:r>
              <w:rPr>
                <w:i/>
                <w:sz w:val="20"/>
                <w:szCs w:val="20"/>
              </w:rPr>
              <w:t xml:space="preserve">Art &amp; artists of photography: Gerhardt Richter; Anselm </w:t>
            </w:r>
            <w:proofErr w:type="spellStart"/>
            <w:r>
              <w:rPr>
                <w:i/>
                <w:sz w:val="20"/>
                <w:szCs w:val="20"/>
              </w:rPr>
              <w:t>Keiffer</w:t>
            </w:r>
            <w:proofErr w:type="spellEnd"/>
            <w:r>
              <w:rPr>
                <w:i/>
                <w:sz w:val="20"/>
                <w:szCs w:val="20"/>
              </w:rPr>
              <w:t xml:space="preserve">, Ansel Adams, Yousef Karsh, </w:t>
            </w:r>
            <w:proofErr w:type="spellStart"/>
            <w:r>
              <w:rPr>
                <w:i/>
                <w:sz w:val="20"/>
                <w:szCs w:val="20"/>
              </w:rPr>
              <w:t>etc</w:t>
            </w:r>
            <w:proofErr w:type="spellEnd"/>
            <w:r>
              <w:rPr>
                <w:i/>
                <w:sz w:val="20"/>
                <w:szCs w:val="20"/>
              </w:rPr>
              <w:t xml:space="preserve"> and their perspectives</w:t>
            </w:r>
          </w:p>
          <w:p w:rsidR="00ED70C7" w:rsidRDefault="00ED70C7">
            <w:pPr>
              <w:widowControl w:val="0"/>
              <w:spacing w:line="240" w:lineRule="auto"/>
              <w:rPr>
                <w:i/>
                <w:sz w:val="20"/>
                <w:szCs w:val="20"/>
              </w:rPr>
            </w:pPr>
          </w:p>
          <w:p w:rsidR="00ED70C7" w:rsidRDefault="00ED70C7">
            <w:pPr>
              <w:widowControl w:val="0"/>
              <w:spacing w:line="240" w:lineRule="auto"/>
              <w:rPr>
                <w:i/>
                <w:sz w:val="20"/>
                <w:szCs w:val="20"/>
              </w:rPr>
            </w:pPr>
          </w:p>
          <w:p w:rsidR="00ED70C7" w:rsidRDefault="00ED70C7">
            <w:pPr>
              <w:widowControl w:val="0"/>
              <w:spacing w:line="240" w:lineRule="auto"/>
              <w:rPr>
                <w:i/>
                <w:sz w:val="20"/>
                <w:szCs w:val="20"/>
              </w:rPr>
            </w:pPr>
          </w:p>
          <w:p w:rsidR="00ED70C7" w:rsidRDefault="00ED70C7">
            <w:pPr>
              <w:widowControl w:val="0"/>
              <w:spacing w:line="240" w:lineRule="auto"/>
              <w:rPr>
                <w:i/>
                <w:sz w:val="20"/>
                <w:szCs w:val="20"/>
              </w:rPr>
            </w:pPr>
          </w:p>
          <w:p w:rsidR="00ED70C7" w:rsidRDefault="00ED70C7">
            <w:pPr>
              <w:widowControl w:val="0"/>
              <w:spacing w:line="240" w:lineRule="auto"/>
              <w:rPr>
                <w:i/>
                <w:sz w:val="20"/>
                <w:szCs w:val="20"/>
              </w:rPr>
            </w:pPr>
          </w:p>
        </w:tc>
      </w:tr>
    </w:tbl>
    <w:p w:rsidR="00ED70C7" w:rsidRDefault="00ED70C7">
      <w:pPr>
        <w:ind w:left="-1125"/>
        <w:rPr>
          <w:b/>
          <w:color w:val="695D46"/>
        </w:rPr>
      </w:pPr>
    </w:p>
    <w:p w:rsidR="00ED70C7" w:rsidRDefault="00ED70C7">
      <w:pPr>
        <w:ind w:left="-1125"/>
        <w:rPr>
          <w:b/>
          <w:sz w:val="36"/>
          <w:szCs w:val="36"/>
        </w:rPr>
      </w:pPr>
    </w:p>
    <w:p w:rsidR="00ED70C7" w:rsidRDefault="00EB2F3D">
      <w:pPr>
        <w:ind w:left="-1125"/>
        <w:rPr>
          <w:b/>
          <w:color w:val="008575"/>
          <w:sz w:val="28"/>
          <w:szCs w:val="28"/>
        </w:rPr>
      </w:pPr>
      <w:r>
        <w:rPr>
          <w:b/>
          <w:color w:val="008575"/>
          <w:sz w:val="28"/>
          <w:szCs w:val="28"/>
        </w:rPr>
        <w:t>Part D: Aligning Evidence and Assessment example</w:t>
      </w:r>
      <w:r>
        <w:rPr>
          <w:b/>
          <w:color w:val="695D46"/>
          <w:sz w:val="28"/>
          <w:szCs w:val="28"/>
        </w:rPr>
        <w:t xml:space="preserve"> </w:t>
      </w:r>
      <w:r>
        <w:rPr>
          <w:b/>
          <w:color w:val="008575"/>
          <w:sz w:val="28"/>
          <w:szCs w:val="28"/>
        </w:rPr>
        <w:t>(Photography)</w:t>
      </w:r>
    </w:p>
    <w:p w:rsidR="00ED70C7" w:rsidRDefault="00ED70C7">
      <w:pPr>
        <w:rPr>
          <w:i/>
          <w:sz w:val="18"/>
          <w:szCs w:val="18"/>
        </w:rPr>
      </w:pPr>
    </w:p>
    <w:tbl>
      <w:tblPr>
        <w:tblStyle w:val="a3"/>
        <w:tblW w:w="10080" w:type="dxa"/>
        <w:tblInd w:w="-860" w:type="dxa"/>
        <w:tblLayout w:type="fixed"/>
        <w:tblLook w:val="0600" w:firstRow="0" w:lastRow="0" w:firstColumn="0" w:lastColumn="0" w:noHBand="1" w:noVBand="1"/>
      </w:tblPr>
      <w:tblGrid>
        <w:gridCol w:w="3315"/>
        <w:gridCol w:w="4485"/>
        <w:gridCol w:w="2280"/>
      </w:tblGrid>
      <w:tr w:rsidR="00ED70C7">
        <w:tc>
          <w:tcPr>
            <w:tcW w:w="331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Learning Outcomes</w:t>
            </w:r>
          </w:p>
        </w:tc>
        <w:tc>
          <w:tcPr>
            <w:tcW w:w="44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Evidence/Assessment</w:t>
            </w:r>
          </w:p>
        </w:tc>
        <w:tc>
          <w:tcPr>
            <w:tcW w:w="228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Activities</w:t>
            </w:r>
          </w:p>
        </w:tc>
      </w:tr>
      <w:tr w:rsidR="00ED70C7">
        <w:tc>
          <w:tcPr>
            <w:tcW w:w="331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ind w:left="20"/>
              <w:rPr>
                <w:b/>
                <w:sz w:val="20"/>
                <w:szCs w:val="20"/>
                <w:shd w:val="clear" w:color="auto" w:fill="A7FCF6"/>
              </w:rPr>
            </w:pPr>
            <w:r>
              <w:rPr>
                <w:b/>
                <w:sz w:val="20"/>
                <w:szCs w:val="20"/>
                <w:shd w:val="clear" w:color="auto" w:fill="A7FCF6"/>
              </w:rPr>
              <w:t>By the end of this course, learners will ...</w:t>
            </w:r>
          </w:p>
          <w:p w:rsidR="00ED70C7" w:rsidRDefault="00ED70C7">
            <w:pPr>
              <w:ind w:left="20"/>
              <w:rPr>
                <w:b/>
                <w:sz w:val="20"/>
                <w:szCs w:val="20"/>
                <w:shd w:val="clear" w:color="auto" w:fill="A7FCF6"/>
              </w:rPr>
            </w:pPr>
          </w:p>
          <w:p w:rsidR="00ED70C7" w:rsidRDefault="00ED70C7">
            <w:pPr>
              <w:spacing w:line="288" w:lineRule="auto"/>
              <w:ind w:left="20"/>
              <w:rPr>
                <w:b/>
                <w:i/>
                <w:sz w:val="20"/>
                <w:szCs w:val="20"/>
                <w:shd w:val="clear" w:color="auto" w:fill="7EDCE3"/>
              </w:rPr>
            </w:pPr>
          </w:p>
        </w:tc>
        <w:tc>
          <w:tcPr>
            <w:tcW w:w="44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rPr>
                <w:b/>
                <w:sz w:val="20"/>
                <w:szCs w:val="20"/>
                <w:shd w:val="clear" w:color="auto" w:fill="A7FCF6"/>
              </w:rPr>
            </w:pPr>
            <w:r>
              <w:rPr>
                <w:b/>
                <w:sz w:val="20"/>
                <w:szCs w:val="20"/>
                <w:shd w:val="clear" w:color="auto" w:fill="A7FCF6"/>
              </w:rPr>
              <w:t>Learners will know they are meeting</w:t>
            </w:r>
          </w:p>
          <w:p w:rsidR="00ED70C7" w:rsidRDefault="00EB2F3D">
            <w:pPr>
              <w:spacing w:line="288" w:lineRule="auto"/>
              <w:ind w:left="20"/>
              <w:rPr>
                <w:b/>
                <w:sz w:val="20"/>
                <w:szCs w:val="20"/>
                <w:shd w:val="clear" w:color="auto" w:fill="A7FCF6"/>
              </w:rPr>
            </w:pPr>
            <w:r>
              <w:rPr>
                <w:b/>
                <w:sz w:val="20"/>
                <w:szCs w:val="20"/>
                <w:shd w:val="clear" w:color="auto" w:fill="A7FCF6"/>
              </w:rPr>
              <w:t>course goals when…</w:t>
            </w:r>
          </w:p>
          <w:p w:rsidR="00ED70C7" w:rsidRDefault="00ED70C7">
            <w:pPr>
              <w:spacing w:line="288" w:lineRule="auto"/>
              <w:ind w:left="20"/>
              <w:rPr>
                <w:b/>
                <w:sz w:val="20"/>
                <w:szCs w:val="20"/>
                <w:shd w:val="clear" w:color="auto" w:fill="A7FCF6"/>
              </w:rPr>
            </w:pPr>
          </w:p>
          <w:p w:rsidR="00ED70C7" w:rsidRDefault="00EB2F3D">
            <w:pPr>
              <w:ind w:left="20"/>
              <w:rPr>
                <w:b/>
                <w:sz w:val="20"/>
                <w:szCs w:val="20"/>
                <w:shd w:val="clear" w:color="auto" w:fill="A7FCF6"/>
              </w:rPr>
            </w:pPr>
            <w:r>
              <w:rPr>
                <w:i/>
                <w:sz w:val="20"/>
                <w:szCs w:val="20"/>
              </w:rPr>
              <w:t xml:space="preserve">How will learners </w:t>
            </w:r>
            <w:r>
              <w:rPr>
                <w:b/>
                <w:i/>
                <w:sz w:val="20"/>
                <w:szCs w:val="20"/>
              </w:rPr>
              <w:t>demonstrate</w:t>
            </w:r>
            <w:r>
              <w:rPr>
                <w:i/>
                <w:sz w:val="20"/>
                <w:szCs w:val="20"/>
              </w:rPr>
              <w:t xml:space="preserve"> </w:t>
            </w:r>
            <w:r>
              <w:rPr>
                <w:b/>
                <w:i/>
                <w:sz w:val="20"/>
                <w:szCs w:val="20"/>
              </w:rPr>
              <w:t>or apply</w:t>
            </w:r>
            <w:r>
              <w:rPr>
                <w:i/>
                <w:sz w:val="20"/>
                <w:szCs w:val="20"/>
              </w:rPr>
              <w:t xml:space="preserve"> this learning? </w:t>
            </w:r>
            <w:r>
              <w:rPr>
                <w:b/>
                <w:i/>
                <w:sz w:val="20"/>
                <w:szCs w:val="20"/>
              </w:rPr>
              <w:t>Who</w:t>
            </w:r>
            <w:r>
              <w:rPr>
                <w:i/>
                <w:sz w:val="20"/>
                <w:szCs w:val="20"/>
              </w:rPr>
              <w:t xml:space="preserve"> will be responsible for </w:t>
            </w:r>
            <w:r>
              <w:rPr>
                <w:b/>
                <w:i/>
                <w:sz w:val="20"/>
                <w:szCs w:val="20"/>
              </w:rPr>
              <w:t>assessing/evaluating</w:t>
            </w:r>
            <w:r>
              <w:rPr>
                <w:i/>
                <w:sz w:val="20"/>
                <w:szCs w:val="20"/>
              </w:rPr>
              <w:t xml:space="preserve">? And </w:t>
            </w:r>
            <w:r>
              <w:rPr>
                <w:b/>
                <w:i/>
                <w:sz w:val="20"/>
                <w:szCs w:val="20"/>
              </w:rPr>
              <w:t>how</w:t>
            </w:r>
            <w:r>
              <w:rPr>
                <w:i/>
                <w:sz w:val="20"/>
                <w:szCs w:val="20"/>
              </w:rPr>
              <w:t>?</w:t>
            </w:r>
          </w:p>
          <w:p w:rsidR="00ED70C7" w:rsidRDefault="00ED70C7">
            <w:pPr>
              <w:ind w:left="20"/>
              <w:rPr>
                <w:b/>
                <w:sz w:val="20"/>
                <w:szCs w:val="20"/>
                <w:shd w:val="clear" w:color="auto" w:fill="A7FCF6"/>
              </w:rPr>
            </w:pPr>
          </w:p>
        </w:tc>
        <w:tc>
          <w:tcPr>
            <w:tcW w:w="228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rPr>
                <w:b/>
                <w:sz w:val="20"/>
                <w:szCs w:val="20"/>
                <w:shd w:val="clear" w:color="auto" w:fill="A7FCF6"/>
              </w:rPr>
            </w:pPr>
            <w:r>
              <w:rPr>
                <w:b/>
                <w:sz w:val="20"/>
                <w:szCs w:val="20"/>
                <w:shd w:val="clear" w:color="auto" w:fill="A7FCF6"/>
              </w:rPr>
              <w:t>To help learners make meaning and</w:t>
            </w:r>
          </w:p>
          <w:p w:rsidR="00ED70C7" w:rsidRDefault="00EB2F3D">
            <w:pPr>
              <w:spacing w:line="288" w:lineRule="auto"/>
              <w:ind w:left="20"/>
              <w:rPr>
                <w:b/>
                <w:sz w:val="20"/>
                <w:szCs w:val="20"/>
                <w:shd w:val="clear" w:color="auto" w:fill="A7FCF6"/>
              </w:rPr>
            </w:pPr>
            <w:r>
              <w:rPr>
                <w:b/>
                <w:sz w:val="20"/>
                <w:szCs w:val="20"/>
                <w:shd w:val="clear" w:color="auto" w:fill="A7FCF6"/>
              </w:rPr>
              <w:t>develop the knowledge, skills, attitudes</w:t>
            </w:r>
          </w:p>
          <w:p w:rsidR="00ED70C7" w:rsidRDefault="00EB2F3D">
            <w:pPr>
              <w:spacing w:line="288" w:lineRule="auto"/>
              <w:ind w:left="20"/>
              <w:rPr>
                <w:b/>
                <w:sz w:val="20"/>
                <w:szCs w:val="20"/>
                <w:shd w:val="clear" w:color="auto" w:fill="A7FCF6"/>
              </w:rPr>
            </w:pPr>
            <w:r>
              <w:rPr>
                <w:b/>
                <w:sz w:val="20"/>
                <w:szCs w:val="20"/>
                <w:shd w:val="clear" w:color="auto" w:fill="A7FCF6"/>
              </w:rPr>
              <w:t>that will help them be successful,</w:t>
            </w:r>
          </w:p>
          <w:p w:rsidR="00ED70C7" w:rsidRDefault="00EB2F3D">
            <w:pPr>
              <w:spacing w:line="288" w:lineRule="auto"/>
              <w:ind w:left="20"/>
              <w:rPr>
                <w:b/>
                <w:i/>
                <w:sz w:val="20"/>
                <w:szCs w:val="20"/>
                <w:shd w:val="clear" w:color="auto" w:fill="A7FCF6"/>
              </w:rPr>
            </w:pPr>
            <w:r>
              <w:rPr>
                <w:b/>
                <w:sz w:val="20"/>
                <w:szCs w:val="20"/>
                <w:shd w:val="clear" w:color="auto" w:fill="A7FCF6"/>
              </w:rPr>
              <w:t>they will engage in…</w:t>
            </w: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spacing w:line="288" w:lineRule="auto"/>
              <w:ind w:left="20"/>
              <w:rPr>
                <w:b/>
                <w:sz w:val="20"/>
                <w:szCs w:val="20"/>
              </w:rPr>
            </w:pPr>
          </w:p>
          <w:p w:rsidR="00ED70C7" w:rsidRDefault="00EB2F3D">
            <w:pPr>
              <w:rPr>
                <w:b/>
                <w:sz w:val="20"/>
                <w:szCs w:val="20"/>
              </w:rPr>
            </w:pPr>
            <w:r>
              <w:rPr>
                <w:i/>
                <w:sz w:val="18"/>
                <w:szCs w:val="18"/>
              </w:rPr>
              <w:t>Understand how and why light may be controlled by the photographer.</w:t>
            </w:r>
          </w:p>
          <w:p w:rsidR="00ED70C7" w:rsidRDefault="00ED70C7">
            <w:pPr>
              <w:rPr>
                <w:i/>
                <w:sz w:val="18"/>
                <w:szCs w:val="18"/>
              </w:rPr>
            </w:pP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 Produce a piece of work for an e</w:t>
            </w:r>
            <w:r>
              <w:rPr>
                <w:b/>
                <w:i/>
                <w:sz w:val="18"/>
                <w:szCs w:val="18"/>
              </w:rPr>
              <w:t>nd of term class show with invited jury</w:t>
            </w:r>
            <w:r>
              <w:rPr>
                <w:i/>
                <w:sz w:val="18"/>
                <w:szCs w:val="18"/>
              </w:rPr>
              <w:t xml:space="preserve">. Learners produce a portfolio of their work, One piece will be </w:t>
            </w:r>
            <w:proofErr w:type="spellStart"/>
            <w:r>
              <w:rPr>
                <w:i/>
                <w:sz w:val="18"/>
                <w:szCs w:val="18"/>
              </w:rPr>
              <w:t>self selected</w:t>
            </w:r>
            <w:proofErr w:type="spellEnd"/>
            <w:r>
              <w:rPr>
                <w:i/>
                <w:sz w:val="18"/>
                <w:szCs w:val="18"/>
              </w:rPr>
              <w:t xml:space="preserve"> to enter into class show.</w:t>
            </w:r>
          </w:p>
          <w:p w:rsidR="00ED70C7" w:rsidRDefault="00ED70C7">
            <w:pPr>
              <w:ind w:left="20"/>
              <w:rPr>
                <w:i/>
                <w:sz w:val="18"/>
                <w:szCs w:val="18"/>
              </w:rPr>
            </w:pPr>
          </w:p>
          <w:p w:rsidR="00ED70C7" w:rsidRDefault="00EB2F3D">
            <w:pPr>
              <w:ind w:left="20"/>
              <w:rPr>
                <w:i/>
                <w:sz w:val="18"/>
                <w:szCs w:val="18"/>
              </w:rPr>
            </w:pPr>
            <w:r>
              <w:rPr>
                <w:b/>
                <w:i/>
                <w:sz w:val="18"/>
                <w:szCs w:val="18"/>
              </w:rPr>
              <w:t>Assessment</w:t>
            </w:r>
            <w:r>
              <w:rPr>
                <w:i/>
                <w:sz w:val="18"/>
                <w:szCs w:val="18"/>
              </w:rPr>
              <w:t>: Pieces will be evaluated ongoing through the course in critique circles. In the class show, students</w:t>
            </w:r>
            <w:r>
              <w:rPr>
                <w:i/>
                <w:sz w:val="18"/>
                <w:szCs w:val="18"/>
              </w:rPr>
              <w:t xml:space="preserve"> will be assessed on their use of light to capture a specific mood. A rubric will be developed by the class for use by the jury.</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Explain color of light, and recognize the use of golden light and color cast and the resulting effect on mood.</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w:t>
            </w:r>
            <w:r>
              <w:rPr>
                <w:i/>
                <w:sz w:val="18"/>
                <w:szCs w:val="18"/>
              </w:rPr>
              <w:t>: Analyze found photographic images and conclude what types of light sources were used and infer the intentions of the photographer in creating mood.</w:t>
            </w:r>
          </w:p>
          <w:p w:rsidR="00ED70C7" w:rsidRDefault="00EB2F3D">
            <w:pPr>
              <w:ind w:left="20"/>
              <w:rPr>
                <w:i/>
                <w:sz w:val="18"/>
                <w:szCs w:val="18"/>
              </w:rPr>
            </w:pPr>
            <w:r>
              <w:rPr>
                <w:b/>
                <w:i/>
                <w:sz w:val="18"/>
                <w:szCs w:val="18"/>
              </w:rPr>
              <w:t xml:space="preserve">Assessment: </w:t>
            </w:r>
            <w:r>
              <w:rPr>
                <w:i/>
                <w:sz w:val="18"/>
                <w:szCs w:val="18"/>
              </w:rPr>
              <w:t>Weekly (online) posts of at least 2 photo references with a brief write up indicating use of l</w:t>
            </w:r>
            <w:r>
              <w:rPr>
                <w:i/>
                <w:sz w:val="18"/>
                <w:szCs w:val="18"/>
              </w:rPr>
              <w:t xml:space="preserve">ight, and what may be inferred about lighting </w:t>
            </w:r>
            <w:proofErr w:type="spellStart"/>
            <w:r>
              <w:rPr>
                <w:i/>
                <w:sz w:val="18"/>
                <w:szCs w:val="18"/>
              </w:rPr>
              <w:t>choices,mood</w:t>
            </w:r>
            <w:proofErr w:type="spellEnd"/>
            <w:r>
              <w:rPr>
                <w:i/>
                <w:sz w:val="18"/>
                <w:szCs w:val="18"/>
              </w:rPr>
              <w:t xml:space="preserve"> and subject. </w:t>
            </w:r>
            <w:r>
              <w:rPr>
                <w:b/>
                <w:i/>
                <w:sz w:val="18"/>
                <w:szCs w:val="18"/>
              </w:rPr>
              <w:t xml:space="preserve">Peer and instructor evaluated for thoroughness </w:t>
            </w:r>
            <w:r>
              <w:rPr>
                <w:i/>
                <w:sz w:val="18"/>
                <w:szCs w:val="18"/>
              </w:rPr>
              <w:t>in the analysis and correct reference to technique.</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 xml:space="preserve">Determine when and why to use a flash.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w:t>
            </w:r>
            <w:r>
              <w:rPr>
                <w:i/>
                <w:sz w:val="18"/>
                <w:szCs w:val="18"/>
              </w:rPr>
              <w:t>: Produce a series of 10 images taken in different lighting conditions with notes about how decisions were made regarding the use of flash. Include successful and unsuccessful attempts.</w:t>
            </w:r>
          </w:p>
          <w:p w:rsidR="00ED70C7" w:rsidRDefault="00EB2F3D">
            <w:pPr>
              <w:ind w:left="20"/>
              <w:rPr>
                <w:i/>
                <w:sz w:val="18"/>
                <w:szCs w:val="18"/>
              </w:rPr>
            </w:pPr>
            <w:r>
              <w:rPr>
                <w:b/>
                <w:i/>
                <w:sz w:val="18"/>
                <w:szCs w:val="18"/>
              </w:rPr>
              <w:t>Assessment: Weekly critique circles,</w:t>
            </w:r>
            <w:r>
              <w:rPr>
                <w:i/>
                <w:sz w:val="18"/>
                <w:szCs w:val="18"/>
              </w:rPr>
              <w:t xml:space="preserve"> share 1 photos each week depictin</w:t>
            </w:r>
            <w:r>
              <w:rPr>
                <w:i/>
                <w:sz w:val="18"/>
                <w:szCs w:val="18"/>
              </w:rPr>
              <w:t xml:space="preserve">g different lighting conditions and decisions and justify your decisions according to the mood you were attempting to create. Integrate </w:t>
            </w:r>
            <w:r>
              <w:rPr>
                <w:b/>
                <w:i/>
                <w:sz w:val="18"/>
                <w:szCs w:val="18"/>
              </w:rPr>
              <w:t>feedback from your peers</w:t>
            </w:r>
            <w:r>
              <w:rPr>
                <w:i/>
                <w:sz w:val="18"/>
                <w:szCs w:val="18"/>
              </w:rPr>
              <w:t xml:space="preserve"> in your portfolio notes. Give feedback to your peers.</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Apply techniques for adjusting light (s</w:t>
            </w:r>
            <w:r>
              <w:rPr>
                <w:i/>
                <w:sz w:val="18"/>
                <w:szCs w:val="18"/>
              </w:rPr>
              <w:t xml:space="preserve">hutter speed, angle, </w:t>
            </w:r>
            <w:proofErr w:type="spellStart"/>
            <w:r>
              <w:rPr>
                <w:i/>
                <w:sz w:val="18"/>
                <w:szCs w:val="18"/>
              </w:rPr>
              <w:t>etc</w:t>
            </w:r>
            <w:proofErr w:type="spellEnd"/>
            <w:r>
              <w:rPr>
                <w:i/>
                <w:sz w:val="18"/>
                <w:szCs w:val="18"/>
              </w:rPr>
              <w:t xml:space="preserve">) to minimize </w:t>
            </w:r>
            <w:r>
              <w:rPr>
                <w:i/>
                <w:sz w:val="18"/>
                <w:szCs w:val="18"/>
              </w:rPr>
              <w:lastRenderedPageBreak/>
              <w:t>or enhance shadows on a subject.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lastRenderedPageBreak/>
              <w:t>Evidence</w:t>
            </w:r>
            <w:r>
              <w:rPr>
                <w:i/>
                <w:sz w:val="18"/>
                <w:szCs w:val="18"/>
              </w:rPr>
              <w:t xml:space="preserve">: Produce a series of 10 images demonstrating the adding/minimizing of shadows and </w:t>
            </w:r>
            <w:r>
              <w:rPr>
                <w:i/>
                <w:sz w:val="18"/>
                <w:szCs w:val="18"/>
              </w:rPr>
              <w:lastRenderedPageBreak/>
              <w:t>reflect on the resulting effect on mood.</w:t>
            </w:r>
          </w:p>
          <w:p w:rsidR="00ED70C7" w:rsidRDefault="00EB2F3D">
            <w:pPr>
              <w:ind w:left="20"/>
              <w:rPr>
                <w:i/>
                <w:sz w:val="18"/>
                <w:szCs w:val="18"/>
              </w:rPr>
            </w:pPr>
            <w:r>
              <w:rPr>
                <w:b/>
                <w:i/>
                <w:sz w:val="18"/>
                <w:szCs w:val="18"/>
              </w:rPr>
              <w:t>Assessment: Weekly critique circles,</w:t>
            </w:r>
            <w:r>
              <w:rPr>
                <w:i/>
                <w:sz w:val="18"/>
                <w:szCs w:val="18"/>
              </w:rPr>
              <w:t xml:space="preserve"> share 1 photos e</w:t>
            </w:r>
            <w:r>
              <w:rPr>
                <w:i/>
                <w:sz w:val="18"/>
                <w:szCs w:val="18"/>
              </w:rPr>
              <w:t xml:space="preserve">ach week depicting different lighting adjustments to reduce or enhance shadows on a subject and justify your decisions according to the mood you were attempting to create. Integrate </w:t>
            </w:r>
            <w:r>
              <w:rPr>
                <w:b/>
                <w:i/>
                <w:sz w:val="18"/>
                <w:szCs w:val="18"/>
              </w:rPr>
              <w:t>feedback from your peers</w:t>
            </w:r>
            <w:r>
              <w:rPr>
                <w:i/>
                <w:sz w:val="18"/>
                <w:szCs w:val="18"/>
              </w:rPr>
              <w:t xml:space="preserve"> in your portfolio notes. Give feedback to your pe</w:t>
            </w:r>
            <w:r>
              <w:rPr>
                <w:i/>
                <w:sz w:val="18"/>
                <w:szCs w:val="18"/>
              </w:rPr>
              <w:t>ers.</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widowControl w:val="0"/>
              <w:spacing w:line="240" w:lineRule="auto"/>
              <w:rPr>
                <w:i/>
                <w:color w:val="252525"/>
                <w:sz w:val="18"/>
                <w:szCs w:val="18"/>
              </w:rPr>
            </w:pPr>
            <w:r>
              <w:rPr>
                <w:i/>
                <w:sz w:val="18"/>
                <w:szCs w:val="18"/>
              </w:rPr>
              <w:t>Critique their own work in order to continuously improve</w:t>
            </w:r>
            <w:r>
              <w:rPr>
                <w:i/>
                <w:sz w:val="20"/>
                <w:szCs w:val="20"/>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252525"/>
                <w:sz w:val="18"/>
                <w:szCs w:val="18"/>
              </w:rPr>
            </w:pPr>
            <w:r>
              <w:rPr>
                <w:b/>
                <w:i/>
                <w:color w:val="252525"/>
                <w:sz w:val="18"/>
                <w:szCs w:val="18"/>
              </w:rPr>
              <w:t>Evidence</w:t>
            </w:r>
            <w:r>
              <w:rPr>
                <w:i/>
                <w:color w:val="252525"/>
                <w:sz w:val="18"/>
                <w:szCs w:val="18"/>
              </w:rPr>
              <w:t>: Prepare a portfolio with all required weekly work and notes attached.  Portfolio will include a total of 20 images with attached personal reflection and peer critique.</w:t>
            </w:r>
          </w:p>
          <w:p w:rsidR="00ED70C7" w:rsidRDefault="00EB2F3D">
            <w:pPr>
              <w:ind w:left="20"/>
              <w:rPr>
                <w:i/>
                <w:color w:val="252525"/>
                <w:sz w:val="18"/>
                <w:szCs w:val="18"/>
              </w:rPr>
            </w:pPr>
            <w:r>
              <w:rPr>
                <w:b/>
                <w:i/>
                <w:color w:val="252525"/>
                <w:sz w:val="18"/>
                <w:szCs w:val="18"/>
              </w:rPr>
              <w:t xml:space="preserve">Assessment: </w:t>
            </w:r>
            <w:r>
              <w:rPr>
                <w:i/>
                <w:color w:val="252525"/>
                <w:sz w:val="18"/>
                <w:szCs w:val="18"/>
              </w:rPr>
              <w:t>Self /instructor evaluation.</w:t>
            </w:r>
            <w:r>
              <w:rPr>
                <w:b/>
                <w:i/>
                <w:color w:val="252525"/>
                <w:sz w:val="18"/>
                <w:szCs w:val="18"/>
              </w:rPr>
              <w:t xml:space="preserve"> </w:t>
            </w:r>
            <w:r>
              <w:rPr>
                <w:i/>
                <w:color w:val="252525"/>
                <w:sz w:val="18"/>
                <w:szCs w:val="18"/>
              </w:rPr>
              <w:t>Criteria to be established.</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252525"/>
                <w:sz w:val="18"/>
                <w:szCs w:val="18"/>
              </w:rPr>
            </w:pPr>
            <w:r>
              <w:rPr>
                <w:i/>
                <w:color w:val="252525"/>
                <w:sz w:val="18"/>
                <w:szCs w:val="18"/>
              </w:rPr>
              <w:t>Apply emerging knowledge of the qualities of light that make an impactful photograph (to select a piece for the class show).</w:t>
            </w:r>
          </w:p>
          <w:p w:rsidR="00ED70C7" w:rsidRDefault="00ED70C7">
            <w:pPr>
              <w:ind w:left="20"/>
              <w:rPr>
                <w:i/>
                <w:color w:val="252525"/>
                <w:sz w:val="18"/>
                <w:szCs w:val="18"/>
              </w:rPr>
            </w:pPr>
          </w:p>
          <w:p w:rsidR="00ED70C7" w:rsidRDefault="00ED70C7">
            <w:pPr>
              <w:ind w:left="20"/>
              <w:rPr>
                <w:i/>
                <w:color w:val="252525"/>
                <w:sz w:val="18"/>
                <w:szCs w:val="18"/>
              </w:rPr>
            </w:pP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252525"/>
                <w:sz w:val="18"/>
                <w:szCs w:val="18"/>
              </w:rPr>
            </w:pPr>
            <w:r>
              <w:rPr>
                <w:b/>
                <w:i/>
                <w:color w:val="252525"/>
                <w:sz w:val="18"/>
                <w:szCs w:val="18"/>
              </w:rPr>
              <w:t>Evidence</w:t>
            </w:r>
            <w:r>
              <w:rPr>
                <w:i/>
                <w:color w:val="252525"/>
                <w:sz w:val="18"/>
                <w:szCs w:val="18"/>
              </w:rPr>
              <w:t xml:space="preserve">: Learners will select and prepare a piece for the class show </w:t>
            </w:r>
            <w:r>
              <w:rPr>
                <w:i/>
                <w:color w:val="252525"/>
                <w:sz w:val="18"/>
                <w:szCs w:val="18"/>
              </w:rPr>
              <w:t>and explain why that piece was selected..</w:t>
            </w:r>
          </w:p>
          <w:p w:rsidR="00ED70C7" w:rsidRDefault="00EB2F3D">
            <w:pPr>
              <w:ind w:left="20"/>
              <w:rPr>
                <w:i/>
                <w:color w:val="252525"/>
                <w:sz w:val="18"/>
                <w:szCs w:val="18"/>
              </w:rPr>
            </w:pPr>
            <w:r>
              <w:rPr>
                <w:b/>
                <w:i/>
                <w:color w:val="252525"/>
                <w:sz w:val="18"/>
                <w:szCs w:val="18"/>
              </w:rPr>
              <w:t>Assessment</w:t>
            </w:r>
            <w:r>
              <w:rPr>
                <w:i/>
                <w:color w:val="252525"/>
                <w:sz w:val="18"/>
                <w:szCs w:val="18"/>
              </w:rPr>
              <w:t xml:space="preserve">: Piece will be </w:t>
            </w:r>
            <w:r>
              <w:rPr>
                <w:b/>
                <w:i/>
                <w:color w:val="252525"/>
                <w:sz w:val="18"/>
                <w:szCs w:val="18"/>
              </w:rPr>
              <w:t>assessed by jury</w:t>
            </w:r>
            <w:r>
              <w:rPr>
                <w:i/>
                <w:color w:val="252525"/>
                <w:sz w:val="18"/>
                <w:szCs w:val="18"/>
              </w:rPr>
              <w:t xml:space="preserve"> on a class created rubric.</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widowControl w:val="0"/>
              <w:spacing w:line="240" w:lineRule="auto"/>
              <w:rPr>
                <w:i/>
                <w:color w:val="252525"/>
                <w:sz w:val="18"/>
                <w:szCs w:val="18"/>
              </w:rPr>
            </w:pPr>
            <w:r>
              <w:rPr>
                <w:i/>
                <w:color w:val="252525"/>
                <w:sz w:val="18"/>
                <w:szCs w:val="18"/>
              </w:rPr>
              <w:t xml:space="preserve">Be familiar with the art and artists of photography: Gerhardt Richter; Anselm </w:t>
            </w:r>
            <w:proofErr w:type="spellStart"/>
            <w:r>
              <w:rPr>
                <w:i/>
                <w:color w:val="252525"/>
                <w:sz w:val="18"/>
                <w:szCs w:val="18"/>
              </w:rPr>
              <w:t>Keiffer</w:t>
            </w:r>
            <w:proofErr w:type="spellEnd"/>
            <w:r>
              <w:rPr>
                <w:i/>
                <w:color w:val="252525"/>
                <w:sz w:val="18"/>
                <w:szCs w:val="18"/>
              </w:rPr>
              <w:t>, Ansel Adams, Yousef Karsh,  and their perspectives.</w:t>
            </w:r>
          </w:p>
          <w:p w:rsidR="00ED70C7" w:rsidRDefault="00ED70C7">
            <w:pPr>
              <w:ind w:left="20"/>
              <w:rPr>
                <w:b/>
                <w:color w:val="252525"/>
                <w:sz w:val="28"/>
                <w:szCs w:val="28"/>
              </w:rPr>
            </w:pP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b/>
                <w:color w:val="252525"/>
                <w:sz w:val="28"/>
                <w:szCs w:val="28"/>
              </w:rPr>
            </w:pPr>
            <w:r>
              <w:rPr>
                <w:b/>
                <w:i/>
                <w:color w:val="252525"/>
                <w:sz w:val="18"/>
                <w:szCs w:val="18"/>
              </w:rPr>
              <w:t>Ev</w:t>
            </w:r>
            <w:r>
              <w:rPr>
                <w:b/>
                <w:i/>
                <w:color w:val="252525"/>
                <w:sz w:val="18"/>
                <w:szCs w:val="18"/>
              </w:rPr>
              <w:t>idence</w:t>
            </w:r>
            <w:r>
              <w:rPr>
                <w:i/>
                <w:color w:val="252525"/>
                <w:sz w:val="18"/>
                <w:szCs w:val="18"/>
              </w:rPr>
              <w:t>: Analyze found photographic images and conclude what types of light sources were used and infer the intentions of the photographer in creating mood.</w:t>
            </w:r>
          </w:p>
          <w:p w:rsidR="00ED70C7" w:rsidRDefault="00EB2F3D">
            <w:pPr>
              <w:rPr>
                <w:i/>
                <w:color w:val="252525"/>
                <w:sz w:val="18"/>
                <w:szCs w:val="18"/>
              </w:rPr>
            </w:pPr>
            <w:r>
              <w:rPr>
                <w:b/>
                <w:i/>
                <w:color w:val="252525"/>
                <w:sz w:val="18"/>
                <w:szCs w:val="18"/>
              </w:rPr>
              <w:t>Assessment</w:t>
            </w:r>
            <w:r>
              <w:rPr>
                <w:i/>
                <w:color w:val="252525"/>
                <w:sz w:val="18"/>
                <w:szCs w:val="18"/>
              </w:rPr>
              <w:t>: One of the two weekly posted image references will be from a photographic artist referen</w:t>
            </w:r>
            <w:r>
              <w:rPr>
                <w:i/>
                <w:color w:val="252525"/>
                <w:sz w:val="18"/>
                <w:szCs w:val="18"/>
              </w:rPr>
              <w:t xml:space="preserve">ced on the course reading list. </w:t>
            </w:r>
            <w:r>
              <w:rPr>
                <w:b/>
                <w:i/>
                <w:color w:val="252525"/>
                <w:sz w:val="18"/>
                <w:szCs w:val="18"/>
              </w:rPr>
              <w:t xml:space="preserve">Peer and instructor evaluated for thoroughness </w:t>
            </w:r>
            <w:r>
              <w:rPr>
                <w:i/>
                <w:color w:val="252525"/>
                <w:sz w:val="18"/>
                <w:szCs w:val="18"/>
              </w:rPr>
              <w:t>in the analysis and correct reference to technique.</w:t>
            </w:r>
          </w:p>
          <w:p w:rsidR="00ED70C7" w:rsidRDefault="00ED70C7">
            <w:pPr>
              <w:rPr>
                <w:i/>
                <w:color w:val="252525"/>
                <w:sz w:val="18"/>
                <w:szCs w:val="18"/>
              </w:rPr>
            </w:pP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r w:rsidR="00ED70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252525"/>
                <w:sz w:val="18"/>
                <w:szCs w:val="18"/>
              </w:rPr>
            </w:pPr>
            <w:r>
              <w:rPr>
                <w:i/>
                <w:color w:val="252525"/>
                <w:sz w:val="18"/>
                <w:szCs w:val="18"/>
              </w:rPr>
              <w:t>Appreciate the role of light in creating an emotional impact in a photograph.</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252525"/>
                <w:sz w:val="18"/>
                <w:szCs w:val="18"/>
              </w:rPr>
            </w:pPr>
            <w:r>
              <w:rPr>
                <w:b/>
                <w:i/>
                <w:color w:val="252525"/>
                <w:sz w:val="18"/>
                <w:szCs w:val="18"/>
              </w:rPr>
              <w:t>Evidence</w:t>
            </w:r>
            <w:r>
              <w:rPr>
                <w:i/>
                <w:color w:val="252525"/>
                <w:sz w:val="18"/>
                <w:szCs w:val="18"/>
              </w:rPr>
              <w:t>: Create an artist statement to accompany the selected piece discussing the rationale for lighting techniques applied in the photograph.</w:t>
            </w:r>
          </w:p>
          <w:p w:rsidR="00ED70C7" w:rsidRDefault="00EB2F3D">
            <w:pPr>
              <w:ind w:left="20"/>
              <w:rPr>
                <w:i/>
                <w:color w:val="252525"/>
                <w:sz w:val="18"/>
                <w:szCs w:val="18"/>
              </w:rPr>
            </w:pPr>
            <w:r>
              <w:rPr>
                <w:b/>
                <w:i/>
                <w:color w:val="252525"/>
                <w:sz w:val="18"/>
                <w:szCs w:val="18"/>
              </w:rPr>
              <w:t>Assessment</w:t>
            </w:r>
            <w:r>
              <w:rPr>
                <w:i/>
                <w:color w:val="252525"/>
                <w:sz w:val="18"/>
                <w:szCs w:val="18"/>
              </w:rPr>
              <w:t xml:space="preserve">: Feedback from peers: </w:t>
            </w:r>
            <w:r>
              <w:rPr>
                <w:b/>
                <w:i/>
                <w:color w:val="252525"/>
                <w:sz w:val="18"/>
                <w:szCs w:val="18"/>
              </w:rPr>
              <w:t xml:space="preserve">critique circles - </w:t>
            </w:r>
            <w:r>
              <w:rPr>
                <w:i/>
                <w:color w:val="252525"/>
                <w:sz w:val="18"/>
                <w:szCs w:val="18"/>
              </w:rPr>
              <w:t>revise and submit to instructor.</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b/>
                <w:sz w:val="28"/>
                <w:szCs w:val="28"/>
              </w:rPr>
            </w:pPr>
          </w:p>
        </w:tc>
      </w:tr>
    </w:tbl>
    <w:p w:rsidR="00ED70C7" w:rsidRDefault="00ED70C7">
      <w:pPr>
        <w:rPr>
          <w:b/>
          <w:sz w:val="36"/>
          <w:szCs w:val="36"/>
        </w:rPr>
      </w:pPr>
    </w:p>
    <w:p w:rsidR="00ED70C7" w:rsidRDefault="00EB2F3D">
      <w:pPr>
        <w:ind w:left="-1125"/>
        <w:rPr>
          <w:b/>
          <w:sz w:val="28"/>
          <w:szCs w:val="28"/>
        </w:rPr>
      </w:pPr>
      <w:r>
        <w:rPr>
          <w:b/>
          <w:sz w:val="28"/>
          <w:szCs w:val="28"/>
        </w:rPr>
        <w:t>Part E: Completed course plan e</w:t>
      </w:r>
      <w:r>
        <w:rPr>
          <w:b/>
          <w:sz w:val="28"/>
          <w:szCs w:val="28"/>
        </w:rPr>
        <w:t>xample (Photography)</w:t>
      </w:r>
    </w:p>
    <w:p w:rsidR="00ED70C7" w:rsidRDefault="00ED70C7">
      <w:pPr>
        <w:ind w:left="-1125"/>
        <w:rPr>
          <w:b/>
          <w:sz w:val="28"/>
          <w:szCs w:val="28"/>
        </w:rPr>
      </w:pPr>
    </w:p>
    <w:p w:rsidR="00ED70C7" w:rsidRDefault="00EB2F3D">
      <w:pPr>
        <w:ind w:left="-1125"/>
        <w:rPr>
          <w:b/>
          <w:sz w:val="28"/>
          <w:szCs w:val="28"/>
        </w:rPr>
      </w:pPr>
      <w:r>
        <w:t>The goal in backwards design is to ensure that the learning activities and teaching strategies support the outcomes that you have defined and align with the enduring understandings and essential questions that you have deemed importan</w:t>
      </w:r>
      <w:r>
        <w:t xml:space="preserve">t for your context. </w:t>
      </w:r>
      <w:r>
        <w:rPr>
          <w:color w:val="FF5E0E"/>
        </w:rPr>
        <w:t>In the example below, learning activities/strategies are highlighted in orange.</w:t>
      </w:r>
      <w:r>
        <w:t xml:space="preserve"> </w:t>
      </w:r>
    </w:p>
    <w:p w:rsidR="00ED70C7" w:rsidRDefault="00ED70C7">
      <w:pPr>
        <w:rPr>
          <w:i/>
          <w:sz w:val="18"/>
          <w:szCs w:val="18"/>
        </w:rPr>
      </w:pPr>
    </w:p>
    <w:tbl>
      <w:tblPr>
        <w:tblStyle w:val="a4"/>
        <w:tblW w:w="10200" w:type="dxa"/>
        <w:tblInd w:w="-980" w:type="dxa"/>
        <w:tblLayout w:type="fixed"/>
        <w:tblLook w:val="0600" w:firstRow="0" w:lastRow="0" w:firstColumn="0" w:lastColumn="0" w:noHBand="1" w:noVBand="1"/>
      </w:tblPr>
      <w:tblGrid>
        <w:gridCol w:w="2985"/>
        <w:gridCol w:w="4365"/>
        <w:gridCol w:w="2850"/>
      </w:tblGrid>
      <w:tr w:rsidR="00ED70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ED70C7" w:rsidRDefault="00EB2F3D">
            <w:pPr>
              <w:spacing w:line="331" w:lineRule="auto"/>
              <w:rPr>
                <w:i/>
                <w:sz w:val="20"/>
                <w:szCs w:val="20"/>
              </w:rPr>
            </w:pPr>
            <w:r>
              <w:rPr>
                <w:b/>
              </w:rPr>
              <w:lastRenderedPageBreak/>
              <w:t xml:space="preserve">Big Ideas/Enduring Understandings:  </w:t>
            </w:r>
            <w:r>
              <w:rPr>
                <w:i/>
                <w:sz w:val="20"/>
                <w:szCs w:val="20"/>
              </w:rPr>
              <w:t>The essence of photography is capturing light.</w:t>
            </w:r>
            <w:r>
              <w:rPr>
                <w:i/>
                <w:sz w:val="20"/>
                <w:szCs w:val="20"/>
                <w:vertAlign w:val="superscript"/>
              </w:rPr>
              <w:footnoteReference w:id="2"/>
            </w:r>
          </w:p>
          <w:p w:rsidR="00ED70C7" w:rsidRDefault="00EB2F3D">
            <w:pPr>
              <w:spacing w:line="331" w:lineRule="auto"/>
              <w:rPr>
                <w:b/>
              </w:rPr>
            </w:pPr>
            <w:r>
              <w:rPr>
                <w:b/>
              </w:rPr>
              <w:t>Essential Questions:</w:t>
            </w:r>
          </w:p>
          <w:p w:rsidR="00ED70C7" w:rsidRDefault="00EB2F3D">
            <w:pPr>
              <w:spacing w:line="331" w:lineRule="auto"/>
              <w:rPr>
                <w:i/>
                <w:sz w:val="18"/>
                <w:szCs w:val="18"/>
              </w:rPr>
            </w:pPr>
            <w:r>
              <w:rPr>
                <w:i/>
                <w:sz w:val="18"/>
                <w:szCs w:val="18"/>
              </w:rPr>
              <w:t>How does light reflect mood?</w:t>
            </w:r>
          </w:p>
          <w:p w:rsidR="00ED70C7" w:rsidRDefault="00EB2F3D">
            <w:pPr>
              <w:spacing w:line="331" w:lineRule="auto"/>
              <w:rPr>
                <w:i/>
                <w:sz w:val="18"/>
                <w:szCs w:val="18"/>
              </w:rPr>
            </w:pPr>
            <w:r>
              <w:rPr>
                <w:i/>
                <w:sz w:val="18"/>
                <w:szCs w:val="18"/>
              </w:rPr>
              <w:t>What’s the role of s</w:t>
            </w:r>
            <w:r>
              <w:rPr>
                <w:i/>
                <w:sz w:val="18"/>
                <w:szCs w:val="18"/>
              </w:rPr>
              <w:t>hadow?</w:t>
            </w:r>
          </w:p>
          <w:p w:rsidR="00ED70C7" w:rsidRDefault="00EB2F3D">
            <w:pPr>
              <w:spacing w:line="331" w:lineRule="auto"/>
              <w:rPr>
                <w:i/>
                <w:sz w:val="20"/>
                <w:szCs w:val="20"/>
              </w:rPr>
            </w:pPr>
            <w:r>
              <w:rPr>
                <w:i/>
                <w:sz w:val="18"/>
                <w:szCs w:val="18"/>
              </w:rPr>
              <w:t>How can I control the quality of natural lighting?</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Understand how and why light may be controlled by the photographer.</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 xml:space="preserve">Evidence: </w:t>
            </w:r>
            <w:r>
              <w:rPr>
                <w:i/>
                <w:sz w:val="18"/>
                <w:szCs w:val="18"/>
              </w:rPr>
              <w:t xml:space="preserve">Learners produce a portfolio of their work, documenting various applications of lighting techniques and reflecting on the impact of their results. One piece will be </w:t>
            </w:r>
            <w:proofErr w:type="spellStart"/>
            <w:r>
              <w:rPr>
                <w:i/>
                <w:sz w:val="18"/>
                <w:szCs w:val="18"/>
              </w:rPr>
              <w:t>self selected</w:t>
            </w:r>
            <w:proofErr w:type="spellEnd"/>
            <w:r>
              <w:rPr>
                <w:i/>
                <w:sz w:val="18"/>
                <w:szCs w:val="18"/>
              </w:rPr>
              <w:t xml:space="preserve"> to enter into class show.</w:t>
            </w:r>
          </w:p>
          <w:p w:rsidR="00ED70C7" w:rsidRDefault="00ED70C7">
            <w:pPr>
              <w:ind w:left="20"/>
              <w:rPr>
                <w:i/>
                <w:sz w:val="18"/>
                <w:szCs w:val="18"/>
              </w:rPr>
            </w:pPr>
          </w:p>
          <w:p w:rsidR="00ED70C7" w:rsidRDefault="00EB2F3D">
            <w:pPr>
              <w:ind w:left="20"/>
              <w:rPr>
                <w:i/>
                <w:sz w:val="18"/>
                <w:szCs w:val="18"/>
              </w:rPr>
            </w:pPr>
            <w:r>
              <w:rPr>
                <w:b/>
                <w:i/>
                <w:sz w:val="18"/>
                <w:szCs w:val="18"/>
              </w:rPr>
              <w:t>Assessment: End of term class photography show wit</w:t>
            </w:r>
            <w:r>
              <w:rPr>
                <w:b/>
                <w:i/>
                <w:sz w:val="18"/>
                <w:szCs w:val="18"/>
              </w:rPr>
              <w:t xml:space="preserve">h invited jury </w:t>
            </w:r>
            <w:r>
              <w:rPr>
                <w:i/>
                <w:sz w:val="18"/>
                <w:szCs w:val="18"/>
              </w:rPr>
              <w:t>of local artists. Pieces will be evaluated on their use of light to capture a specific mood. A rubric will be developed by the class for use by the jury.</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FF5E0E"/>
                <w:sz w:val="18"/>
                <w:szCs w:val="18"/>
              </w:rPr>
            </w:pPr>
            <w:r>
              <w:rPr>
                <w:i/>
                <w:color w:val="FF5E0E"/>
                <w:sz w:val="18"/>
                <w:szCs w:val="18"/>
              </w:rPr>
              <w:t>Attend a photography show or visit an online gallery. What qualities of light transform a photograph and make it art?</w:t>
            </w:r>
          </w:p>
          <w:p w:rsidR="00ED70C7" w:rsidRDefault="00ED70C7">
            <w:pPr>
              <w:ind w:left="20"/>
              <w:rPr>
                <w:i/>
                <w:color w:val="FF5E0E"/>
                <w:sz w:val="18"/>
                <w:szCs w:val="18"/>
              </w:rPr>
            </w:pPr>
          </w:p>
          <w:p w:rsidR="00ED70C7" w:rsidRDefault="00EB2F3D">
            <w:pPr>
              <w:ind w:left="20"/>
              <w:rPr>
                <w:i/>
                <w:color w:val="FF5E0E"/>
                <w:sz w:val="18"/>
                <w:szCs w:val="18"/>
              </w:rPr>
            </w:pPr>
            <w:r>
              <w:rPr>
                <w:i/>
                <w:color w:val="FF5E0E"/>
                <w:sz w:val="18"/>
                <w:szCs w:val="18"/>
              </w:rPr>
              <w:t xml:space="preserve">How do juries evaluate submissions? Review criteria. Build rubric together - think, pair share - each pair contributes a criteria - they </w:t>
            </w:r>
            <w:r>
              <w:rPr>
                <w:i/>
                <w:color w:val="FF5E0E"/>
                <w:sz w:val="18"/>
                <w:szCs w:val="18"/>
              </w:rPr>
              <w:t>are grouped and gaps are addressed - entered into a shared doc for refining.</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Learning Outcomes</w:t>
            </w:r>
          </w:p>
        </w:tc>
        <w:tc>
          <w:tcPr>
            <w:tcW w:w="436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Evidence/Assessment</w:t>
            </w:r>
          </w:p>
        </w:tc>
        <w:tc>
          <w:tcPr>
            <w:tcW w:w="285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ED70C7" w:rsidRDefault="00EB2F3D">
            <w:pPr>
              <w:spacing w:line="288" w:lineRule="auto"/>
              <w:ind w:left="20"/>
              <w:jc w:val="center"/>
              <w:rPr>
                <w:b/>
                <w:sz w:val="20"/>
                <w:szCs w:val="20"/>
                <w:shd w:val="clear" w:color="auto" w:fill="A7FCF6"/>
              </w:rPr>
            </w:pPr>
            <w:r>
              <w:rPr>
                <w:b/>
                <w:sz w:val="20"/>
                <w:szCs w:val="20"/>
                <w:shd w:val="clear" w:color="auto" w:fill="A7FCF6"/>
              </w:rPr>
              <w:t>Activities</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Explain color of light, and recognize the use of golden light and color cast and the resulting effect on mood.</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w:t>
            </w:r>
            <w:r>
              <w:rPr>
                <w:i/>
                <w:sz w:val="18"/>
                <w:szCs w:val="18"/>
              </w:rPr>
              <w:t>: Analyze found photographic images and conclude what types of light sources were used and infer the intentions of the photographer in creating mood.</w:t>
            </w:r>
          </w:p>
          <w:p w:rsidR="00ED70C7" w:rsidRDefault="00ED70C7">
            <w:pPr>
              <w:ind w:left="20"/>
              <w:rPr>
                <w:i/>
                <w:sz w:val="18"/>
                <w:szCs w:val="18"/>
              </w:rPr>
            </w:pPr>
          </w:p>
          <w:p w:rsidR="00ED70C7" w:rsidRDefault="00EB2F3D">
            <w:pPr>
              <w:ind w:left="20"/>
              <w:rPr>
                <w:i/>
                <w:sz w:val="18"/>
                <w:szCs w:val="18"/>
              </w:rPr>
            </w:pPr>
            <w:r>
              <w:rPr>
                <w:b/>
                <w:i/>
                <w:sz w:val="18"/>
                <w:szCs w:val="18"/>
              </w:rPr>
              <w:t>Assessment</w:t>
            </w:r>
            <w:r>
              <w:rPr>
                <w:i/>
                <w:sz w:val="18"/>
                <w:szCs w:val="18"/>
              </w:rPr>
              <w:t xml:space="preserve">: Weekly (online) posts of at least 2 photo references with a brief write up indicating use of </w:t>
            </w:r>
            <w:r>
              <w:rPr>
                <w:i/>
                <w:sz w:val="18"/>
                <w:szCs w:val="18"/>
              </w:rPr>
              <w:t xml:space="preserve">light, and what may be inferred about lighting </w:t>
            </w:r>
            <w:proofErr w:type="spellStart"/>
            <w:r>
              <w:rPr>
                <w:i/>
                <w:sz w:val="18"/>
                <w:szCs w:val="18"/>
              </w:rPr>
              <w:t>choices,mood</w:t>
            </w:r>
            <w:proofErr w:type="spellEnd"/>
            <w:r>
              <w:rPr>
                <w:i/>
                <w:sz w:val="18"/>
                <w:szCs w:val="18"/>
              </w:rPr>
              <w:t xml:space="preserve"> and subject. </w:t>
            </w:r>
            <w:r>
              <w:rPr>
                <w:b/>
                <w:i/>
                <w:sz w:val="18"/>
                <w:szCs w:val="18"/>
              </w:rPr>
              <w:t xml:space="preserve">Peer and instructor evaluated for thoroughness </w:t>
            </w:r>
            <w:r>
              <w:rPr>
                <w:i/>
                <w:sz w:val="18"/>
                <w:szCs w:val="18"/>
              </w:rPr>
              <w:t>in the analysis and correct reference to technique.</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color w:val="FF5E0E"/>
                <w:sz w:val="18"/>
                <w:szCs w:val="18"/>
              </w:rPr>
              <w:t>Readings. Bring in photo to discuss as a group. Which photos in your group made an e</w:t>
            </w:r>
            <w:r>
              <w:rPr>
                <w:i/>
                <w:color w:val="FF5E0E"/>
                <w:sz w:val="18"/>
                <w:szCs w:val="18"/>
              </w:rPr>
              <w:t>motional impact? Why? What effect did lighting have on the response?</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 xml:space="preserve">Determine when and why to use a flash. </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w:t>
            </w:r>
            <w:r>
              <w:rPr>
                <w:i/>
                <w:sz w:val="18"/>
                <w:szCs w:val="18"/>
              </w:rPr>
              <w:t>: Produce a series of 10 images taken in different lighting conditions with notes about how decisions were made regarding the use of flash. Include successful and unsuccessful attempts.</w:t>
            </w:r>
          </w:p>
          <w:p w:rsidR="00ED70C7" w:rsidRDefault="00ED70C7">
            <w:pPr>
              <w:ind w:left="20"/>
              <w:rPr>
                <w:i/>
                <w:sz w:val="18"/>
                <w:szCs w:val="18"/>
              </w:rPr>
            </w:pPr>
          </w:p>
          <w:p w:rsidR="00ED70C7" w:rsidRDefault="00EB2F3D">
            <w:pPr>
              <w:ind w:left="20"/>
              <w:rPr>
                <w:i/>
                <w:sz w:val="18"/>
                <w:szCs w:val="18"/>
              </w:rPr>
            </w:pPr>
            <w:r>
              <w:rPr>
                <w:b/>
                <w:i/>
                <w:sz w:val="18"/>
                <w:szCs w:val="18"/>
              </w:rPr>
              <w:t>Assessment: Weekly critique circles,</w:t>
            </w:r>
            <w:r>
              <w:rPr>
                <w:i/>
                <w:sz w:val="18"/>
                <w:szCs w:val="18"/>
              </w:rPr>
              <w:t xml:space="preserve"> share 1 photos each week depicti</w:t>
            </w:r>
            <w:r>
              <w:rPr>
                <w:i/>
                <w:sz w:val="18"/>
                <w:szCs w:val="18"/>
              </w:rPr>
              <w:t xml:space="preserve">ng different lighting conditions and decisions and justify your decisions according to the mood you were attempting to create. Integrate </w:t>
            </w:r>
            <w:r>
              <w:rPr>
                <w:b/>
                <w:i/>
                <w:sz w:val="18"/>
                <w:szCs w:val="18"/>
              </w:rPr>
              <w:t>feedback from your peers</w:t>
            </w:r>
            <w:r>
              <w:rPr>
                <w:i/>
                <w:sz w:val="18"/>
                <w:szCs w:val="18"/>
              </w:rPr>
              <w:t xml:space="preserve"> in your portfolio notes. Give feedback to your peers.</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FF5E0E"/>
                <w:sz w:val="18"/>
                <w:szCs w:val="18"/>
              </w:rPr>
            </w:pPr>
            <w:r>
              <w:rPr>
                <w:i/>
                <w:color w:val="FF5E0E"/>
                <w:sz w:val="18"/>
                <w:szCs w:val="18"/>
              </w:rPr>
              <w:t xml:space="preserve">Monthly lighting labs - demo of various </w:t>
            </w:r>
            <w:r>
              <w:rPr>
                <w:i/>
                <w:color w:val="FF5E0E"/>
                <w:sz w:val="18"/>
                <w:szCs w:val="18"/>
              </w:rPr>
              <w:t xml:space="preserve">approaches to flash - when and when not to use. Practice with cameras. </w:t>
            </w:r>
          </w:p>
          <w:p w:rsidR="00ED70C7" w:rsidRDefault="00ED70C7">
            <w:pPr>
              <w:ind w:left="20"/>
              <w:rPr>
                <w:i/>
                <w:color w:val="FF5E0E"/>
                <w:sz w:val="18"/>
                <w:szCs w:val="18"/>
              </w:rPr>
            </w:pPr>
          </w:p>
          <w:p w:rsidR="00ED70C7" w:rsidRDefault="00EB2F3D">
            <w:pPr>
              <w:ind w:left="20"/>
              <w:rPr>
                <w:i/>
                <w:color w:val="FF5E0E"/>
                <w:sz w:val="18"/>
                <w:szCs w:val="18"/>
              </w:rPr>
            </w:pPr>
            <w:r>
              <w:rPr>
                <w:i/>
                <w:color w:val="FF5E0E"/>
                <w:sz w:val="18"/>
                <w:szCs w:val="18"/>
              </w:rPr>
              <w:t>Weekly critique circles. First task: each group contributes to a shared doc. which will serve as Critique Guidelines for the circles. Steps:</w:t>
            </w:r>
          </w:p>
          <w:p w:rsidR="00ED70C7" w:rsidRDefault="00EB2F3D">
            <w:pPr>
              <w:rPr>
                <w:i/>
                <w:color w:val="FF5E0E"/>
                <w:sz w:val="18"/>
                <w:szCs w:val="18"/>
              </w:rPr>
            </w:pPr>
            <w:r>
              <w:rPr>
                <w:i/>
                <w:color w:val="FF5E0E"/>
                <w:sz w:val="18"/>
                <w:szCs w:val="18"/>
              </w:rPr>
              <w:t>Research - what is critique process?</w:t>
            </w:r>
          </w:p>
          <w:p w:rsidR="00ED70C7" w:rsidRDefault="00EB2F3D">
            <w:pPr>
              <w:rPr>
                <w:i/>
                <w:color w:val="FF5E0E"/>
                <w:sz w:val="18"/>
                <w:szCs w:val="18"/>
              </w:rPr>
            </w:pPr>
            <w:r>
              <w:rPr>
                <w:i/>
                <w:color w:val="FF5E0E"/>
                <w:sz w:val="18"/>
                <w:szCs w:val="18"/>
              </w:rPr>
              <w:t>Discu</w:t>
            </w:r>
            <w:r>
              <w:rPr>
                <w:i/>
                <w:color w:val="FF5E0E"/>
                <w:sz w:val="18"/>
                <w:szCs w:val="18"/>
              </w:rPr>
              <w:t>ss - what would be helpful feedback?</w:t>
            </w:r>
          </w:p>
          <w:p w:rsidR="00ED70C7" w:rsidRDefault="00EB2F3D">
            <w:pPr>
              <w:rPr>
                <w:i/>
                <w:color w:val="FF5E0E"/>
                <w:sz w:val="18"/>
                <w:szCs w:val="18"/>
              </w:rPr>
            </w:pPr>
            <w:r>
              <w:rPr>
                <w:i/>
                <w:color w:val="FF5E0E"/>
                <w:sz w:val="18"/>
                <w:szCs w:val="18"/>
              </w:rPr>
              <w:lastRenderedPageBreak/>
              <w:t>Contribute - 3 guidelines to shared Critique Guidelines doc.</w:t>
            </w:r>
          </w:p>
          <w:p w:rsidR="00ED70C7" w:rsidRDefault="00ED70C7">
            <w:pPr>
              <w:ind w:left="20"/>
              <w:rPr>
                <w:i/>
                <w:color w:val="FF5E0E"/>
                <w:sz w:val="18"/>
                <w:szCs w:val="18"/>
              </w:rPr>
            </w:pPr>
          </w:p>
          <w:p w:rsidR="00ED70C7" w:rsidRDefault="00EB2F3D">
            <w:pPr>
              <w:rPr>
                <w:i/>
                <w:sz w:val="18"/>
                <w:szCs w:val="18"/>
              </w:rPr>
            </w:pPr>
            <w:r>
              <w:rPr>
                <w:i/>
                <w:color w:val="FF5E0E"/>
                <w:sz w:val="18"/>
                <w:szCs w:val="18"/>
              </w:rPr>
              <w:t>Reading: The value of critique in art.  Determine how critique will be handled in peer critique circles. Build group agreements and feedback guidelines for c</w:t>
            </w:r>
            <w:r>
              <w:rPr>
                <w:i/>
                <w:color w:val="FF5E0E"/>
                <w:sz w:val="18"/>
                <w:szCs w:val="18"/>
              </w:rPr>
              <w:t>ritique circles.</w:t>
            </w:r>
          </w:p>
          <w:p w:rsidR="00ED70C7" w:rsidRDefault="00ED70C7">
            <w:pPr>
              <w:ind w:left="20"/>
              <w:rPr>
                <w:i/>
                <w:sz w:val="18"/>
                <w:szCs w:val="18"/>
              </w:rPr>
            </w:pPr>
          </w:p>
          <w:p w:rsidR="00ED70C7" w:rsidRDefault="00ED70C7">
            <w:pPr>
              <w:ind w:left="20"/>
              <w:rPr>
                <w:i/>
                <w:sz w:val="18"/>
                <w:szCs w:val="18"/>
              </w:rPr>
            </w:pPr>
          </w:p>
          <w:p w:rsidR="00ED70C7" w:rsidRDefault="00EB2F3D">
            <w:pPr>
              <w:ind w:left="20"/>
              <w:rPr>
                <w:i/>
                <w:color w:val="FF5E0E"/>
                <w:sz w:val="18"/>
                <w:szCs w:val="18"/>
              </w:rPr>
            </w:pPr>
            <w:r>
              <w:rPr>
                <w:i/>
                <w:color w:val="FF5E0E"/>
                <w:sz w:val="18"/>
                <w:szCs w:val="18"/>
              </w:rPr>
              <w:t>Readings. Bring in photo to discuss as a group. Which photos in your group made an emotional impact? Why? What effect did lighting have on the response?</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lastRenderedPageBreak/>
              <w:t xml:space="preserve">Apply techniques for adjusting light (shutter speed, angle, </w:t>
            </w:r>
            <w:proofErr w:type="spellStart"/>
            <w:r>
              <w:rPr>
                <w:i/>
                <w:sz w:val="18"/>
                <w:szCs w:val="18"/>
              </w:rPr>
              <w:t>etc</w:t>
            </w:r>
            <w:proofErr w:type="spellEnd"/>
            <w:r>
              <w:rPr>
                <w:i/>
                <w:sz w:val="18"/>
                <w:szCs w:val="18"/>
              </w:rPr>
              <w:t>) to minimize or enh</w:t>
            </w:r>
            <w:r>
              <w:rPr>
                <w:i/>
                <w:sz w:val="18"/>
                <w:szCs w:val="18"/>
              </w:rPr>
              <w:t>ance shadows on a subject.</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w:t>
            </w:r>
            <w:r>
              <w:rPr>
                <w:i/>
                <w:sz w:val="18"/>
                <w:szCs w:val="18"/>
              </w:rPr>
              <w:t>: Produce a series of 10 images demonstrating the adding/minimizing of shadows and reflect on the resulting effect on mood. Include successful and unsuccessful attempts.</w:t>
            </w:r>
          </w:p>
          <w:p w:rsidR="00ED70C7" w:rsidRDefault="00ED70C7">
            <w:pPr>
              <w:ind w:left="20"/>
              <w:rPr>
                <w:i/>
                <w:sz w:val="18"/>
                <w:szCs w:val="18"/>
              </w:rPr>
            </w:pPr>
          </w:p>
          <w:p w:rsidR="00ED70C7" w:rsidRDefault="00EB2F3D">
            <w:pPr>
              <w:ind w:left="20"/>
              <w:rPr>
                <w:i/>
                <w:sz w:val="18"/>
                <w:szCs w:val="18"/>
              </w:rPr>
            </w:pPr>
            <w:r>
              <w:rPr>
                <w:b/>
                <w:i/>
                <w:sz w:val="18"/>
                <w:szCs w:val="18"/>
              </w:rPr>
              <w:t>Assessment: Weekly critique circles,</w:t>
            </w:r>
            <w:r>
              <w:rPr>
                <w:i/>
                <w:sz w:val="18"/>
                <w:szCs w:val="18"/>
              </w:rPr>
              <w:t xml:space="preserve"> share 1 photos each week depicting different lighting adjustments to reduce or enhance shadows on a subject and justify your decisions according to the mood you were attempting to create. Integrate </w:t>
            </w:r>
            <w:r>
              <w:rPr>
                <w:b/>
                <w:i/>
                <w:sz w:val="18"/>
                <w:szCs w:val="18"/>
              </w:rPr>
              <w:t>feedback from your peers</w:t>
            </w:r>
            <w:r>
              <w:rPr>
                <w:i/>
                <w:sz w:val="18"/>
                <w:szCs w:val="18"/>
              </w:rPr>
              <w:t xml:space="preserve"> in your portfolio notes. Give fe</w:t>
            </w:r>
            <w:r>
              <w:rPr>
                <w:i/>
                <w:sz w:val="18"/>
                <w:szCs w:val="18"/>
              </w:rPr>
              <w:t>edback to your peers.</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color w:val="FF5E0E"/>
                <w:sz w:val="18"/>
                <w:szCs w:val="18"/>
              </w:rPr>
              <w:t>Critique circles - bring 2 photos to share each week - include successful and unsuccessful attempts. What did you learn from your attempts/experiments? Share your rationale for lighting decisions, techniques applied and discuss result</w:t>
            </w:r>
            <w:r>
              <w:rPr>
                <w:i/>
                <w:color w:val="FF5E0E"/>
                <w:sz w:val="18"/>
                <w:szCs w:val="18"/>
              </w:rPr>
              <w:t>s. Integrate feedback in notes.</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i/>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D70C7">
            <w:pPr>
              <w:ind w:left="20"/>
              <w:rPr>
                <w:i/>
                <w:sz w:val="18"/>
                <w:szCs w:val="18"/>
              </w:rPr>
            </w:pP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FF5E0E"/>
                <w:sz w:val="18"/>
                <w:szCs w:val="18"/>
              </w:rPr>
            </w:pPr>
            <w:r>
              <w:rPr>
                <w:i/>
                <w:color w:val="FF5E0E"/>
                <w:sz w:val="18"/>
                <w:szCs w:val="18"/>
              </w:rPr>
              <w:t>Critique circles - bring 2 photos to share each week - include successful and unsuccessful attempts. What did you learn from your attempts/ experiments? Share your rationale for lighting decisions, techniques applied and discuss results. Integrate feedback</w:t>
            </w:r>
            <w:r>
              <w:rPr>
                <w:i/>
                <w:color w:val="FF5E0E"/>
                <w:sz w:val="18"/>
                <w:szCs w:val="18"/>
              </w:rPr>
              <w:t xml:space="preserve"> in notes.</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widowControl w:val="0"/>
              <w:spacing w:line="240" w:lineRule="auto"/>
              <w:rPr>
                <w:i/>
                <w:sz w:val="18"/>
                <w:szCs w:val="18"/>
              </w:rPr>
            </w:pPr>
            <w:r>
              <w:rPr>
                <w:i/>
                <w:sz w:val="18"/>
                <w:szCs w:val="18"/>
              </w:rPr>
              <w:t>Critique their own work in order to continuously improve</w:t>
            </w:r>
            <w:r>
              <w:rPr>
                <w:i/>
                <w:sz w:val="20"/>
                <w:szCs w:val="20"/>
              </w:rPr>
              <w:t>.</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w:t>
            </w:r>
            <w:r>
              <w:rPr>
                <w:i/>
                <w:sz w:val="18"/>
                <w:szCs w:val="18"/>
              </w:rPr>
              <w:t xml:space="preserve"> Prepare a portfolio with all required weekly work and notes attached.  Portfolio will include a total of 20 images with attached personal reflection and peer critique.</w:t>
            </w:r>
          </w:p>
          <w:p w:rsidR="00ED70C7" w:rsidRDefault="00ED70C7">
            <w:pPr>
              <w:ind w:left="20"/>
              <w:rPr>
                <w:i/>
                <w:sz w:val="18"/>
                <w:szCs w:val="18"/>
              </w:rPr>
            </w:pPr>
          </w:p>
          <w:p w:rsidR="00ED70C7" w:rsidRDefault="00EB2F3D">
            <w:pPr>
              <w:ind w:left="20"/>
              <w:rPr>
                <w:i/>
                <w:sz w:val="18"/>
                <w:szCs w:val="18"/>
              </w:rPr>
            </w:pPr>
            <w:r>
              <w:rPr>
                <w:b/>
                <w:i/>
                <w:sz w:val="18"/>
                <w:szCs w:val="18"/>
              </w:rPr>
              <w:t>Assessm</w:t>
            </w:r>
            <w:r>
              <w:rPr>
                <w:b/>
                <w:i/>
                <w:sz w:val="18"/>
                <w:szCs w:val="18"/>
              </w:rPr>
              <w:t xml:space="preserve">ent: Self /instructor evaluation. </w:t>
            </w:r>
            <w:r>
              <w:rPr>
                <w:i/>
                <w:sz w:val="18"/>
                <w:szCs w:val="18"/>
              </w:rPr>
              <w:t>Criteria to be established.</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FF5E0E"/>
                <w:sz w:val="18"/>
                <w:szCs w:val="18"/>
              </w:rPr>
            </w:pPr>
            <w:r>
              <w:rPr>
                <w:i/>
                <w:color w:val="FF5E0E"/>
                <w:sz w:val="18"/>
                <w:szCs w:val="18"/>
              </w:rPr>
              <w:t>Portfolio working groups in critique circles.</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 xml:space="preserve">Apply emerging knowledge of the qualities of light that make an impactful photograph (to select a </w:t>
            </w:r>
            <w:r>
              <w:rPr>
                <w:i/>
                <w:sz w:val="18"/>
                <w:szCs w:val="18"/>
              </w:rPr>
              <w:lastRenderedPageBreak/>
              <w:t>piece for the class show).</w:t>
            </w:r>
          </w:p>
          <w:p w:rsidR="00ED70C7" w:rsidRDefault="00ED70C7">
            <w:pPr>
              <w:ind w:left="20"/>
              <w:rPr>
                <w:i/>
                <w:sz w:val="18"/>
                <w:szCs w:val="18"/>
              </w:rPr>
            </w:pPr>
          </w:p>
          <w:p w:rsidR="00ED70C7" w:rsidRDefault="00ED70C7">
            <w:pPr>
              <w:ind w:left="20"/>
              <w:rPr>
                <w:i/>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lastRenderedPageBreak/>
              <w:t>Evidence</w:t>
            </w:r>
            <w:r>
              <w:rPr>
                <w:i/>
                <w:sz w:val="18"/>
                <w:szCs w:val="18"/>
              </w:rPr>
              <w:t>: Learners w</w:t>
            </w:r>
            <w:r>
              <w:rPr>
                <w:i/>
                <w:sz w:val="18"/>
                <w:szCs w:val="18"/>
              </w:rPr>
              <w:t>ill select and prepare a piece for the class show and explain why that piece was selected.</w:t>
            </w:r>
          </w:p>
          <w:p w:rsidR="00ED70C7" w:rsidRDefault="00ED70C7">
            <w:pPr>
              <w:ind w:left="20"/>
              <w:rPr>
                <w:i/>
                <w:sz w:val="18"/>
                <w:szCs w:val="18"/>
              </w:rPr>
            </w:pPr>
          </w:p>
          <w:p w:rsidR="00ED70C7" w:rsidRDefault="00EB2F3D">
            <w:pPr>
              <w:ind w:left="20"/>
              <w:rPr>
                <w:i/>
                <w:sz w:val="18"/>
                <w:szCs w:val="18"/>
              </w:rPr>
            </w:pPr>
            <w:r>
              <w:rPr>
                <w:b/>
                <w:i/>
                <w:sz w:val="18"/>
                <w:szCs w:val="18"/>
              </w:rPr>
              <w:t xml:space="preserve">Assessment: </w:t>
            </w:r>
            <w:r>
              <w:rPr>
                <w:i/>
                <w:sz w:val="18"/>
                <w:szCs w:val="18"/>
              </w:rPr>
              <w:t xml:space="preserve">Piece will be </w:t>
            </w:r>
            <w:r>
              <w:rPr>
                <w:b/>
                <w:i/>
                <w:sz w:val="18"/>
                <w:szCs w:val="18"/>
              </w:rPr>
              <w:t>assessed by jury</w:t>
            </w:r>
            <w:r>
              <w:rPr>
                <w:i/>
                <w:sz w:val="18"/>
                <w:szCs w:val="18"/>
              </w:rPr>
              <w:t xml:space="preserve"> on a class created rubric.</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FF5E0E"/>
                <w:sz w:val="18"/>
                <w:szCs w:val="18"/>
              </w:rPr>
            </w:pPr>
            <w:r>
              <w:rPr>
                <w:i/>
                <w:color w:val="FF5E0E"/>
                <w:sz w:val="18"/>
                <w:szCs w:val="18"/>
              </w:rPr>
              <w:lastRenderedPageBreak/>
              <w:t xml:space="preserve">Rubric refined and finalized by class. How does it reflect the understanding implied in </w:t>
            </w:r>
            <w:r>
              <w:rPr>
                <w:i/>
                <w:color w:val="FF5E0E"/>
                <w:sz w:val="18"/>
                <w:szCs w:val="18"/>
              </w:rPr>
              <w:lastRenderedPageBreak/>
              <w:t>overarching “big idea” about photography?</w:t>
            </w:r>
          </w:p>
        </w:tc>
      </w:tr>
      <w:tr w:rsidR="00ED70C7">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spacing w:line="240" w:lineRule="auto"/>
              <w:rPr>
                <w:i/>
                <w:sz w:val="18"/>
                <w:szCs w:val="18"/>
              </w:rPr>
            </w:pPr>
            <w:r>
              <w:rPr>
                <w:i/>
                <w:sz w:val="18"/>
                <w:szCs w:val="18"/>
              </w:rPr>
              <w:lastRenderedPageBreak/>
              <w:t xml:space="preserve">Be familiar with the art and artists of photography: Gerhardt Richter; Anselm </w:t>
            </w:r>
            <w:proofErr w:type="spellStart"/>
            <w:r>
              <w:rPr>
                <w:i/>
                <w:sz w:val="18"/>
                <w:szCs w:val="18"/>
              </w:rPr>
              <w:t>Keiffer</w:t>
            </w:r>
            <w:proofErr w:type="spellEnd"/>
            <w:r>
              <w:rPr>
                <w:i/>
                <w:sz w:val="18"/>
                <w:szCs w:val="18"/>
              </w:rPr>
              <w:t xml:space="preserve">, Ansel Adams, Yousef Karsh,  and their </w:t>
            </w:r>
            <w:r>
              <w:rPr>
                <w:i/>
                <w:sz w:val="18"/>
                <w:szCs w:val="18"/>
              </w:rPr>
              <w:t>perspectives.</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b/>
                <w:sz w:val="28"/>
                <w:szCs w:val="28"/>
              </w:rPr>
            </w:pPr>
            <w:r>
              <w:rPr>
                <w:b/>
                <w:i/>
                <w:sz w:val="18"/>
                <w:szCs w:val="18"/>
              </w:rPr>
              <w:t>Evidence</w:t>
            </w:r>
            <w:r>
              <w:rPr>
                <w:i/>
                <w:sz w:val="18"/>
                <w:szCs w:val="18"/>
              </w:rPr>
              <w:t>: Analyze found photographic images and conclude what types of light sources were used and infer the intentions of the photographer in creating mood.</w:t>
            </w:r>
          </w:p>
          <w:p w:rsidR="00ED70C7" w:rsidRDefault="00ED70C7">
            <w:pPr>
              <w:ind w:left="20"/>
              <w:rPr>
                <w:b/>
                <w:sz w:val="28"/>
                <w:szCs w:val="28"/>
              </w:rPr>
            </w:pPr>
          </w:p>
          <w:p w:rsidR="00ED70C7" w:rsidRDefault="00EB2F3D">
            <w:pPr>
              <w:ind w:left="20"/>
              <w:rPr>
                <w:b/>
                <w:i/>
                <w:sz w:val="18"/>
                <w:szCs w:val="18"/>
              </w:rPr>
            </w:pPr>
            <w:r>
              <w:rPr>
                <w:b/>
                <w:i/>
                <w:sz w:val="18"/>
                <w:szCs w:val="18"/>
              </w:rPr>
              <w:t>Assessment</w:t>
            </w:r>
            <w:r>
              <w:rPr>
                <w:i/>
                <w:sz w:val="18"/>
                <w:szCs w:val="18"/>
              </w:rPr>
              <w:t>: One of the two weekly posted image references will be from a photograph</w:t>
            </w:r>
            <w:r>
              <w:rPr>
                <w:i/>
                <w:sz w:val="18"/>
                <w:szCs w:val="18"/>
              </w:rPr>
              <w:t xml:space="preserve">ic artist referenced on the course reading list. </w:t>
            </w:r>
            <w:r>
              <w:rPr>
                <w:b/>
                <w:i/>
                <w:sz w:val="18"/>
                <w:szCs w:val="18"/>
              </w:rPr>
              <w:t xml:space="preserve">Peer and instructor evaluated for thoroughness </w:t>
            </w:r>
            <w:r>
              <w:rPr>
                <w:i/>
                <w:sz w:val="18"/>
                <w:szCs w:val="18"/>
              </w:rPr>
              <w:t>in the analysis and correct reference to technique.</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FF5E0E"/>
                <w:sz w:val="18"/>
                <w:szCs w:val="18"/>
              </w:rPr>
            </w:pPr>
            <w:r>
              <w:rPr>
                <w:i/>
                <w:color w:val="FF5E0E"/>
                <w:sz w:val="18"/>
                <w:szCs w:val="18"/>
              </w:rPr>
              <w:t>Explore online photography journals, magazines, etc. Jigsaw activity : each group selects an artist - learns</w:t>
            </w:r>
            <w:r>
              <w:rPr>
                <w:i/>
                <w:color w:val="FF5E0E"/>
                <w:sz w:val="18"/>
                <w:szCs w:val="18"/>
              </w:rPr>
              <w:t xml:space="preserve"> about and disperses to form new groups where each teaches new group about what was learned.</w:t>
            </w:r>
          </w:p>
        </w:tc>
      </w:tr>
      <w:tr w:rsidR="00ED70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i/>
                <w:sz w:val="18"/>
                <w:szCs w:val="18"/>
              </w:rPr>
              <w:t>Appreciate the role of light in creating an emotional impact in a photograph.</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sz w:val="18"/>
                <w:szCs w:val="18"/>
              </w:rPr>
            </w:pPr>
            <w:r>
              <w:rPr>
                <w:b/>
                <w:i/>
                <w:sz w:val="18"/>
                <w:szCs w:val="18"/>
              </w:rPr>
              <w:t>Evidence:</w:t>
            </w:r>
            <w:r>
              <w:rPr>
                <w:i/>
                <w:sz w:val="18"/>
                <w:szCs w:val="18"/>
              </w:rPr>
              <w:t xml:space="preserve"> Create an </w:t>
            </w:r>
            <w:proofErr w:type="spellStart"/>
            <w:r>
              <w:rPr>
                <w:i/>
                <w:sz w:val="18"/>
                <w:szCs w:val="18"/>
              </w:rPr>
              <w:t>artists</w:t>
            </w:r>
            <w:proofErr w:type="spellEnd"/>
            <w:r>
              <w:rPr>
                <w:i/>
                <w:sz w:val="18"/>
                <w:szCs w:val="18"/>
              </w:rPr>
              <w:t xml:space="preserve"> statement to accompany the selected piece discussing the rationale for lighting techniques applied in the photograph.</w:t>
            </w:r>
          </w:p>
          <w:p w:rsidR="00ED70C7" w:rsidRDefault="00EB2F3D">
            <w:pPr>
              <w:ind w:left="20"/>
              <w:rPr>
                <w:i/>
                <w:sz w:val="18"/>
                <w:szCs w:val="18"/>
              </w:rPr>
            </w:pPr>
            <w:r>
              <w:rPr>
                <w:b/>
                <w:i/>
                <w:sz w:val="18"/>
                <w:szCs w:val="18"/>
              </w:rPr>
              <w:t>Assessment</w:t>
            </w:r>
            <w:r>
              <w:rPr>
                <w:i/>
                <w:sz w:val="18"/>
                <w:szCs w:val="18"/>
              </w:rPr>
              <w:t xml:space="preserve">: Feedback from peers: </w:t>
            </w:r>
            <w:r>
              <w:rPr>
                <w:b/>
                <w:i/>
                <w:sz w:val="18"/>
                <w:szCs w:val="18"/>
              </w:rPr>
              <w:t xml:space="preserve">critique circles - </w:t>
            </w:r>
            <w:r>
              <w:rPr>
                <w:i/>
                <w:sz w:val="18"/>
                <w:szCs w:val="18"/>
              </w:rPr>
              <w:t>revise and submit to instructor.</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D70C7" w:rsidRDefault="00EB2F3D">
            <w:pPr>
              <w:ind w:left="20"/>
              <w:rPr>
                <w:i/>
                <w:color w:val="FF5E0E"/>
                <w:sz w:val="18"/>
                <w:szCs w:val="18"/>
              </w:rPr>
            </w:pPr>
            <w:r>
              <w:rPr>
                <w:i/>
                <w:color w:val="FF5E0E"/>
                <w:sz w:val="18"/>
                <w:szCs w:val="18"/>
              </w:rPr>
              <w:t>What makes a good artist statement</w:t>
            </w:r>
            <w:r>
              <w:rPr>
                <w:i/>
                <w:color w:val="FF5E0E"/>
                <w:sz w:val="18"/>
                <w:szCs w:val="18"/>
              </w:rPr>
              <w:t>? Critique examples. Write draft and review with peer.</w:t>
            </w:r>
          </w:p>
        </w:tc>
      </w:tr>
    </w:tbl>
    <w:p w:rsidR="00ED70C7" w:rsidRDefault="00ED70C7">
      <w:pPr>
        <w:rPr>
          <w:b/>
          <w:color w:val="695D46"/>
          <w:sz w:val="28"/>
          <w:szCs w:val="28"/>
        </w:rPr>
      </w:pPr>
    </w:p>
    <w:p w:rsidR="00ED70C7" w:rsidRDefault="00ED70C7">
      <w:pPr>
        <w:pBdr>
          <w:top w:val="nil"/>
          <w:left w:val="nil"/>
          <w:bottom w:val="nil"/>
          <w:right w:val="nil"/>
          <w:between w:val="nil"/>
        </w:pBdr>
        <w:ind w:left="-1125"/>
        <w:rPr>
          <w:b/>
          <w:sz w:val="36"/>
          <w:szCs w:val="36"/>
        </w:rPr>
      </w:pPr>
    </w:p>
    <w:sectPr w:rsidR="00ED70C7">
      <w:headerReference w:type="default" r:id="rId23"/>
      <w:footerReference w:type="default" r:id="rId24"/>
      <w:pgSz w:w="12240" w:h="15840"/>
      <w:pgMar w:top="1440" w:right="1440" w:bottom="1440" w:left="25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F3D" w:rsidRDefault="00EB2F3D">
      <w:pPr>
        <w:spacing w:line="240" w:lineRule="auto"/>
      </w:pPr>
      <w:r>
        <w:separator/>
      </w:r>
    </w:p>
  </w:endnote>
  <w:endnote w:type="continuationSeparator" w:id="0">
    <w:p w:rsidR="00EB2F3D" w:rsidRDefault="00EB2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C7" w:rsidRDefault="00EB2F3D">
    <w:pPr>
      <w:pBdr>
        <w:top w:val="nil"/>
        <w:left w:val="nil"/>
        <w:bottom w:val="nil"/>
        <w:right w:val="nil"/>
        <w:between w:val="nil"/>
      </w:pBdr>
      <w:jc w:val="right"/>
    </w:pPr>
    <w:r>
      <w:fldChar w:fldCharType="begin"/>
    </w:r>
    <w:r>
      <w:instrText>PAGE</w:instrText>
    </w:r>
    <w:r w:rsidR="002C4D2C">
      <w:fldChar w:fldCharType="separate"/>
    </w:r>
    <w:r w:rsidR="002C4D2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F3D" w:rsidRDefault="00EB2F3D">
      <w:pPr>
        <w:spacing w:line="240" w:lineRule="auto"/>
      </w:pPr>
      <w:r>
        <w:separator/>
      </w:r>
    </w:p>
  </w:footnote>
  <w:footnote w:type="continuationSeparator" w:id="0">
    <w:p w:rsidR="00EB2F3D" w:rsidRDefault="00EB2F3D">
      <w:pPr>
        <w:spacing w:line="240" w:lineRule="auto"/>
      </w:pPr>
      <w:r>
        <w:continuationSeparator/>
      </w:r>
    </w:p>
  </w:footnote>
  <w:footnote w:id="1">
    <w:p w:rsidR="00ED70C7" w:rsidRDefault="00EB2F3D">
      <w:pPr>
        <w:spacing w:line="240" w:lineRule="auto"/>
        <w:rPr>
          <w:sz w:val="20"/>
          <w:szCs w:val="20"/>
        </w:rPr>
      </w:pPr>
      <w:r>
        <w:rPr>
          <w:vertAlign w:val="superscript"/>
        </w:rPr>
        <w:footnoteRef/>
      </w:r>
      <w:r>
        <w:rPr>
          <w:sz w:val="20"/>
          <w:szCs w:val="20"/>
        </w:rPr>
        <w:t xml:space="preserve"> Wiggins, G.P. and McTighe, J. (2005). </w:t>
      </w:r>
      <w:r>
        <w:rPr>
          <w:i/>
          <w:sz w:val="20"/>
          <w:szCs w:val="20"/>
        </w:rPr>
        <w:t>Understanding by Design</w:t>
      </w:r>
      <w:r>
        <w:rPr>
          <w:sz w:val="20"/>
          <w:szCs w:val="20"/>
        </w:rPr>
        <w:t>. Alexandria, VI: Association</w:t>
      </w:r>
      <w:r>
        <w:rPr>
          <w:sz w:val="20"/>
          <w:szCs w:val="20"/>
        </w:rPr>
        <w:t xml:space="preserve"> for Supervision and Curriculum Development.</w:t>
      </w:r>
    </w:p>
  </w:footnote>
  <w:footnote w:id="2">
    <w:p w:rsidR="00ED70C7" w:rsidRDefault="00EB2F3D">
      <w:pPr>
        <w:spacing w:line="240" w:lineRule="auto"/>
        <w:rPr>
          <w:sz w:val="20"/>
          <w:szCs w:val="20"/>
        </w:rPr>
      </w:pPr>
      <w:r>
        <w:rPr>
          <w:vertAlign w:val="superscript"/>
        </w:rPr>
        <w:footnoteRef/>
      </w:r>
      <w:r>
        <w:rPr>
          <w:sz w:val="20"/>
          <w:szCs w:val="20"/>
        </w:rPr>
        <w:t xml:space="preserve"> </w:t>
      </w:r>
      <w:r>
        <w:rPr>
          <w:i/>
          <w:sz w:val="18"/>
          <w:szCs w:val="18"/>
        </w:rPr>
        <w:t xml:space="preserve">Note: these big ideas and essential questions are adapted from: </w:t>
      </w:r>
      <w:hyperlink r:id="rId1">
        <w:r>
          <w:rPr>
            <w:i/>
            <w:sz w:val="18"/>
            <w:szCs w:val="18"/>
            <w:u w:val="single"/>
          </w:rPr>
          <w:t>Completed course planning doc</w:t>
        </w:r>
      </w:hyperlink>
      <w:r>
        <w:rPr>
          <w:i/>
          <w:sz w:val="18"/>
          <w:szCs w:val="18"/>
        </w:rPr>
        <w:t xml:space="preserve"> using UbD methodology: from: U. of Alaska-Fairbanks Faculty Resource: </w:t>
      </w:r>
      <w:hyperlink r:id="rId2">
        <w:r>
          <w:rPr>
            <w:i/>
            <w:sz w:val="18"/>
            <w:szCs w:val="18"/>
            <w:u w:val="single"/>
          </w:rPr>
          <w:t>What is Understanding by Design and why should I use 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C7" w:rsidRDefault="00EB2F3D">
    <w:pPr>
      <w:pBdr>
        <w:top w:val="nil"/>
        <w:left w:val="nil"/>
        <w:bottom w:val="nil"/>
        <w:right w:val="nil"/>
        <w:between w:val="nil"/>
      </w:pBdr>
      <w:spacing w:before="600" w:line="288" w:lineRule="auto"/>
      <w:ind w:left="-1080"/>
      <w:rPr>
        <w:color w:val="695D46"/>
      </w:rPr>
    </w:pPr>
    <w:r>
      <w:rPr>
        <w:color w:val="695D46"/>
      </w:rPr>
      <w:t>UBC CTLT Course Design Intensive</w:t>
    </w:r>
    <w:r>
      <w:rPr>
        <w:color w:val="695D46"/>
      </w:rPr>
      <w:tab/>
      <w:t xml:space="preserve">  </w:t>
    </w:r>
    <w:r>
      <w:rPr>
        <w:color w:val="695D46"/>
      </w:rPr>
      <w:tab/>
    </w:r>
    <w:r>
      <w:rPr>
        <w:color w:val="695D46"/>
      </w:rPr>
      <w:tab/>
    </w:r>
    <w:r>
      <w:rPr>
        <w:color w:val="695D46"/>
      </w:rPr>
      <w:tab/>
    </w:r>
    <w:r>
      <w:rPr>
        <w:color w:val="695D46"/>
      </w:rPr>
      <w:tab/>
      <w:t>Revised November 2018</w:t>
    </w:r>
  </w:p>
  <w:p w:rsidR="00ED70C7" w:rsidRDefault="00EB2F3D">
    <w:pPr>
      <w:ind w:left="-1080"/>
    </w:pPr>
    <w:r>
      <w:rPr>
        <w:noProof/>
      </w:rPr>
      <w:drawing>
        <wp:inline distT="114300" distB="114300" distL="114300" distR="114300">
          <wp:extent cx="5918200" cy="1016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l="17713" r="-17713"/>
                  <a:stretch>
                    <a:fillRect/>
                  </a:stretch>
                </pic:blipFill>
                <pic:spPr>
                  <a:xfrm>
                    <a:off x="0" y="0"/>
                    <a:ext cx="5918200" cy="10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849"/>
    <w:multiLevelType w:val="multilevel"/>
    <w:tmpl w:val="C7F8F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755BE"/>
    <w:multiLevelType w:val="multilevel"/>
    <w:tmpl w:val="56C89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7A30B1"/>
    <w:multiLevelType w:val="multilevel"/>
    <w:tmpl w:val="52F8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F77CB"/>
    <w:multiLevelType w:val="multilevel"/>
    <w:tmpl w:val="D9902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FC12A9"/>
    <w:multiLevelType w:val="multilevel"/>
    <w:tmpl w:val="03B4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1459F4"/>
    <w:multiLevelType w:val="multilevel"/>
    <w:tmpl w:val="40DCB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936F78"/>
    <w:multiLevelType w:val="multilevel"/>
    <w:tmpl w:val="34E0E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F43C3F"/>
    <w:multiLevelType w:val="multilevel"/>
    <w:tmpl w:val="F070A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E61EA"/>
    <w:multiLevelType w:val="multilevel"/>
    <w:tmpl w:val="1E54E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3965F8"/>
    <w:multiLevelType w:val="multilevel"/>
    <w:tmpl w:val="7610A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DF2C52"/>
    <w:multiLevelType w:val="multilevel"/>
    <w:tmpl w:val="E2CA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7A41AC"/>
    <w:multiLevelType w:val="multilevel"/>
    <w:tmpl w:val="467C8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3F68FE"/>
    <w:multiLevelType w:val="multilevel"/>
    <w:tmpl w:val="6EFE8A14"/>
    <w:lvl w:ilvl="0">
      <w:start w:val="1"/>
      <w:numFmt w:val="bullet"/>
      <w:lvlText w:val="●"/>
      <w:lvlJc w:val="left"/>
      <w:pPr>
        <w:ind w:left="720" w:hanging="360"/>
      </w:pPr>
      <w:rPr>
        <w:rFonts w:ascii="Arial" w:eastAsia="Arial" w:hAnsi="Arial" w:cs="Arial"/>
        <w:color w:val="222222"/>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3"/>
  </w:num>
  <w:num w:numId="4">
    <w:abstractNumId w:val="10"/>
  </w:num>
  <w:num w:numId="5">
    <w:abstractNumId w:val="9"/>
  </w:num>
  <w:num w:numId="6">
    <w:abstractNumId w:val="2"/>
  </w:num>
  <w:num w:numId="7">
    <w:abstractNumId w:val="0"/>
  </w:num>
  <w:num w:numId="8">
    <w:abstractNumId w:val="6"/>
  </w:num>
  <w:num w:numId="9">
    <w:abstractNumId w:val="1"/>
  </w:num>
  <w:num w:numId="10">
    <w:abstractNumId w:val="12"/>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C7"/>
    <w:rsid w:val="002C4D2C"/>
    <w:rsid w:val="00EB2F3D"/>
    <w:rsid w:val="00ED7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332A58"/>
  <w15:docId w15:val="{CF2147ED-59EA-694C-B32D-E988A1ED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fescied.org/doi/pdf/10.1187/cbe.07-03-0017" TargetMode="External"/><Relationship Id="rId13" Type="http://schemas.openxmlformats.org/officeDocument/2006/relationships/hyperlink" Target="http://wiki.ubc.ca/Documentation:Course_Design_Intensive/Facilitators_Guidebook/Course_Goals/Visioning/Big_Ideas" TargetMode="External"/><Relationship Id="rId18" Type="http://schemas.openxmlformats.org/officeDocument/2006/relationships/hyperlink" Target="http://wiki.ubc.ca/Documentation:Course_Design_Intensive/Facilitators_Guidebook/Day_3_Resour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t.ly/1lku7Ba" TargetMode="External"/><Relationship Id="rId7" Type="http://schemas.openxmlformats.org/officeDocument/2006/relationships/hyperlink" Target="http://wiki.ubc.ca/Documentation:Course_Design_Intensive/Facilitators_Guidebook/Day_1_Learning_Plan" TargetMode="External"/><Relationship Id="rId12" Type="http://schemas.openxmlformats.org/officeDocument/2006/relationships/hyperlink" Target="https://wiki.ubc.ca/Documentation:Course_Design_Intensive/Facilitators_Guidebook/Empathy_Mapping" TargetMode="External"/><Relationship Id="rId17" Type="http://schemas.openxmlformats.org/officeDocument/2006/relationships/hyperlink" Target="https://wiki.ubc.ca/images/e/e8/Taxonomies_Informing_Learning_Design_Decisio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spreadsheets/d/1TT8kW1IfobJMyFlD8pZoJ-_kS1ABJbnGzjJWTheWemI/edit?usp=sharing" TargetMode="External"/><Relationship Id="rId20" Type="http://schemas.openxmlformats.org/officeDocument/2006/relationships/hyperlink" Target="http://wiki.ubc.ca/Documentation:Course_Design_Intensive/Facilitators_Guidebook/Course_Goals/Visioning/Big_Ide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bKx_tG99h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t.ly/1kHJ3Zt" TargetMode="External"/><Relationship Id="rId23" Type="http://schemas.openxmlformats.org/officeDocument/2006/relationships/header" Target="header1.xml"/><Relationship Id="rId10" Type="http://schemas.openxmlformats.org/officeDocument/2006/relationships/hyperlink" Target="https://www.facultyfocus.com/articles/effective-classroom-management/a-learner-centered-syllabus-helps-set-the-tone-for-learning/" TargetMode="External"/><Relationship Id="rId19" Type="http://schemas.openxmlformats.org/officeDocument/2006/relationships/hyperlink" Target="http://www.facultyfocus.com/articles/effective-classroom-management/a-learner-centered-syllabus-helps-set-the-tone-for-learning/" TargetMode="External"/><Relationship Id="rId4" Type="http://schemas.openxmlformats.org/officeDocument/2006/relationships/webSettings" Target="webSettings.xml"/><Relationship Id="rId9" Type="http://schemas.openxmlformats.org/officeDocument/2006/relationships/hyperlink" Target="https://www.facultyfocus.com/articles/effective-teaching-strategies/five-characteristics-of-learner-centered-teaching/" TargetMode="External"/><Relationship Id="rId14" Type="http://schemas.openxmlformats.org/officeDocument/2006/relationships/hyperlink" Target="http://bit.ly/1lku7Ba" TargetMode="External"/><Relationship Id="rId22" Type="http://schemas.openxmlformats.org/officeDocument/2006/relationships/hyperlink" Target="http://bit.ly/1kHJ3Z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teachu.uaf.edu/online-training/develop-courses/planning-a-course/understanding-by-design/" TargetMode="External"/><Relationship Id="rId1" Type="http://schemas.openxmlformats.org/officeDocument/2006/relationships/hyperlink" Target="https://iteachu.community.uaf.edu/files/2013/02/UBD_TRE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4934</Words>
  <Characters>28129</Characters>
  <Application>Microsoft Office Word</Application>
  <DocSecurity>0</DocSecurity>
  <Lines>234</Lines>
  <Paragraphs>65</Paragraphs>
  <ScaleCrop>false</ScaleCrop>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2018-11-30T19:09:00Z</dcterms:created>
  <dcterms:modified xsi:type="dcterms:W3CDTF">2018-11-30T19:09:00Z</dcterms:modified>
</cp:coreProperties>
</file>