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93964" w:rsidTr="00FF078A">
        <w:tc>
          <w:tcPr>
            <w:tcW w:w="2952" w:type="dxa"/>
            <w:shd w:val="clear" w:color="auto" w:fill="17365D" w:themeFill="text2" w:themeFillShade="BF"/>
          </w:tcPr>
          <w:p w:rsidR="00C93964" w:rsidRPr="00A83FC4" w:rsidRDefault="00C93964" w:rsidP="00FF078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83FC4">
              <w:rPr>
                <w:rFonts w:asciiTheme="minorHAnsi" w:hAnsiTheme="minorHAnsi" w:cstheme="minorHAnsi"/>
                <w:b/>
                <w:color w:val="FFFFFF" w:themeColor="background1"/>
              </w:rPr>
              <w:t>Fields</w:t>
            </w:r>
          </w:p>
        </w:tc>
        <w:tc>
          <w:tcPr>
            <w:tcW w:w="2952" w:type="dxa"/>
            <w:shd w:val="clear" w:color="auto" w:fill="17365D" w:themeFill="text2" w:themeFillShade="BF"/>
          </w:tcPr>
          <w:p w:rsidR="00C93964" w:rsidRPr="00A83FC4" w:rsidRDefault="00C93964" w:rsidP="00FF078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83FC4">
              <w:rPr>
                <w:rFonts w:asciiTheme="minorHAnsi" w:hAnsiTheme="minorHAnsi" w:cstheme="minorHAnsi"/>
                <w:b/>
                <w:color w:val="FFFFFF" w:themeColor="background1"/>
              </w:rPr>
              <w:t>Description</w:t>
            </w:r>
          </w:p>
        </w:tc>
        <w:tc>
          <w:tcPr>
            <w:tcW w:w="2952" w:type="dxa"/>
            <w:shd w:val="clear" w:color="auto" w:fill="17365D" w:themeFill="text2" w:themeFillShade="BF"/>
          </w:tcPr>
          <w:p w:rsidR="00C93964" w:rsidRPr="00A83FC4" w:rsidRDefault="00C93964" w:rsidP="00FF078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83FC4">
              <w:rPr>
                <w:rFonts w:asciiTheme="minorHAnsi" w:hAnsiTheme="minorHAnsi" w:cstheme="minorHAnsi"/>
                <w:b/>
                <w:color w:val="FFFFFF" w:themeColor="background1"/>
              </w:rPr>
              <w:t>Field Form</w:t>
            </w: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Title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>Enter the title as it appears on the source material</w:t>
            </w:r>
          </w:p>
        </w:tc>
        <w:tc>
          <w:tcPr>
            <w:tcW w:w="2952" w:type="dxa"/>
          </w:tcPr>
          <w:p w:rsidR="00C93964" w:rsidRDefault="00C93964" w:rsidP="00FF078A">
            <w:pPr>
              <w:tabs>
                <w:tab w:val="left" w:pos="910"/>
              </w:tabs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Type*</w:t>
            </w:r>
            <w:r w:rsidR="00931135">
              <w:rPr>
                <w:rFonts w:ascii="Calibri" w:eastAsia="Calibri" w:hAnsi="Calibri" w:cs="Calibri"/>
                <w:b/>
                <w:sz w:val="20"/>
              </w:rPr>
              <w:t>*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>The type of resources being linked to. Source types included so far: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Video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Audio 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Animation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Still image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Lecture notes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Full or partial course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Quiz</w:t>
            </w:r>
          </w:p>
        </w:tc>
        <w:tc>
          <w:tcPr>
            <w:tcW w:w="2952" w:type="dxa"/>
          </w:tcPr>
          <w:p w:rsidR="00C93964" w:rsidRDefault="00C93964" w:rsidP="00FF078A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 w:rsidRPr="00C93964">
              <w:rPr>
                <w:rFonts w:asciiTheme="minorHAnsi" w:hAnsiTheme="minorHAnsi" w:cstheme="minorHAnsi"/>
                <w:b/>
                <w:sz w:val="20"/>
              </w:rPr>
              <w:t>Drop down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Video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Audio 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Animation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Still image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Lecture notes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Full or partial course</w:t>
            </w:r>
          </w:p>
          <w:p w:rsidR="00C9396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rFonts w:asciiTheme="minorHAnsi" w:hAnsiTheme="minorHAnsi" w:cstheme="minorHAnsi"/>
                <w:sz w:val="20"/>
              </w:rPr>
            </w:pPr>
            <w:r w:rsidRPr="00A83FC4">
              <w:rPr>
                <w:rFonts w:asciiTheme="minorHAnsi" w:hAnsiTheme="minorHAnsi" w:cstheme="minorHAnsi"/>
                <w:sz w:val="20"/>
              </w:rPr>
              <w:t>Quiz</w:t>
            </w:r>
          </w:p>
          <w:p w:rsidR="00C93964" w:rsidRPr="00A83FC4" w:rsidRDefault="00C93964" w:rsidP="00FF078A">
            <w:pPr>
              <w:widowControl w:val="0"/>
              <w:numPr>
                <w:ilvl w:val="0"/>
                <w:numId w:val="2"/>
              </w:numPr>
              <w:ind w:hanging="3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Activity</w:t>
            </w: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Duration / Length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>Indicate the number of minutes, pages, etc.</w:t>
            </w:r>
          </w:p>
        </w:tc>
        <w:tc>
          <w:tcPr>
            <w:tcW w:w="2952" w:type="dxa"/>
          </w:tcPr>
          <w:p w:rsidR="00C93964" w:rsidRDefault="00C93964" w:rsidP="00FF078A">
            <w:pPr>
              <w:tabs>
                <w:tab w:val="left" w:pos="910"/>
              </w:tabs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URL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 xml:space="preserve">Location of the resource. Preferably a permanent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url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(purl)</w:t>
            </w:r>
          </w:p>
        </w:tc>
        <w:tc>
          <w:tcPr>
            <w:tcW w:w="2952" w:type="dxa"/>
          </w:tcPr>
          <w:p w:rsidR="00C93964" w:rsidRPr="00E026C3" w:rsidRDefault="00C93964" w:rsidP="00FF078A">
            <w:pPr>
              <w:pStyle w:val="ListParagraph"/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Course*</w:t>
            </w:r>
            <w:r w:rsidR="00931135">
              <w:rPr>
                <w:rFonts w:ascii="Calibri" w:eastAsia="Calibri" w:hAnsi="Calibri" w:cs="Calibri"/>
                <w:b/>
                <w:sz w:val="20"/>
              </w:rPr>
              <w:t>*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The course number </w:t>
            </w:r>
          </w:p>
        </w:tc>
        <w:tc>
          <w:tcPr>
            <w:tcW w:w="2952" w:type="dxa"/>
          </w:tcPr>
          <w:p w:rsidR="00C93964" w:rsidRDefault="00C93964" w:rsidP="00FF078A">
            <w:pPr>
              <w:pStyle w:val="ListParagraph"/>
              <w:tabs>
                <w:tab w:val="left" w:pos="910"/>
              </w:tabs>
              <w:ind w:left="0"/>
              <w:rPr>
                <w:rFonts w:asciiTheme="minorHAnsi" w:hAnsiTheme="minorHAnsi" w:cstheme="minorHAnsi"/>
                <w:sz w:val="20"/>
              </w:rPr>
            </w:pPr>
            <w:r w:rsidRPr="00C93964">
              <w:rPr>
                <w:rFonts w:asciiTheme="minorHAnsi" w:hAnsiTheme="minorHAnsi" w:cstheme="minorHAnsi"/>
                <w:b/>
                <w:sz w:val="20"/>
              </w:rPr>
              <w:t>Checklist</w:t>
            </w:r>
            <w:r>
              <w:rPr>
                <w:rFonts w:asciiTheme="minorHAnsi" w:hAnsiTheme="minorHAnsi" w:cstheme="minorHAnsi"/>
                <w:sz w:val="20"/>
              </w:rPr>
              <w:t xml:space="preserve"> (as there may be more than one course it applies to):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0"/>
              <w:gridCol w:w="1361"/>
            </w:tblGrid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111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234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112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260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121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300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153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335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155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336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200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341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204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343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230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pStyle w:val="ListParagraph"/>
                    <w:tabs>
                      <w:tab w:val="left" w:pos="910"/>
                    </w:tabs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BIOL 361</w:t>
                  </w:r>
                </w:p>
              </w:tc>
            </w:tr>
          </w:tbl>
          <w:p w:rsidR="00931135" w:rsidRPr="00931135" w:rsidRDefault="00931135" w:rsidP="00931135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Subject</w:t>
            </w:r>
            <w:r w:rsidRPr="00E026C3">
              <w:rPr>
                <w:rFonts w:ascii="Calibri" w:eastAsia="Calibri" w:hAnsi="Calibri" w:cs="Calibri"/>
                <w:sz w:val="20"/>
              </w:rPr>
              <w:t>*</w:t>
            </w:r>
            <w:r w:rsidR="00931135">
              <w:rPr>
                <w:rFonts w:ascii="Calibri" w:eastAsia="Calibri" w:hAnsi="Calibri" w:cs="Calibri"/>
                <w:sz w:val="20"/>
              </w:rPr>
              <w:t>*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>High level controlled vocabulary</w:t>
            </w:r>
          </w:p>
        </w:tc>
        <w:tc>
          <w:tcPr>
            <w:tcW w:w="2952" w:type="dxa"/>
          </w:tcPr>
          <w:p w:rsidR="00C93964" w:rsidRDefault="00C93964" w:rsidP="00FF078A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 w:rsidRPr="00C93964">
              <w:rPr>
                <w:rFonts w:asciiTheme="minorHAnsi" w:hAnsiTheme="minorHAnsi" w:cstheme="minorHAnsi"/>
                <w:b/>
                <w:sz w:val="20"/>
              </w:rPr>
              <w:t>Checklist</w:t>
            </w:r>
            <w:r>
              <w:rPr>
                <w:rFonts w:asciiTheme="minorHAnsi" w:hAnsiTheme="minorHAnsi" w:cstheme="minorHAnsi"/>
                <w:sz w:val="20"/>
              </w:rPr>
              <w:t xml:space="preserve"> (as there may be multiple areas that it applies to):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0"/>
              <w:gridCol w:w="1361"/>
            </w:tblGrid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tabs>
                      <w:tab w:val="left" w:pos="91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Biochemistry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tabs>
                      <w:tab w:val="left" w:pos="91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Metabolism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tabs>
                      <w:tab w:val="left" w:pos="91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Cell Biology</w:t>
                  </w:r>
                </w:p>
              </w:tc>
              <w:tc>
                <w:tcPr>
                  <w:tcW w:w="1361" w:type="dxa"/>
                </w:tcPr>
                <w:p w:rsidR="00931135" w:rsidRDefault="00931135" w:rsidP="00084685">
                  <w:pPr>
                    <w:tabs>
                      <w:tab w:val="left" w:pos="91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Molecular Biology</w:t>
                  </w:r>
                </w:p>
              </w:tc>
            </w:tr>
            <w:tr w:rsidR="00931135" w:rsidTr="00931135">
              <w:tc>
                <w:tcPr>
                  <w:tcW w:w="1360" w:type="dxa"/>
                </w:tcPr>
                <w:p w:rsidR="00931135" w:rsidRDefault="00931135" w:rsidP="00FF078A">
                  <w:pPr>
                    <w:tabs>
                      <w:tab w:val="left" w:pos="91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Evolution</w:t>
                  </w:r>
                </w:p>
              </w:tc>
              <w:tc>
                <w:tcPr>
                  <w:tcW w:w="1361" w:type="dxa"/>
                </w:tcPr>
                <w:p w:rsidR="00931135" w:rsidRDefault="00931135" w:rsidP="00084685">
                  <w:pPr>
                    <w:tabs>
                      <w:tab w:val="left" w:pos="91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Pyramid of Productivity</w:t>
                  </w:r>
                </w:p>
              </w:tc>
            </w:tr>
            <w:tr w:rsidR="00931135" w:rsidTr="00931135">
              <w:trPr>
                <w:trHeight w:val="278"/>
              </w:trPr>
              <w:tc>
                <w:tcPr>
                  <w:tcW w:w="1360" w:type="dxa"/>
                </w:tcPr>
                <w:p w:rsidR="00931135" w:rsidRDefault="00931135" w:rsidP="00FF078A">
                  <w:pPr>
                    <w:tabs>
                      <w:tab w:val="left" w:pos="91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Genetics</w:t>
                  </w:r>
                </w:p>
              </w:tc>
              <w:tc>
                <w:tcPr>
                  <w:tcW w:w="1361" w:type="dxa"/>
                </w:tcPr>
                <w:p w:rsidR="00931135" w:rsidRDefault="00931135" w:rsidP="00FF078A">
                  <w:pPr>
                    <w:tabs>
                      <w:tab w:val="left" w:pos="910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C93964" w:rsidRPr="00931135" w:rsidRDefault="00C93964" w:rsidP="00931135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Creator</w:t>
            </w:r>
            <w:r w:rsidR="00931135">
              <w:rPr>
                <w:rFonts w:ascii="Calibri" w:eastAsia="Calibri" w:hAnsi="Calibri" w:cs="Calibri"/>
                <w:b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>s</w:t>
            </w:r>
            <w:r w:rsidR="00931135"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>The author</w:t>
            </w:r>
            <w:r w:rsidR="00931135">
              <w:rPr>
                <w:rFonts w:ascii="Calibri" w:eastAsia="Calibri" w:hAnsi="Calibri" w:cs="Calibri"/>
                <w:sz w:val="20"/>
              </w:rPr>
              <w:t>(s)</w:t>
            </w:r>
            <w:r>
              <w:rPr>
                <w:rFonts w:ascii="Calibri" w:eastAsia="Calibri" w:hAnsi="Calibri" w:cs="Calibri"/>
                <w:sz w:val="20"/>
              </w:rPr>
              <w:t xml:space="preserve"> of the original content</w:t>
            </w:r>
          </w:p>
        </w:tc>
        <w:tc>
          <w:tcPr>
            <w:tcW w:w="2952" w:type="dxa"/>
          </w:tcPr>
          <w:p w:rsidR="00C93964" w:rsidRDefault="00C93964" w:rsidP="00FF078A">
            <w:pPr>
              <w:tabs>
                <w:tab w:val="left" w:pos="910"/>
              </w:tabs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Date Created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>Formatted as YYYY-MM-DD</w:t>
            </w:r>
          </w:p>
        </w:tc>
        <w:tc>
          <w:tcPr>
            <w:tcW w:w="2952" w:type="dxa"/>
          </w:tcPr>
          <w:p w:rsidR="00C93964" w:rsidRPr="00B35641" w:rsidRDefault="00C93964" w:rsidP="00FF078A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 w:rsidRPr="00C93964">
              <w:rPr>
                <w:rFonts w:asciiTheme="minorHAnsi" w:hAnsiTheme="minorHAnsi" w:cstheme="minorHAnsi"/>
                <w:b/>
                <w:sz w:val="20"/>
              </w:rPr>
              <w:t>Pop-up</w:t>
            </w:r>
            <w:r w:rsidRPr="00B35641">
              <w:rPr>
                <w:rFonts w:asciiTheme="minorHAnsi" w:hAnsiTheme="minorHAnsi" w:cstheme="minorHAnsi"/>
                <w:sz w:val="20"/>
              </w:rPr>
              <w:t xml:space="preserve"> calendar</w:t>
            </w: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Source*</w:t>
            </w:r>
            <w:r w:rsidR="00931135">
              <w:rPr>
                <w:rFonts w:ascii="Calibri" w:eastAsia="Calibri" w:hAnsi="Calibri" w:cs="Calibri"/>
                <w:b/>
                <w:sz w:val="20"/>
              </w:rPr>
              <w:t>*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 xml:space="preserve">The original OER from where the material has be sourced </w:t>
            </w:r>
          </w:p>
        </w:tc>
        <w:tc>
          <w:tcPr>
            <w:tcW w:w="2952" w:type="dxa"/>
          </w:tcPr>
          <w:p w:rsidR="00C93964" w:rsidRDefault="00C93964" w:rsidP="00FF078A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 w:rsidRPr="00C93964">
              <w:rPr>
                <w:rFonts w:asciiTheme="minorHAnsi" w:hAnsiTheme="minorHAnsi" w:cstheme="minorHAnsi"/>
                <w:b/>
                <w:sz w:val="20"/>
              </w:rPr>
              <w:t>Drop down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C93964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MIT Open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CourseWare</w:t>
            </w:r>
            <w:proofErr w:type="spellEnd"/>
          </w:p>
          <w:p w:rsidR="00C93964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Khan Academy</w:t>
            </w:r>
          </w:p>
          <w:p w:rsidR="00C93964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MERLOT II</w:t>
            </w:r>
          </w:p>
          <w:p w:rsidR="00C93964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NSDL</w:t>
            </w:r>
          </w:p>
          <w:p w:rsidR="00C93964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OER Commons</w:t>
            </w:r>
          </w:p>
          <w:p w:rsidR="00C93964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OpenStax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CNX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Connexions</w:t>
            </w:r>
            <w:proofErr w:type="spellEnd"/>
          </w:p>
          <w:p w:rsidR="00C93964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Saylor Academy</w:t>
            </w:r>
          </w:p>
          <w:p w:rsidR="00C93964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iBiology</w:t>
            </w:r>
            <w:proofErr w:type="spellEnd"/>
          </w:p>
          <w:p w:rsidR="00C93964" w:rsidRPr="00B35641" w:rsidRDefault="00C93964" w:rsidP="00C9396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Bozemn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Science </w:t>
            </w:r>
          </w:p>
          <w:p w:rsidR="00C93964" w:rsidRPr="00B35641" w:rsidRDefault="00C93964" w:rsidP="00FF078A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Description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  <w:numPr>
                <w:ilvl w:val="0"/>
                <w:numId w:val="1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Pending approval from the Copyright Office, a brief abstract can be appended to the item if one is available.  (</w:t>
            </w:r>
            <w:r>
              <w:rPr>
                <w:rFonts w:ascii="Calibri" w:eastAsia="Calibri" w:hAnsi="Calibri" w:cs="Calibri"/>
                <w:i/>
                <w:sz w:val="20"/>
              </w:rPr>
              <w:t>Note: It may be useful to include the attribution here so it can be copy and pasted into the instructor’s lesson)</w:t>
            </w:r>
          </w:p>
          <w:p w:rsidR="00C93964" w:rsidRDefault="00C93964" w:rsidP="00FF078A">
            <w:pPr>
              <w:widowControl w:val="0"/>
              <w:numPr>
                <w:ilvl w:val="0"/>
                <w:numId w:val="1"/>
              </w:numPr>
              <w:ind w:hanging="359"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This field could also contain a brief description of the item if none is provided or can be copied.</w:t>
            </w:r>
          </w:p>
        </w:tc>
        <w:tc>
          <w:tcPr>
            <w:tcW w:w="2952" w:type="dxa"/>
          </w:tcPr>
          <w:p w:rsidR="00C93964" w:rsidRDefault="00C93964" w:rsidP="00FF078A">
            <w:pPr>
              <w:tabs>
                <w:tab w:val="left" w:pos="910"/>
              </w:tabs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>Rights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 xml:space="preserve">This field will describe the kind of licensing that has been assigned to the information object (e.g. Creative Commons, YouTube Standard License). </w:t>
            </w:r>
          </w:p>
          <w:p w:rsidR="00C93964" w:rsidRDefault="00C93964" w:rsidP="008F464B">
            <w:pPr>
              <w:widowControl w:val="0"/>
              <w:ind w:left="720"/>
            </w:pPr>
            <w:r>
              <w:rPr>
                <w:rFonts w:ascii="Calibri" w:eastAsia="Calibri" w:hAnsi="Calibri" w:cs="Calibri"/>
                <w:i/>
                <w:sz w:val="20"/>
              </w:rPr>
              <w:t>Note - Identification of whether the resource can be embedded or linked to could be a part of the description and should be discussed.</w:t>
            </w:r>
          </w:p>
        </w:tc>
        <w:tc>
          <w:tcPr>
            <w:tcW w:w="2952" w:type="dxa"/>
          </w:tcPr>
          <w:p w:rsidR="00C93964" w:rsidRDefault="00C93964" w:rsidP="00FF078A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 w:rsidRPr="00C93964">
              <w:rPr>
                <w:rFonts w:asciiTheme="minorHAnsi" w:hAnsiTheme="minorHAnsi" w:cstheme="minorHAnsi"/>
                <w:b/>
                <w:sz w:val="20"/>
              </w:rPr>
              <w:t>Drop down</w:t>
            </w:r>
            <w:r w:rsidR="0093113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31135">
              <w:rPr>
                <w:rFonts w:asciiTheme="minorHAnsi" w:hAnsiTheme="minorHAnsi" w:cstheme="minorHAnsi"/>
                <w:sz w:val="20"/>
              </w:rPr>
              <w:t>with Comments Field for each item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C93964" w:rsidRDefault="00C93964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Link only</w:t>
            </w:r>
          </w:p>
          <w:p w:rsidR="00C93964" w:rsidRDefault="00C93964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Link or Embed only</w:t>
            </w:r>
          </w:p>
          <w:p w:rsidR="007B7474" w:rsidRDefault="007B7474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CC BY-ND</w:t>
            </w:r>
          </w:p>
          <w:p w:rsidR="007B7474" w:rsidRDefault="007B7474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CC BY-SA</w:t>
            </w:r>
          </w:p>
          <w:p w:rsidR="00C93964" w:rsidRDefault="007B7474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CC BY-NC-SA</w:t>
            </w:r>
          </w:p>
          <w:p w:rsidR="007B7474" w:rsidRDefault="007B7474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CC BY-NC</w:t>
            </w:r>
          </w:p>
          <w:p w:rsidR="007B7474" w:rsidRDefault="007B7474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CC BY-NC-ND</w:t>
            </w:r>
          </w:p>
          <w:p w:rsidR="00931135" w:rsidRDefault="00931135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Tube with CC</w:t>
            </w:r>
          </w:p>
          <w:p w:rsidR="00931135" w:rsidRDefault="00931135" w:rsidP="00C93964">
            <w:pPr>
              <w:pStyle w:val="ListParagraph"/>
              <w:numPr>
                <w:ilvl w:val="0"/>
                <w:numId w:val="6"/>
              </w:num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Other</w:t>
            </w:r>
          </w:p>
          <w:p w:rsidR="007B7474" w:rsidRPr="00123A61" w:rsidRDefault="007B7474" w:rsidP="007B7474">
            <w:pPr>
              <w:pStyle w:val="ListParagraph"/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93964" w:rsidTr="00FF078A"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Resource approved by </w:t>
            </w:r>
          </w:p>
        </w:tc>
        <w:tc>
          <w:tcPr>
            <w:tcW w:w="2952" w:type="dxa"/>
          </w:tcPr>
          <w:p w:rsidR="00C93964" w:rsidRDefault="00C93964" w:rsidP="00FF078A">
            <w:pPr>
              <w:widowControl w:val="0"/>
            </w:pPr>
            <w:r>
              <w:rPr>
                <w:rFonts w:ascii="Calibri" w:eastAsia="Calibri" w:hAnsi="Calibri" w:cs="Calibri"/>
                <w:sz w:val="20"/>
              </w:rPr>
              <w:t>Instructor’s initials</w:t>
            </w:r>
          </w:p>
        </w:tc>
        <w:tc>
          <w:tcPr>
            <w:tcW w:w="2952" w:type="dxa"/>
          </w:tcPr>
          <w:p w:rsidR="00C93964" w:rsidRPr="00B35641" w:rsidRDefault="00C93964" w:rsidP="00FF078A">
            <w:pPr>
              <w:tabs>
                <w:tab w:val="left" w:pos="91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93964" w:rsidRDefault="00C93964" w:rsidP="00C93964">
      <w:pPr>
        <w:tabs>
          <w:tab w:val="left" w:pos="910"/>
        </w:tabs>
      </w:pPr>
    </w:p>
    <w:p w:rsidR="00C93964" w:rsidRDefault="00C93964" w:rsidP="00C93964">
      <w:pPr>
        <w:tabs>
          <w:tab w:val="left" w:pos="910"/>
        </w:tabs>
      </w:pPr>
      <w:r>
        <w:t>*</w:t>
      </w:r>
      <w:r w:rsidR="00931135">
        <w:t>*</w:t>
      </w:r>
      <w:r w:rsidR="00680029">
        <w:rPr>
          <w:i/>
        </w:rPr>
        <w:t>Note that there</w:t>
      </w:r>
      <w:r w:rsidRPr="004D67E9">
        <w:rPr>
          <w:i/>
        </w:rPr>
        <w:t xml:space="preserve"> need</w:t>
      </w:r>
      <w:r w:rsidR="00680029">
        <w:rPr>
          <w:i/>
        </w:rPr>
        <w:t>s</w:t>
      </w:r>
      <w:r w:rsidRPr="004D67E9">
        <w:rPr>
          <w:i/>
        </w:rPr>
        <w:t xml:space="preserve"> to b</w:t>
      </w:r>
      <w:r w:rsidR="00680029">
        <w:rPr>
          <w:i/>
        </w:rPr>
        <w:t>e flexibility for</w:t>
      </w:r>
      <w:r w:rsidRPr="004D67E9">
        <w:rPr>
          <w:i/>
        </w:rPr>
        <w:t xml:space="preserve"> these field</w:t>
      </w:r>
      <w:r w:rsidR="00680029">
        <w:rPr>
          <w:i/>
        </w:rPr>
        <w:t>s,</w:t>
      </w:r>
      <w:r w:rsidRPr="004D67E9">
        <w:rPr>
          <w:i/>
        </w:rPr>
        <w:t xml:space="preserve"> anticipating that more content may need to be added to the lists in the future.</w:t>
      </w:r>
      <w:r>
        <w:t xml:space="preserve">  </w:t>
      </w:r>
    </w:p>
    <w:p w:rsidR="00C93964" w:rsidRDefault="00C93964" w:rsidP="00C93964">
      <w:pPr>
        <w:tabs>
          <w:tab w:val="left" w:pos="910"/>
        </w:tabs>
      </w:pPr>
    </w:p>
    <w:p w:rsidR="00CB60AA" w:rsidRDefault="00CB60AA"/>
    <w:sectPr w:rsidR="00CB6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10" w:rsidRDefault="00964010" w:rsidP="008F464B">
      <w:r>
        <w:separator/>
      </w:r>
    </w:p>
  </w:endnote>
  <w:endnote w:type="continuationSeparator" w:id="0">
    <w:p w:rsidR="00964010" w:rsidRDefault="00964010" w:rsidP="008F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37" w:rsidRDefault="00484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37" w:rsidRDefault="004845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37" w:rsidRDefault="00484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10" w:rsidRDefault="00964010" w:rsidP="008F464B">
      <w:r>
        <w:separator/>
      </w:r>
    </w:p>
  </w:footnote>
  <w:footnote w:type="continuationSeparator" w:id="0">
    <w:p w:rsidR="00964010" w:rsidRDefault="00964010" w:rsidP="008F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37" w:rsidRDefault="00484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37" w:rsidRDefault="00544A3B">
    <w:pPr>
      <w:pStyle w:val="Header"/>
      <w:rPr>
        <w:lang w:val="en-CA"/>
      </w:rPr>
    </w:pPr>
    <w:r>
      <w:rPr>
        <w:lang w:val="en-CA"/>
      </w:rPr>
      <w:t>Metadata for Gravity Form</w:t>
    </w:r>
    <w:r w:rsidR="00484537">
      <w:rPr>
        <w:lang w:val="en-CA"/>
      </w:rPr>
      <w:t xml:space="preserve"> – version 2</w:t>
    </w:r>
  </w:p>
  <w:p w:rsidR="00484537" w:rsidRDefault="00484537">
    <w:pPr>
      <w:pStyle w:val="Header"/>
      <w:rPr>
        <w:lang w:val="en-CA"/>
      </w:rPr>
    </w:pPr>
    <w:r>
      <w:rPr>
        <w:lang w:val="en-CA"/>
      </w:rPr>
      <w:t xml:space="preserve">June </w:t>
    </w:r>
    <w:bookmarkStart w:id="0" w:name="_GoBack"/>
    <w:bookmarkEnd w:id="0"/>
    <w:r>
      <w:rPr>
        <w:lang w:val="en-CA"/>
      </w:rPr>
      <w:t>2014</w:t>
    </w:r>
  </w:p>
  <w:p w:rsidR="00544A3B" w:rsidRPr="00544A3B" w:rsidRDefault="00544A3B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37" w:rsidRDefault="00484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0D2"/>
    <w:multiLevelType w:val="hybridMultilevel"/>
    <w:tmpl w:val="220A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16836"/>
    <w:multiLevelType w:val="multilevel"/>
    <w:tmpl w:val="5AA00E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2E753DF"/>
    <w:multiLevelType w:val="hybridMultilevel"/>
    <w:tmpl w:val="CE9A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663F0"/>
    <w:multiLevelType w:val="hybridMultilevel"/>
    <w:tmpl w:val="994A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046AE"/>
    <w:multiLevelType w:val="multilevel"/>
    <w:tmpl w:val="9BEAFD2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77704C3F"/>
    <w:multiLevelType w:val="hybridMultilevel"/>
    <w:tmpl w:val="9D72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64"/>
    <w:rsid w:val="00141D2B"/>
    <w:rsid w:val="001B65C9"/>
    <w:rsid w:val="0045218D"/>
    <w:rsid w:val="00484537"/>
    <w:rsid w:val="00495553"/>
    <w:rsid w:val="00544A3B"/>
    <w:rsid w:val="00680029"/>
    <w:rsid w:val="007B7474"/>
    <w:rsid w:val="008942F5"/>
    <w:rsid w:val="008F464B"/>
    <w:rsid w:val="00931135"/>
    <w:rsid w:val="00964010"/>
    <w:rsid w:val="009E5DB8"/>
    <w:rsid w:val="00C93964"/>
    <w:rsid w:val="00CB60AA"/>
    <w:rsid w:val="00CF0B82"/>
    <w:rsid w:val="00DB5BE6"/>
    <w:rsid w:val="00E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96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96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64B"/>
    <w:rPr>
      <w:rFonts w:ascii="Cambria" w:eastAsia="Cambria" w:hAnsi="Cambria" w:cs="Cambria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4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4B"/>
    <w:rPr>
      <w:rFonts w:ascii="Cambria" w:eastAsia="Cambria" w:hAnsi="Cambria" w:cs="Cambri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96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96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64B"/>
    <w:rPr>
      <w:rFonts w:ascii="Cambria" w:eastAsia="Cambria" w:hAnsi="Cambria" w:cs="Cambria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4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4B"/>
    <w:rPr>
      <w:rFonts w:ascii="Cambria" w:eastAsia="Cambria" w:hAnsi="Cambria" w:cs="Cambri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</dc:creator>
  <cp:keywords/>
  <dc:description/>
  <cp:lastModifiedBy>Sarah Parker</cp:lastModifiedBy>
  <cp:revision>5</cp:revision>
  <cp:lastPrinted>2014-06-16T23:19:00Z</cp:lastPrinted>
  <dcterms:created xsi:type="dcterms:W3CDTF">2014-06-16T23:00:00Z</dcterms:created>
  <dcterms:modified xsi:type="dcterms:W3CDTF">2014-06-17T18:13:00Z</dcterms:modified>
</cp:coreProperties>
</file>