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9D" w:rsidRDefault="00093E9D">
      <w:r>
        <w:t>DHYG 400 – Assignment 2, Interview Questions</w:t>
      </w:r>
      <w:r>
        <w:tab/>
      </w:r>
      <w:r>
        <w:tab/>
      </w:r>
      <w:r w:rsidR="00C024D1">
        <w:tab/>
      </w:r>
      <w:r w:rsidR="00C024D1">
        <w:tab/>
      </w:r>
      <w:r>
        <w:tab/>
      </w:r>
      <w:r>
        <w:tab/>
      </w:r>
      <w:r>
        <w:tab/>
      </w:r>
      <w:r>
        <w:tab/>
        <w:t xml:space="preserve">           Courtenay Johnson</w:t>
      </w:r>
      <w:r w:rsidR="00C024D1">
        <w:t xml:space="preserve">      </w:t>
      </w:r>
    </w:p>
    <w:p w:rsidR="00E81CC7" w:rsidRDefault="00C024D1">
      <w:r>
        <w:t xml:space="preserve">October 19, 2011 - </w:t>
      </w:r>
      <w:r w:rsidR="00E81CC7">
        <w:t xml:space="preserve">Interview with: </w:t>
      </w:r>
      <w:r w:rsidR="00E81CC7" w:rsidRPr="00E81CC7">
        <w:rPr>
          <w:b/>
        </w:rPr>
        <w:t xml:space="preserve">Dr. Scott </w:t>
      </w:r>
      <w:proofErr w:type="spellStart"/>
      <w:r w:rsidR="00E81CC7" w:rsidRPr="00E81CC7">
        <w:rPr>
          <w:b/>
        </w:rPr>
        <w:t>Henwick</w:t>
      </w:r>
      <w:proofErr w:type="spellEnd"/>
      <w:r w:rsidR="00E81CC7" w:rsidRPr="00E81CC7">
        <w:rPr>
          <w:b/>
        </w:rPr>
        <w:t xml:space="preserve"> MD FRCPC</w:t>
      </w:r>
    </w:p>
    <w:p w:rsidR="00E81CC7" w:rsidRPr="00E81CC7" w:rsidRDefault="00E81CC7" w:rsidP="00E81CC7">
      <w:pPr>
        <w:rPr>
          <w:b/>
        </w:rPr>
      </w:pPr>
      <w:r w:rsidRPr="00E81CC7">
        <w:rPr>
          <w:b/>
        </w:rPr>
        <w:t>1.</w:t>
      </w:r>
      <w:r>
        <w:rPr>
          <w:b/>
        </w:rPr>
        <w:t xml:space="preserve"> </w:t>
      </w:r>
      <w:r w:rsidRPr="00E81CC7">
        <w:rPr>
          <w:b/>
        </w:rPr>
        <w:t>What is your profession and how long have you been doing it?</w:t>
      </w:r>
    </w:p>
    <w:p w:rsidR="00E81CC7" w:rsidRDefault="00E81CC7" w:rsidP="00E81CC7">
      <w:r>
        <w:t>Physician since 1985, Medical Microbiologist since 1994</w:t>
      </w:r>
    </w:p>
    <w:p w:rsidR="00C024D1" w:rsidRDefault="00C024D1" w:rsidP="00E81CC7">
      <w:pPr>
        <w:rPr>
          <w:b/>
        </w:rPr>
      </w:pPr>
    </w:p>
    <w:p w:rsidR="00E81CC7" w:rsidRDefault="00E81CC7" w:rsidP="00E81CC7">
      <w:r>
        <w:rPr>
          <w:b/>
        </w:rPr>
        <w:t>2. What made you want to go into your profession?</w:t>
      </w:r>
    </w:p>
    <w:p w:rsidR="00E81CC7" w:rsidRDefault="00E81CC7" w:rsidP="00E81CC7">
      <w:r>
        <w:t xml:space="preserve">Dr. </w:t>
      </w:r>
      <w:proofErr w:type="spellStart"/>
      <w:r>
        <w:t>Henwick</w:t>
      </w:r>
      <w:proofErr w:type="spellEnd"/>
      <w:r>
        <w:t xml:space="preserve"> liked </w:t>
      </w:r>
      <w:r w:rsidR="00C024D1">
        <w:t>the sciences, but did not want to work as a research scientist.</w:t>
      </w:r>
    </w:p>
    <w:p w:rsidR="00C024D1" w:rsidRDefault="00C024D1" w:rsidP="00E81CC7">
      <w:pPr>
        <w:rPr>
          <w:b/>
        </w:rPr>
      </w:pPr>
    </w:p>
    <w:p w:rsidR="00C024D1" w:rsidRDefault="00C024D1" w:rsidP="00E81CC7">
      <w:pPr>
        <w:rPr>
          <w:b/>
        </w:rPr>
      </w:pPr>
      <w:r>
        <w:rPr>
          <w:b/>
        </w:rPr>
        <w:t>3. Is there a ‘Code of Ethics’ that governs your profession? If so, do you ever refer to it for guidance of support?</w:t>
      </w:r>
    </w:p>
    <w:p w:rsidR="00C024D1" w:rsidRDefault="00C024D1" w:rsidP="001231B0">
      <w:pPr>
        <w:spacing w:line="240" w:lineRule="auto"/>
      </w:pPr>
      <w:r>
        <w:t>Yes, from the Royal College of Physicians and Surgeons, as well as the Hippocratic Oath that all physicians take to ‘do no harm’.</w:t>
      </w:r>
    </w:p>
    <w:p w:rsidR="00C024D1" w:rsidRDefault="00C024D1" w:rsidP="00E81CC7"/>
    <w:p w:rsidR="00C024D1" w:rsidRDefault="00C024D1" w:rsidP="00E81CC7">
      <w:r>
        <w:rPr>
          <w:b/>
        </w:rPr>
        <w:t>4. Can you tell me about an ethical dilemma/situation that you have encountered in your professional career?</w:t>
      </w:r>
    </w:p>
    <w:p w:rsidR="00C024D1" w:rsidRDefault="00F455E0" w:rsidP="001231B0">
      <w:pPr>
        <w:spacing w:line="240" w:lineRule="auto"/>
      </w:pPr>
      <w:r>
        <w:t xml:space="preserve">While completing his Residency at St. Jude Children’s Research Hospital in Memphis, Tennessee, Dr. </w:t>
      </w:r>
      <w:proofErr w:type="spellStart"/>
      <w:r>
        <w:t>Henwick</w:t>
      </w:r>
      <w:proofErr w:type="spellEnd"/>
      <w:r>
        <w:t xml:space="preserve"> was treating a 14 year old girl who was dying from end stage </w:t>
      </w:r>
      <w:proofErr w:type="spellStart"/>
      <w:r>
        <w:t>Rhabdomyosarcoma</w:t>
      </w:r>
      <w:proofErr w:type="spellEnd"/>
      <w:r>
        <w:t xml:space="preserve">. She had been sick for several years, and was at the point where her body was shutting down, treatment was no longer working – chemotherapy and radiation had stopped working. Surgery was not an option, at this stage, because a metastatic tumour had spread throughout her entire body. The patient’s mother continuously begged the physicians to continue the heroic efforts – continue all treatment, do all that they could to save her girl. </w:t>
      </w:r>
      <w:r w:rsidR="005A48CD">
        <w:t xml:space="preserve">All of the medical staff on the girl’s case believed that further treatment would just torture the patient. Dr. </w:t>
      </w:r>
      <w:proofErr w:type="spellStart"/>
      <w:r w:rsidR="005A48CD">
        <w:t>Henwick’s</w:t>
      </w:r>
      <w:proofErr w:type="spellEnd"/>
      <w:r w:rsidR="005A48CD">
        <w:t xml:space="preserve"> ethical</w:t>
      </w:r>
      <w:r w:rsidR="004B1DBC">
        <w:t xml:space="preserve"> dilemma stemmed from honouring the </w:t>
      </w:r>
      <w:r w:rsidR="001A1DAD">
        <w:t>request of the parent/guardian</w:t>
      </w:r>
      <w:r w:rsidR="005A48CD">
        <w:t>, or trying to persuade her to act in a way that she does not want to? Is it best to grant the mother’s wishes, and keep the patient alive at any cost, in spite of the pain/suffering it may prolong for the child? Or is it best to act in a way that you believe is in the best interest of the child</w:t>
      </w:r>
      <w:r w:rsidR="004B1DBC">
        <w:t xml:space="preserve">, convincing the mother, as the person responsible for making </w:t>
      </w:r>
      <w:r w:rsidR="00EB2FA7">
        <w:t xml:space="preserve">health care </w:t>
      </w:r>
      <w:r w:rsidR="004B1DBC">
        <w:t>decisions</w:t>
      </w:r>
      <w:r w:rsidR="00EB2FA7">
        <w:t xml:space="preserve"> on behalf of her daughter</w:t>
      </w:r>
      <w:r w:rsidR="004B1DBC">
        <w:t>, to go against what she wants</w:t>
      </w:r>
      <w:r w:rsidR="005A48CD">
        <w:t xml:space="preserve">? </w:t>
      </w:r>
    </w:p>
    <w:p w:rsidR="00BF6412" w:rsidRDefault="00BF6412" w:rsidP="00E81CC7"/>
    <w:p w:rsidR="00BF6412" w:rsidRDefault="00BF6412" w:rsidP="00E81CC7"/>
    <w:p w:rsidR="00BF6412" w:rsidRDefault="00BF6412" w:rsidP="00E81CC7"/>
    <w:p w:rsidR="00BF6412" w:rsidRDefault="00BF6412" w:rsidP="00E81CC7">
      <w:pPr>
        <w:rPr>
          <w:b/>
        </w:rPr>
      </w:pPr>
      <w:r>
        <w:rPr>
          <w:b/>
        </w:rPr>
        <w:t>5a. How many people were involved with this particular ethical issue? Who?</w:t>
      </w:r>
    </w:p>
    <w:p w:rsidR="00BF6412" w:rsidRPr="00BF6412" w:rsidRDefault="00BF6412" w:rsidP="001231B0">
      <w:pPr>
        <w:spacing w:line="240" w:lineRule="auto"/>
      </w:pPr>
      <w:r>
        <w:lastRenderedPageBreak/>
        <w:t xml:space="preserve">Dr. </w:t>
      </w:r>
      <w:proofErr w:type="spellStart"/>
      <w:r>
        <w:t>Henwick</w:t>
      </w:r>
      <w:proofErr w:type="spellEnd"/>
      <w:r>
        <w:t>, the teenage patient, the mother, two or three nurses, a few other physicians who had been treating the patient for the duration of her battle with Cancer.</w:t>
      </w:r>
    </w:p>
    <w:p w:rsidR="00C024D1" w:rsidRDefault="00BF6412" w:rsidP="00E81CC7">
      <w:pPr>
        <w:rPr>
          <w:b/>
        </w:rPr>
      </w:pPr>
      <w:r>
        <w:rPr>
          <w:b/>
        </w:rPr>
        <w:t xml:space="preserve">5b. How many people were involved with coming to an ethical solution? </w:t>
      </w:r>
    </w:p>
    <w:p w:rsidR="00BF6412" w:rsidRDefault="00BF6412" w:rsidP="00E81CC7">
      <w:proofErr w:type="gramStart"/>
      <w:r>
        <w:t>As above.</w:t>
      </w:r>
      <w:proofErr w:type="gramEnd"/>
    </w:p>
    <w:p w:rsidR="00BF6412" w:rsidRDefault="00BF6412" w:rsidP="00E81CC7"/>
    <w:p w:rsidR="00BF6412" w:rsidRDefault="00BF6412" w:rsidP="00E81CC7">
      <w:pPr>
        <w:rPr>
          <w:b/>
        </w:rPr>
      </w:pPr>
      <w:r>
        <w:rPr>
          <w:b/>
        </w:rPr>
        <w:t xml:space="preserve">6.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the end, how was the issue resolved? Was everyone please with the outcome?</w:t>
      </w:r>
    </w:p>
    <w:p w:rsidR="00BF6412" w:rsidRDefault="00EB7B12" w:rsidP="001231B0">
      <w:pPr>
        <w:spacing w:line="240" w:lineRule="auto"/>
      </w:pPr>
      <w:r>
        <w:t>One night,</w:t>
      </w:r>
      <w:r w:rsidR="00BF6412">
        <w:t xml:space="preserve"> the patient went into respiratory arrest. Dr. </w:t>
      </w:r>
      <w:proofErr w:type="spellStart"/>
      <w:r w:rsidR="00BF6412">
        <w:t>Henwick</w:t>
      </w:r>
      <w:proofErr w:type="spellEnd"/>
      <w:r w:rsidR="00BF6412">
        <w:t xml:space="preserve"> was able to convince the mother that it was time to allow her daughter to pass naturally, and consent to a DNR (Do Not Resuscitate) order. </w:t>
      </w:r>
      <w:r w:rsidR="00C4368F">
        <w:t xml:space="preserve">Everyone was at peace with allowing the teenage girl to pass away naturally, and end her long-term suffering. </w:t>
      </w:r>
      <w:r w:rsidR="00BF6412">
        <w:t xml:space="preserve">However, when the patient initially went into arrest, a page went </w:t>
      </w:r>
      <w:r>
        <w:t>out to the anaesthesiologist on-</w:t>
      </w:r>
      <w:r w:rsidR="00BF6412">
        <w:t xml:space="preserve">call, who had never been involved in this patient’s case. Dr. </w:t>
      </w:r>
      <w:proofErr w:type="spellStart"/>
      <w:r w:rsidR="00BF6412">
        <w:t>Henwick</w:t>
      </w:r>
      <w:proofErr w:type="spellEnd"/>
      <w:r w:rsidR="00BF6412">
        <w:t xml:space="preserve"> spoke with him</w:t>
      </w:r>
      <w:r w:rsidR="00C4368F">
        <w:t>, advising</w:t>
      </w:r>
      <w:r w:rsidR="00BF6412">
        <w:t xml:space="preserve"> him that the mother had changed her mind, and no longer wanted the physicians to resuscitate her daughter</w:t>
      </w:r>
      <w:r>
        <w:t xml:space="preserve">; so </w:t>
      </w:r>
      <w:r w:rsidR="00C4368F">
        <w:t>his services were no longer needed for this particular patient.  The anaesthesiologist came anyway. He decided to have a conversation with the mother, and advised her that he</w:t>
      </w:r>
      <w:r>
        <w:t xml:space="preserve"> could keep her daughter alive </w:t>
      </w:r>
      <w:r w:rsidR="00C4368F">
        <w:t xml:space="preserve">on a ventilator. Of course, the mother held on to this new hope, and decided to keep her daughter alive. She passed away three days later, never waking up, despite the anaesthetist’s heroic measures. </w:t>
      </w:r>
    </w:p>
    <w:p w:rsidR="001B6D65" w:rsidRDefault="001B6D65" w:rsidP="00E81CC7"/>
    <w:p w:rsidR="001B6D65" w:rsidRDefault="001B6D65" w:rsidP="00E81CC7">
      <w:r>
        <w:rPr>
          <w:b/>
        </w:rPr>
        <w:t>7. How long did it take to resolve this dilemma?</w:t>
      </w:r>
    </w:p>
    <w:p w:rsidR="001B6D65" w:rsidRDefault="001B6D65" w:rsidP="001231B0">
      <w:pPr>
        <w:spacing w:line="240" w:lineRule="auto"/>
      </w:pPr>
      <w:r>
        <w:t>It took several weeks to a few months to convince the mother that stopping treatment was in her daughter’s best interest.</w:t>
      </w:r>
    </w:p>
    <w:p w:rsidR="001B6D65" w:rsidRDefault="001B6D65" w:rsidP="00E81CC7"/>
    <w:p w:rsidR="001B6D65" w:rsidRDefault="001B6D65" w:rsidP="00E81CC7">
      <w:r>
        <w:rPr>
          <w:b/>
        </w:rPr>
        <w:t xml:space="preserve">8. Who would investigate and make the decision to hold you accountable if you were </w:t>
      </w:r>
      <w:proofErr w:type="gramStart"/>
      <w:r>
        <w:rPr>
          <w:b/>
        </w:rPr>
        <w:t>caught/reported</w:t>
      </w:r>
      <w:proofErr w:type="gramEnd"/>
      <w:r>
        <w:rPr>
          <w:b/>
        </w:rPr>
        <w:t xml:space="preserve"> for behaving unethically?</w:t>
      </w:r>
    </w:p>
    <w:p w:rsidR="001B6D65" w:rsidRDefault="001B6D65" w:rsidP="001231B0">
      <w:pPr>
        <w:spacing w:line="240" w:lineRule="auto"/>
      </w:pPr>
      <w:proofErr w:type="gramStart"/>
      <w:r>
        <w:t>The B.C. College of Physicians and Surgeons.</w:t>
      </w:r>
      <w:proofErr w:type="gramEnd"/>
      <w:r>
        <w:t xml:space="preserve"> </w:t>
      </w:r>
    </w:p>
    <w:p w:rsidR="001B6D65" w:rsidRPr="001B6D65" w:rsidRDefault="001B6D65" w:rsidP="001231B0">
      <w:pPr>
        <w:spacing w:line="240" w:lineRule="auto"/>
      </w:pPr>
      <w:r>
        <w:t>However, if something were to happen in a hospital, there is also a Medical Advisory Committee which is responsible for ensuring physicians behave in an ethical manner.</w:t>
      </w:r>
    </w:p>
    <w:p w:rsidR="00E81CC7" w:rsidRDefault="00E81CC7" w:rsidP="00E81CC7"/>
    <w:p w:rsidR="00B35460" w:rsidRDefault="00B35460" w:rsidP="00E81CC7"/>
    <w:p w:rsidR="00B35460" w:rsidRDefault="00B35460" w:rsidP="00E81CC7"/>
    <w:p w:rsidR="001B6D65" w:rsidRDefault="001B6D65" w:rsidP="00E81CC7">
      <w:r>
        <w:rPr>
          <w:b/>
        </w:rPr>
        <w:t>9. What might be the ramifications of an unethical act?</w:t>
      </w:r>
    </w:p>
    <w:p w:rsidR="001B6D65" w:rsidRDefault="001B6D65" w:rsidP="001231B0">
      <w:pPr>
        <w:spacing w:line="240" w:lineRule="auto"/>
      </w:pPr>
      <w:r>
        <w:t>-</w:t>
      </w:r>
      <w:r w:rsidR="00B35460">
        <w:t xml:space="preserve"> </w:t>
      </w:r>
      <w:r>
        <w:t xml:space="preserve">Suspension </w:t>
      </w:r>
      <w:r w:rsidR="00B35460">
        <w:t>of your license</w:t>
      </w:r>
    </w:p>
    <w:p w:rsidR="00B35460" w:rsidRDefault="00B35460" w:rsidP="001231B0">
      <w:pPr>
        <w:spacing w:line="240" w:lineRule="auto"/>
      </w:pPr>
      <w:r>
        <w:lastRenderedPageBreak/>
        <w:t>- Restrictions can be set on your license so you’re only able to work within certain parameters</w:t>
      </w:r>
    </w:p>
    <w:p w:rsidR="00B35460" w:rsidRDefault="00B35460" w:rsidP="001231B0">
      <w:pPr>
        <w:spacing w:line="240" w:lineRule="auto"/>
      </w:pPr>
      <w:r>
        <w:t xml:space="preserve">- Can be </w:t>
      </w:r>
      <w:proofErr w:type="spellStart"/>
      <w:r>
        <w:t>centured</w:t>
      </w:r>
      <w:proofErr w:type="spellEnd"/>
      <w:r>
        <w:t xml:space="preserve"> (be fined, or be put on probation)</w:t>
      </w:r>
    </w:p>
    <w:p w:rsidR="00B35460" w:rsidRDefault="00B35460" w:rsidP="001231B0">
      <w:pPr>
        <w:spacing w:line="240" w:lineRule="auto"/>
      </w:pPr>
      <w:r>
        <w:t>- May have to undergo special/ethical training</w:t>
      </w:r>
    </w:p>
    <w:p w:rsidR="00B35460" w:rsidRPr="001B6D65" w:rsidRDefault="00B35460" w:rsidP="001231B0">
      <w:pPr>
        <w:spacing w:line="240" w:lineRule="auto"/>
      </w:pPr>
      <w:r>
        <w:t>- Removed from the register (you can no longer work as a physician, all privileges are revoked</w:t>
      </w:r>
    </w:p>
    <w:p w:rsidR="00B35460" w:rsidRDefault="00B35460" w:rsidP="00B35460"/>
    <w:p w:rsidR="00B35460" w:rsidRDefault="00B35460" w:rsidP="00B35460">
      <w:r>
        <w:rPr>
          <w:b/>
        </w:rPr>
        <w:t>10. What type of situation would compel you to report an unethical situation?</w:t>
      </w:r>
    </w:p>
    <w:p w:rsidR="00B35460" w:rsidRDefault="00B35460" w:rsidP="001231B0">
      <w:pPr>
        <w:spacing w:line="240" w:lineRule="auto"/>
      </w:pPr>
      <w:proofErr w:type="gramStart"/>
      <w:r>
        <w:t>If a patient were being harmed from the action(s) of a colleague.</w:t>
      </w:r>
      <w:proofErr w:type="gramEnd"/>
      <w:r>
        <w:t xml:space="preserve"> The act would have to be clearly unethical to himself, as well as to his peers, who he would consult.</w:t>
      </w:r>
    </w:p>
    <w:sectPr w:rsidR="00B35460" w:rsidSect="00FF38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3854"/>
    <w:multiLevelType w:val="hybridMultilevel"/>
    <w:tmpl w:val="795EA7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65172"/>
    <w:multiLevelType w:val="hybridMultilevel"/>
    <w:tmpl w:val="54360D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70589"/>
    <w:multiLevelType w:val="hybridMultilevel"/>
    <w:tmpl w:val="AFD644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93E9D"/>
    <w:rsid w:val="00093E9D"/>
    <w:rsid w:val="001231B0"/>
    <w:rsid w:val="001A1DAD"/>
    <w:rsid w:val="001B6D65"/>
    <w:rsid w:val="004B1DBC"/>
    <w:rsid w:val="005A48CD"/>
    <w:rsid w:val="00B35460"/>
    <w:rsid w:val="00BF6412"/>
    <w:rsid w:val="00C024D1"/>
    <w:rsid w:val="00C4368F"/>
    <w:rsid w:val="00E81CC7"/>
    <w:rsid w:val="00EB2FA7"/>
    <w:rsid w:val="00EB7B12"/>
    <w:rsid w:val="00F455E0"/>
    <w:rsid w:val="00FF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10</cp:revision>
  <dcterms:created xsi:type="dcterms:W3CDTF">2011-10-20T04:55:00Z</dcterms:created>
  <dcterms:modified xsi:type="dcterms:W3CDTF">2011-10-20T06:00:00Z</dcterms:modified>
</cp:coreProperties>
</file>