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1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56"/>
        <w:gridCol w:w="4603"/>
      </w:tblGrid>
      <w:tr w:rsidR="00364177" w14:paraId="6D4F75C5" w14:textId="77777777" w:rsidTr="00170F7A">
        <w:trPr>
          <w:trHeight w:val="804"/>
        </w:trPr>
        <w:tc>
          <w:tcPr>
            <w:tcW w:w="5556" w:type="dxa"/>
          </w:tcPr>
          <w:p w14:paraId="5F8B8ECC" w14:textId="77777777" w:rsidR="00364177" w:rsidRDefault="00364177" w:rsidP="00170F7A">
            <w:pPr>
              <w:jc w:val="center"/>
              <w:rPr>
                <w:rFonts w:cs="Arial"/>
                <w:b/>
                <w:color w:val="FF0000"/>
                <w:sz w:val="28"/>
                <w:szCs w:val="28"/>
              </w:rPr>
            </w:pPr>
            <w:r w:rsidRPr="00BE3A67">
              <w:rPr>
                <w:rFonts w:cs="Arial"/>
                <w:b/>
                <w:noProof/>
                <w:color w:val="FF0000"/>
                <w:sz w:val="28"/>
                <w:szCs w:val="28"/>
              </w:rPr>
              <w:drawing>
                <wp:inline distT="0" distB="0" distL="0" distR="0" wp14:anchorId="06785F53" wp14:editId="52EDB769">
                  <wp:extent cx="3359860" cy="516228"/>
                  <wp:effectExtent l="0" t="0" r="0" b="0"/>
                  <wp:docPr id="3" name="Picture 3" descr="C:\Users\User\Desktop\UnitSignature_ex_768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itSignature_ex_768_v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1054" cy="534849"/>
                          </a:xfrm>
                          <a:prstGeom prst="rect">
                            <a:avLst/>
                          </a:prstGeom>
                          <a:noFill/>
                          <a:ln>
                            <a:noFill/>
                          </a:ln>
                        </pic:spPr>
                      </pic:pic>
                    </a:graphicData>
                  </a:graphic>
                </wp:inline>
              </w:drawing>
            </w:r>
          </w:p>
        </w:tc>
        <w:tc>
          <w:tcPr>
            <w:tcW w:w="4603" w:type="dxa"/>
          </w:tcPr>
          <w:p w14:paraId="07F21655" w14:textId="77777777" w:rsidR="00364177" w:rsidRDefault="00364177" w:rsidP="00170F7A">
            <w:pPr>
              <w:jc w:val="center"/>
              <w:rPr>
                <w:rFonts w:cs="Arial"/>
                <w:b/>
                <w:color w:val="FF0000"/>
                <w:sz w:val="28"/>
                <w:szCs w:val="28"/>
              </w:rPr>
            </w:pPr>
            <w:r w:rsidRPr="00FE434A">
              <w:rPr>
                <w:rFonts w:cs="Arial"/>
                <w:b/>
                <w:noProof/>
                <w:color w:val="FF0000"/>
                <w:sz w:val="28"/>
                <w:szCs w:val="28"/>
              </w:rPr>
              <w:drawing>
                <wp:inline distT="0" distB="0" distL="0" distR="0" wp14:anchorId="04A22332" wp14:editId="5B2CE5CB">
                  <wp:extent cx="2326233" cy="608900"/>
                  <wp:effectExtent l="0" t="0" r="0" b="1270"/>
                  <wp:docPr id="4" name="Picture 4" descr="C:\Users\User\Desktop\LOGO\i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ischool-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4413" cy="634599"/>
                          </a:xfrm>
                          <a:prstGeom prst="rect">
                            <a:avLst/>
                          </a:prstGeom>
                          <a:noFill/>
                          <a:ln>
                            <a:noFill/>
                          </a:ln>
                        </pic:spPr>
                      </pic:pic>
                    </a:graphicData>
                  </a:graphic>
                </wp:inline>
              </w:drawing>
            </w:r>
          </w:p>
        </w:tc>
      </w:tr>
    </w:tbl>
    <w:p w14:paraId="1C65FDEE" w14:textId="77777777" w:rsidR="00364177" w:rsidRPr="00841AC2" w:rsidRDefault="00364177" w:rsidP="00364177">
      <w:pPr>
        <w:rPr>
          <w:rFonts w:asciiTheme="minorHAnsi" w:hAnsiTheme="minorHAnsi" w:cstheme="minorHAnsi"/>
        </w:rPr>
      </w:pPr>
    </w:p>
    <w:p w14:paraId="0FCB5494" w14:textId="77777777" w:rsidR="00364177" w:rsidRDefault="00364177" w:rsidP="00364177">
      <w:pPr>
        <w:jc w:val="center"/>
        <w:rPr>
          <w:rFonts w:asciiTheme="minorHAnsi" w:hAnsiTheme="minorHAnsi" w:cstheme="minorHAnsi"/>
          <w:b/>
          <w:sz w:val="32"/>
        </w:rPr>
      </w:pPr>
      <w:r w:rsidRPr="00841AC2">
        <w:rPr>
          <w:rFonts w:asciiTheme="minorHAnsi" w:hAnsiTheme="minorHAnsi" w:cstheme="minorHAnsi"/>
          <w:b/>
          <w:sz w:val="32"/>
        </w:rPr>
        <w:t>LIBR 545: Adult Popular Reading and Media Interests</w:t>
      </w:r>
    </w:p>
    <w:p w14:paraId="000C55FC" w14:textId="77777777" w:rsidR="004376F7" w:rsidRDefault="004376F7" w:rsidP="00A965B6">
      <w:pPr>
        <w:rPr>
          <w:rFonts w:asciiTheme="minorHAnsi" w:hAnsiTheme="minorHAnsi" w:cstheme="minorHAnsi"/>
          <w:b/>
          <w:sz w:val="28"/>
          <w:u w:val="single"/>
        </w:rPr>
      </w:pPr>
    </w:p>
    <w:p w14:paraId="2282366D" w14:textId="44760E38" w:rsidR="00A965B6" w:rsidRPr="00136DA1" w:rsidRDefault="00A965B6" w:rsidP="00A965B6">
      <w:pPr>
        <w:rPr>
          <w:rFonts w:asciiTheme="minorHAnsi" w:hAnsiTheme="minorHAnsi" w:cstheme="minorHAnsi"/>
          <w:b/>
          <w:sz w:val="28"/>
          <w:u w:val="single"/>
        </w:rPr>
      </w:pPr>
      <w:r>
        <w:rPr>
          <w:rFonts w:asciiTheme="minorHAnsi" w:hAnsiTheme="minorHAnsi" w:cstheme="minorHAnsi"/>
          <w:b/>
          <w:sz w:val="28"/>
          <w:u w:val="single"/>
        </w:rPr>
        <w:t>Lecture 1: Welcome and Course Orientation</w:t>
      </w:r>
    </w:p>
    <w:p w14:paraId="786EC38B" w14:textId="621076D7" w:rsidR="00A965B6" w:rsidRPr="000912C3" w:rsidRDefault="00A965B6" w:rsidP="00A965B6">
      <w:pPr>
        <w:rPr>
          <w:rFonts w:asciiTheme="minorHAnsi" w:hAnsiTheme="minorHAnsi" w:cstheme="minorHAnsi"/>
          <w:sz w:val="11"/>
        </w:rPr>
      </w:pPr>
    </w:p>
    <w:p w14:paraId="4C50A46E" w14:textId="64BFF02E" w:rsidR="00A965B6" w:rsidRDefault="00B97A6D" w:rsidP="00A965B6">
      <w:pPr>
        <w:rPr>
          <w:rFonts w:asciiTheme="minorHAnsi" w:hAnsiTheme="minorHAnsi" w:cstheme="minorHAnsi"/>
          <w:sz w:val="24"/>
        </w:rPr>
      </w:pPr>
      <w:r>
        <w:rPr>
          <w:rFonts w:asciiTheme="minorHAnsi" w:hAnsiTheme="minorHAnsi" w:cstheme="minorHAnsi"/>
          <w:noProof/>
          <w:lang w:val="en-CA" w:eastAsia="en-CA"/>
        </w:rPr>
        <mc:AlternateContent>
          <mc:Choice Requires="wps">
            <w:drawing>
              <wp:anchor distT="0" distB="0" distL="114300" distR="114300" simplePos="0" relativeHeight="251663360" behindDoc="0" locked="0" layoutInCell="1" allowOverlap="1" wp14:anchorId="2EA4BB4B" wp14:editId="1706E524">
                <wp:simplePos x="0" y="0"/>
                <wp:positionH relativeFrom="column">
                  <wp:posOffset>-20016</wp:posOffset>
                </wp:positionH>
                <wp:positionV relativeFrom="paragraph">
                  <wp:posOffset>1781810</wp:posOffset>
                </wp:positionV>
                <wp:extent cx="1210945" cy="405130"/>
                <wp:effectExtent l="0" t="0" r="0" b="1270"/>
                <wp:wrapSquare wrapText="bothSides"/>
                <wp:docPr id="9" name="Text Box 9"/>
                <wp:cNvGraphicFramePr/>
                <a:graphic xmlns:a="http://schemas.openxmlformats.org/drawingml/2006/main">
                  <a:graphicData uri="http://schemas.microsoft.com/office/word/2010/wordprocessingShape">
                    <wps:wsp>
                      <wps:cNvSpPr txBox="1"/>
                      <wps:spPr>
                        <a:xfrm>
                          <a:off x="0" y="0"/>
                          <a:ext cx="1210945" cy="405130"/>
                        </a:xfrm>
                        <a:prstGeom prst="rect">
                          <a:avLst/>
                        </a:prstGeom>
                        <a:solidFill>
                          <a:schemeClr val="lt1"/>
                        </a:solidFill>
                        <a:ln w="6350">
                          <a:noFill/>
                        </a:ln>
                      </wps:spPr>
                      <wps:txbx>
                        <w:txbxContent>
                          <w:p w14:paraId="3B366672" w14:textId="77777777" w:rsidR="00A965B6" w:rsidRDefault="00A965B6" w:rsidP="00A965B6">
                            <w:pPr>
                              <w:jc w:val="center"/>
                              <w:rPr>
                                <w:rFonts w:asciiTheme="minorHAnsi" w:hAnsiTheme="minorHAnsi" w:cstheme="minorHAnsi"/>
                                <w:lang w:val="en-CA"/>
                              </w:rPr>
                            </w:pPr>
                            <w:r>
                              <w:rPr>
                                <w:rFonts w:asciiTheme="minorHAnsi" w:hAnsiTheme="minorHAnsi" w:cstheme="minorHAnsi"/>
                                <w:lang w:val="en-CA"/>
                              </w:rPr>
                              <w:t>Fiona Hunt – Hi!</w:t>
                            </w:r>
                          </w:p>
                          <w:p w14:paraId="4579D763" w14:textId="1B8906B0" w:rsidR="00B97A6D" w:rsidRPr="00536EC2" w:rsidRDefault="00B97A6D" w:rsidP="00A965B6">
                            <w:pPr>
                              <w:jc w:val="center"/>
                              <w:rPr>
                                <w:rFonts w:asciiTheme="minorHAnsi" w:hAnsiTheme="minorHAnsi" w:cstheme="minorHAnsi"/>
                                <w:lang w:val="en-CA"/>
                              </w:rPr>
                            </w:pPr>
                            <w:r>
                              <w:rPr>
                                <w:rFonts w:asciiTheme="minorHAnsi" w:hAnsiTheme="minorHAnsi" w:cstheme="minorHAnsi"/>
                                <w:lang w:val="en-CA"/>
                              </w:rPr>
                              <w:t>(Me in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4BB4B" id="_x0000_t202" coordsize="21600,21600" o:spt="202" path="m,l,21600r21600,l21600,xe">
                <v:stroke joinstyle="miter"/>
                <v:path gradientshapeok="t" o:connecttype="rect"/>
              </v:shapetype>
              <v:shape id="Text Box 9" o:spid="_x0000_s1026" type="#_x0000_t202" style="position:absolute;margin-left:-1.6pt;margin-top:140.3pt;width:95.35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" fillcolor="white [3201]" stroked="f" strokeweight=".5pt">
                <v:textbox>
                  <w:txbxContent>
                    <w:p w14:paraId="3B366672" w14:textId="77777777" w:rsidR="00A965B6" w:rsidRDefault="00A965B6" w:rsidP="00A965B6">
                      <w:pPr>
                        <w:jc w:val="center"/>
                        <w:rPr>
                          <w:rFonts w:asciiTheme="minorHAnsi" w:hAnsiTheme="minorHAnsi" w:cstheme="minorHAnsi"/>
                          <w:lang w:val="en-CA"/>
                        </w:rPr>
                      </w:pPr>
                      <w:r>
                        <w:rPr>
                          <w:rFonts w:asciiTheme="minorHAnsi" w:hAnsiTheme="minorHAnsi" w:cstheme="minorHAnsi"/>
                          <w:lang w:val="en-CA"/>
                        </w:rPr>
                        <w:t>Fiona Hunt – Hi!</w:t>
                      </w:r>
                    </w:p>
                    <w:p w14:paraId="4579D763" w14:textId="1B8906B0" w:rsidR="00B97A6D" w:rsidRPr="00536EC2" w:rsidRDefault="00B97A6D" w:rsidP="00A965B6">
                      <w:pPr>
                        <w:jc w:val="center"/>
                        <w:rPr>
                          <w:rFonts w:asciiTheme="minorHAnsi" w:hAnsiTheme="minorHAnsi" w:cstheme="minorHAnsi"/>
                          <w:lang w:val="en-CA"/>
                        </w:rPr>
                      </w:pPr>
                      <w:r>
                        <w:rPr>
                          <w:rFonts w:asciiTheme="minorHAnsi" w:hAnsiTheme="minorHAnsi" w:cstheme="minorHAnsi"/>
                          <w:lang w:val="en-CA"/>
                        </w:rPr>
                        <w:t>(Me in Scotland)</w:t>
                      </w:r>
                    </w:p>
                  </w:txbxContent>
                </v:textbox>
                <w10:wrap type="square"/>
              </v:shape>
            </w:pict>
          </mc:Fallback>
        </mc:AlternateContent>
      </w:r>
      <w:r w:rsidR="002D107F">
        <w:rPr>
          <w:rFonts w:asciiTheme="minorHAnsi" w:hAnsiTheme="minorHAnsi" w:cstheme="minorHAnsi"/>
          <w:noProof/>
          <w:sz w:val="24"/>
          <w:lang w:val="en-CA" w:eastAsia="en-CA"/>
        </w:rPr>
        <w:drawing>
          <wp:anchor distT="0" distB="0" distL="114300" distR="114300" simplePos="0" relativeHeight="251680768" behindDoc="0" locked="0" layoutInCell="1" allowOverlap="1" wp14:anchorId="5DED3DC5" wp14:editId="3AE1BD90">
            <wp:simplePos x="0" y="0"/>
            <wp:positionH relativeFrom="column">
              <wp:posOffset>14909</wp:posOffset>
            </wp:positionH>
            <wp:positionV relativeFrom="paragraph">
              <wp:posOffset>56515</wp:posOffset>
            </wp:positionV>
            <wp:extent cx="1162685" cy="1659890"/>
            <wp:effectExtent l="0" t="0" r="5715" b="3810"/>
            <wp:wrapSquare wrapText="bothSides"/>
            <wp:docPr id="765551101" name="Picture 1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51101" name="Picture 11" descr="A person smiling at the camera&#10;&#10;Description automatically generated"/>
                    <pic:cNvPicPr/>
                  </pic:nvPicPr>
                  <pic:blipFill rotWithShape="1">
                    <a:blip r:embed="rId7">
                      <a:extLst>
                        <a:ext uri="{28A0092B-C50C-407E-A947-70E740481C1C}">
                          <a14:useLocalDpi xmlns:a14="http://schemas.microsoft.com/office/drawing/2010/main" val="0"/>
                        </a:ext>
                      </a:extLst>
                    </a:blip>
                    <a:srcRect l="1" r="47428"/>
                    <a:stretch/>
                  </pic:blipFill>
                  <pic:spPr bwMode="auto">
                    <a:xfrm rot="10800000">
                      <a:off x="0" y="0"/>
                      <a:ext cx="1162685" cy="165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5B6">
        <w:rPr>
          <w:rFonts w:asciiTheme="minorHAnsi" w:hAnsiTheme="minorHAnsi" w:cstheme="minorHAnsi"/>
          <w:noProof/>
          <w:sz w:val="24"/>
          <w:lang w:val="en-CA" w:eastAsia="en-CA"/>
        </w:rPr>
        <w:drawing>
          <wp:anchor distT="0" distB="0" distL="114300" distR="114300" simplePos="0" relativeHeight="251659264" behindDoc="0" locked="0" layoutInCell="1" allowOverlap="1" wp14:anchorId="4A356516" wp14:editId="563E6780">
            <wp:simplePos x="0" y="0"/>
            <wp:positionH relativeFrom="column">
              <wp:posOffset>5403655</wp:posOffset>
            </wp:positionH>
            <wp:positionV relativeFrom="paragraph">
              <wp:posOffset>1637030</wp:posOffset>
            </wp:positionV>
            <wp:extent cx="1464945" cy="1809750"/>
            <wp:effectExtent l="0" t="0" r="0" b="6350"/>
            <wp:wrapSquare wrapText="bothSides"/>
            <wp:docPr id="1" name="Picture 1" descr="A person in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dre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64945" cy="1809750"/>
                    </a:xfrm>
                    <a:prstGeom prst="rect">
                      <a:avLst/>
                    </a:prstGeom>
                  </pic:spPr>
                </pic:pic>
              </a:graphicData>
            </a:graphic>
            <wp14:sizeRelH relativeFrom="page">
              <wp14:pctWidth>0</wp14:pctWidth>
            </wp14:sizeRelH>
            <wp14:sizeRelV relativeFrom="page">
              <wp14:pctHeight>0</wp14:pctHeight>
            </wp14:sizeRelV>
          </wp:anchor>
        </w:drawing>
      </w:r>
      <w:r w:rsidR="00A965B6">
        <w:rPr>
          <w:rFonts w:asciiTheme="minorHAnsi" w:hAnsiTheme="minorHAnsi" w:cstheme="minorHAnsi"/>
          <w:sz w:val="24"/>
        </w:rPr>
        <w:t>Welcome to this course!  I am looking forward to teaching you this semester.  The topic is highly enjoyable, and for me, gets to the root of why I became a librarian in the first place – a love of reading</w:t>
      </w:r>
      <w:r w:rsidR="004F78C8">
        <w:rPr>
          <w:rFonts w:asciiTheme="minorHAnsi" w:hAnsiTheme="minorHAnsi" w:cstheme="minorHAnsi"/>
          <w:sz w:val="24"/>
        </w:rPr>
        <w:t>.</w:t>
      </w:r>
      <w:r w:rsidR="00A965B6">
        <w:rPr>
          <w:rFonts w:asciiTheme="minorHAnsi" w:hAnsiTheme="minorHAnsi" w:cstheme="minorHAnsi"/>
          <w:sz w:val="24"/>
        </w:rPr>
        <w:t xml:space="preserve">  I’m sure that many of you have similar thoughts when it comes to readers’ advisory.  Readers’ advisory (RA) is hands down one of the most enjoyable parts of </w:t>
      </w:r>
      <w:r w:rsidR="00645502">
        <w:rPr>
          <w:rFonts w:asciiTheme="minorHAnsi" w:hAnsiTheme="minorHAnsi" w:cstheme="minorHAnsi"/>
          <w:sz w:val="24"/>
        </w:rPr>
        <w:t>working in libraries</w:t>
      </w:r>
      <w:r w:rsidR="00A965B6">
        <w:rPr>
          <w:rFonts w:asciiTheme="minorHAnsi" w:hAnsiTheme="minorHAnsi" w:cstheme="minorHAnsi"/>
          <w:sz w:val="24"/>
        </w:rPr>
        <w:t xml:space="preserve">.  Imagine the following scenario: You are approached at the information desk by a reader, and they ask the most wonderful of all questions: “Can you recommend a good book?” which immediately transports you into spasms of enthusiasm about your latest read.  Naturally, it’s more complicated than that, as perhaps when you think “good book” you envision Jane Austen, while your patron sees the latest bodice ripper. Or vice versa. Love me a good bodice ripper. And this is why readers’ advisory is more of an art than a science.  How do we get into the mind of a reader whose tastes are so completely different from our own?  This is one of the issues we will be discussing in this course, and we will look at techniques to deal with such situations.  </w:t>
      </w:r>
    </w:p>
    <w:p w14:paraId="4CC0F03E" w14:textId="77777777" w:rsidR="00A965B6" w:rsidRDefault="00A965B6" w:rsidP="00A965B6">
      <w:pPr>
        <w:rPr>
          <w:rFonts w:asciiTheme="minorHAnsi" w:hAnsiTheme="minorHAnsi" w:cstheme="minorHAnsi"/>
          <w:sz w:val="24"/>
        </w:rPr>
      </w:pPr>
    </w:p>
    <w:p w14:paraId="392D6EE3" w14:textId="1D14426A" w:rsidR="0059559B" w:rsidRPr="00645502" w:rsidRDefault="0059559B" w:rsidP="00A965B6">
      <w:pPr>
        <w:rPr>
          <w:rFonts w:asciiTheme="minorHAnsi" w:hAnsiTheme="minorHAnsi" w:cstheme="minorHAnsi"/>
          <w:i/>
          <w:iCs/>
          <w:sz w:val="24"/>
        </w:rPr>
      </w:pPr>
      <w:r>
        <w:rPr>
          <w:rFonts w:asciiTheme="minorHAnsi" w:hAnsiTheme="minorHAnsi" w:cstheme="minorHAnsi"/>
          <w:noProof/>
          <w:sz w:val="24"/>
          <w:lang w:val="en-CA" w:eastAsia="en-CA"/>
        </w:rPr>
        <w:drawing>
          <wp:anchor distT="0" distB="0" distL="114300" distR="114300" simplePos="0" relativeHeight="251664384" behindDoc="0" locked="0" layoutInCell="1" allowOverlap="1" wp14:anchorId="22EAEC09" wp14:editId="60587AAB">
            <wp:simplePos x="0" y="0"/>
            <wp:positionH relativeFrom="column">
              <wp:posOffset>-29405</wp:posOffset>
            </wp:positionH>
            <wp:positionV relativeFrom="paragraph">
              <wp:posOffset>621665</wp:posOffset>
            </wp:positionV>
            <wp:extent cx="1466850" cy="2070735"/>
            <wp:effectExtent l="0" t="0" r="6350" b="0"/>
            <wp:wrapSquare wrapText="bothSides"/>
            <wp:docPr id="10" name="Picture 10" descr="A metal glove with a pointed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etal glove with a pointed fing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50" cy="20707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CA" w:eastAsia="en-CA"/>
        </w:rPr>
        <w:drawing>
          <wp:anchor distT="0" distB="0" distL="114300" distR="114300" simplePos="0" relativeHeight="251661312" behindDoc="0" locked="0" layoutInCell="1" allowOverlap="1" wp14:anchorId="0D7EECA2" wp14:editId="631051CD">
            <wp:simplePos x="0" y="0"/>
            <wp:positionH relativeFrom="column">
              <wp:posOffset>5491334</wp:posOffset>
            </wp:positionH>
            <wp:positionV relativeFrom="paragraph">
              <wp:posOffset>1068574</wp:posOffset>
            </wp:positionV>
            <wp:extent cx="1303421" cy="2164877"/>
            <wp:effectExtent l="0" t="0" r="5080" b="0"/>
            <wp:wrapSquare wrapText="bothSides"/>
            <wp:docPr id="5" name="Picture 5" descr="A person holding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03421" cy="2164877"/>
                    </a:xfrm>
                    <a:prstGeom prst="rect">
                      <a:avLst/>
                    </a:prstGeom>
                  </pic:spPr>
                </pic:pic>
              </a:graphicData>
            </a:graphic>
            <wp14:sizeRelH relativeFrom="page">
              <wp14:pctWidth>0</wp14:pctWidth>
            </wp14:sizeRelH>
            <wp14:sizeRelV relativeFrom="page">
              <wp14:pctHeight>0</wp14:pctHeight>
            </wp14:sizeRelV>
          </wp:anchor>
        </w:drawing>
      </w:r>
      <w:r w:rsidR="00A965B6">
        <w:rPr>
          <w:rFonts w:asciiTheme="minorHAnsi" w:hAnsiTheme="minorHAnsi" w:cstheme="minorHAnsi"/>
          <w:noProof/>
          <w:lang w:val="en-CA" w:eastAsia="en-CA"/>
        </w:rPr>
        <mc:AlternateContent>
          <mc:Choice Requires="wps">
            <w:drawing>
              <wp:anchor distT="0" distB="0" distL="114300" distR="114300" simplePos="0" relativeHeight="251662336" behindDoc="0" locked="0" layoutInCell="1" allowOverlap="1" wp14:anchorId="4411402C" wp14:editId="64D7A28A">
                <wp:simplePos x="0" y="0"/>
                <wp:positionH relativeFrom="column">
                  <wp:posOffset>5412105</wp:posOffset>
                </wp:positionH>
                <wp:positionV relativeFrom="paragraph">
                  <wp:posOffset>3278799</wp:posOffset>
                </wp:positionV>
                <wp:extent cx="1395095" cy="304800"/>
                <wp:effectExtent l="0" t="0" r="1905" b="0"/>
                <wp:wrapSquare wrapText="bothSides"/>
                <wp:docPr id="7" name="Text Box 7"/>
                <wp:cNvGraphicFramePr/>
                <a:graphic xmlns:a="http://schemas.openxmlformats.org/drawingml/2006/main">
                  <a:graphicData uri="http://schemas.microsoft.com/office/word/2010/wordprocessingShape">
                    <wps:wsp>
                      <wps:cNvSpPr txBox="1"/>
                      <wps:spPr>
                        <a:xfrm>
                          <a:off x="0" y="0"/>
                          <a:ext cx="1395095" cy="304800"/>
                        </a:xfrm>
                        <a:prstGeom prst="rect">
                          <a:avLst/>
                        </a:prstGeom>
                        <a:solidFill>
                          <a:schemeClr val="lt1"/>
                        </a:solidFill>
                        <a:ln w="6350">
                          <a:noFill/>
                        </a:ln>
                      </wps:spPr>
                      <wps:txbx>
                        <w:txbxContent>
                          <w:p w14:paraId="3104EDF8"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Bodice Ripper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1402C" id="Text Box 7" o:spid="_x0000_s1027" type="#_x0000_t202" style="position:absolute;margin-left:426.15pt;margin-top:258.15pt;width:109.8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" fillcolor="white [3201]" stroked="f" strokeweight=".5pt">
                <v:textbox>
                  <w:txbxContent>
                    <w:p w14:paraId="3104EDF8"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Bodice Ripper</w:t>
                      </w:r>
                    </w:p>
                  </w:txbxContent>
                </v:textbox>
                <w10:wrap type="square"/>
              </v:shape>
            </w:pict>
          </mc:Fallback>
        </mc:AlternateContent>
      </w:r>
      <w:r w:rsidR="00A965B6">
        <w:rPr>
          <w:rFonts w:asciiTheme="minorHAnsi" w:hAnsiTheme="minorHAnsi" w:cstheme="minorHAnsi"/>
          <w:noProof/>
          <w:lang w:val="en-CA" w:eastAsia="en-CA"/>
        </w:rPr>
        <mc:AlternateContent>
          <mc:Choice Requires="wps">
            <w:drawing>
              <wp:anchor distT="0" distB="0" distL="114300" distR="114300" simplePos="0" relativeHeight="251660288" behindDoc="0" locked="0" layoutInCell="1" allowOverlap="1" wp14:anchorId="3F83632C" wp14:editId="48F7BD44">
                <wp:simplePos x="0" y="0"/>
                <wp:positionH relativeFrom="column">
                  <wp:posOffset>5405120</wp:posOffset>
                </wp:positionH>
                <wp:positionV relativeFrom="paragraph">
                  <wp:posOffset>505460</wp:posOffset>
                </wp:positionV>
                <wp:extent cx="1395095" cy="304800"/>
                <wp:effectExtent l="0" t="0" r="1905" b="0"/>
                <wp:wrapSquare wrapText="bothSides"/>
                <wp:docPr id="2" name="Text Box 2"/>
                <wp:cNvGraphicFramePr/>
                <a:graphic xmlns:a="http://schemas.openxmlformats.org/drawingml/2006/main">
                  <a:graphicData uri="http://schemas.microsoft.com/office/word/2010/wordprocessingShape">
                    <wps:wsp>
                      <wps:cNvSpPr txBox="1"/>
                      <wps:spPr>
                        <a:xfrm>
                          <a:off x="0" y="0"/>
                          <a:ext cx="1395095" cy="304800"/>
                        </a:xfrm>
                        <a:prstGeom prst="rect">
                          <a:avLst/>
                        </a:prstGeom>
                        <a:solidFill>
                          <a:schemeClr val="lt1"/>
                        </a:solidFill>
                        <a:ln w="6350">
                          <a:noFill/>
                        </a:ln>
                      </wps:spPr>
                      <wps:txbx>
                        <w:txbxContent>
                          <w:p w14:paraId="252A12AB" w14:textId="77777777" w:rsidR="00A965B6" w:rsidRPr="00536EC2" w:rsidRDefault="00A965B6" w:rsidP="00A965B6">
                            <w:pPr>
                              <w:jc w:val="center"/>
                              <w:rPr>
                                <w:rFonts w:asciiTheme="minorHAnsi" w:hAnsiTheme="minorHAnsi" w:cstheme="minorHAnsi"/>
                                <w:lang w:val="en-CA"/>
                              </w:rPr>
                            </w:pPr>
                            <w:r w:rsidRPr="00536EC2">
                              <w:rPr>
                                <w:rFonts w:asciiTheme="minorHAnsi" w:hAnsiTheme="minorHAnsi" w:cstheme="minorHAnsi"/>
                                <w:lang w:val="en-CA"/>
                              </w:rPr>
                              <w:t>Jane Austen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632C" id="Text Box 2" o:spid="_x0000_s1028" type="#_x0000_t202" style="position:absolute;margin-left:425.6pt;margin-top:39.8pt;width:109.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" fillcolor="white [3201]" stroked="f" strokeweight=".5pt">
                <v:textbox>
                  <w:txbxContent>
                    <w:p w14:paraId="252A12AB" w14:textId="77777777" w:rsidR="00A965B6" w:rsidRPr="00536EC2" w:rsidRDefault="00A965B6" w:rsidP="00A965B6">
                      <w:pPr>
                        <w:jc w:val="center"/>
                        <w:rPr>
                          <w:rFonts w:asciiTheme="minorHAnsi" w:hAnsiTheme="minorHAnsi" w:cstheme="minorHAnsi"/>
                          <w:lang w:val="en-CA"/>
                        </w:rPr>
                      </w:pPr>
                      <w:r w:rsidRPr="00536EC2">
                        <w:rPr>
                          <w:rFonts w:asciiTheme="minorHAnsi" w:hAnsiTheme="minorHAnsi" w:cstheme="minorHAnsi"/>
                          <w:lang w:val="en-CA"/>
                        </w:rPr>
                        <w:t>Jane Austen</w:t>
                      </w:r>
                    </w:p>
                  </w:txbxContent>
                </v:textbox>
                <w10:wrap type="square"/>
              </v:shape>
            </w:pict>
          </mc:Fallback>
        </mc:AlternateContent>
      </w:r>
      <w:r w:rsidR="00A965B6">
        <w:rPr>
          <w:rFonts w:asciiTheme="minorHAnsi" w:hAnsiTheme="minorHAnsi" w:cstheme="minorHAnsi"/>
          <w:noProof/>
          <w:lang w:val="en-CA" w:eastAsia="en-CA"/>
        </w:rPr>
        <mc:AlternateContent>
          <mc:Choice Requires="wps">
            <w:drawing>
              <wp:anchor distT="0" distB="0" distL="114300" distR="114300" simplePos="0" relativeHeight="251665408" behindDoc="0" locked="0" layoutInCell="1" allowOverlap="1" wp14:anchorId="54AFEFE3" wp14:editId="49E08EAA">
                <wp:simplePos x="0" y="0"/>
                <wp:positionH relativeFrom="column">
                  <wp:posOffset>38735</wp:posOffset>
                </wp:positionH>
                <wp:positionV relativeFrom="paragraph">
                  <wp:posOffset>2649806</wp:posOffset>
                </wp:positionV>
                <wp:extent cx="1395095" cy="28067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395095" cy="280670"/>
                        </a:xfrm>
                        <a:prstGeom prst="rect">
                          <a:avLst/>
                        </a:prstGeom>
                        <a:noFill/>
                        <a:ln w="6350">
                          <a:noFill/>
                        </a:ln>
                      </wps:spPr>
                      <wps:txbx>
                        <w:txbxContent>
                          <w:p w14:paraId="5A1B0036"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Gauntlet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EFE3" id="Text Box 11" o:spid="_x0000_s1029" type="#_x0000_t202" style="position:absolute;margin-left:3.05pt;margin-top:208.65pt;width:109.8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" filled="f" stroked="f" strokeweight=".5pt">
                <v:textbox>
                  <w:txbxContent>
                    <w:p w14:paraId="5A1B0036"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Gauntlet</w:t>
                      </w:r>
                    </w:p>
                  </w:txbxContent>
                </v:textbox>
                <w10:wrap type="square"/>
              </v:shape>
            </w:pict>
          </mc:Fallback>
        </mc:AlternateContent>
      </w:r>
      <w:r w:rsidR="00A965B6">
        <w:rPr>
          <w:rFonts w:asciiTheme="minorHAnsi" w:hAnsiTheme="minorHAnsi" w:cstheme="minorHAnsi"/>
          <w:sz w:val="24"/>
        </w:rPr>
        <w:t xml:space="preserve">One of the methods we’ll be using is simply to do a lot of reading. Maybe you are already an avid reader. This is helpful, though it’s possible that when you examine your reading habits more closely, you’ll find that your reading experience is limited to one or two genres. My goal in this course is to help you explore what’s out there and to identify at least one book you could recommend in each of the most popular genres.  I am throwing down the gauntlet and challenging you to try books you would never dream of choosing for yourself.  There was a book club in Vancouver called the “Book Club for Masochists” and this is precisely what they did.  Each month, they deliberately chose a book that they thought they were going to hate, the purpose being to expand their horizons and make themselves better readers’ advisors. Here is the link to their podcast if anyone is interested: </w:t>
      </w:r>
      <w:hyperlink r:id="rId11" w:history="1">
        <w:r w:rsidR="00A965B6" w:rsidRPr="001D29F8">
          <w:rPr>
            <w:rStyle w:val="Hyperlink"/>
            <w:rFonts w:asciiTheme="minorHAnsi" w:hAnsiTheme="minorHAnsi" w:cstheme="minorHAnsi"/>
            <w:sz w:val="24"/>
          </w:rPr>
          <w:t>https://bookclub4m.libsyn.com/</w:t>
        </w:r>
      </w:hyperlink>
      <w:r w:rsidR="00A965B6">
        <w:rPr>
          <w:rFonts w:asciiTheme="minorHAnsi" w:hAnsiTheme="minorHAnsi" w:cstheme="minorHAnsi"/>
          <w:sz w:val="24"/>
        </w:rPr>
        <w:t xml:space="preserve">. It’s difficult to find information about the book club itself, though The </w:t>
      </w:r>
      <w:proofErr w:type="spellStart"/>
      <w:r w:rsidR="00A965B6">
        <w:rPr>
          <w:rFonts w:asciiTheme="minorHAnsi" w:hAnsiTheme="minorHAnsi" w:cstheme="minorHAnsi"/>
          <w:sz w:val="24"/>
        </w:rPr>
        <w:t>StoryGraph</w:t>
      </w:r>
      <w:proofErr w:type="spellEnd"/>
      <w:r w:rsidR="00A965B6">
        <w:rPr>
          <w:rFonts w:asciiTheme="minorHAnsi" w:hAnsiTheme="minorHAnsi" w:cstheme="minorHAnsi"/>
          <w:sz w:val="24"/>
        </w:rPr>
        <w:t xml:space="preserve"> has some challenges issued by them.  </w:t>
      </w:r>
      <w:r w:rsidR="00A965B6" w:rsidRPr="00FB0B53">
        <w:rPr>
          <w:rFonts w:asciiTheme="minorHAnsi" w:hAnsiTheme="minorHAnsi" w:cstheme="minorHAnsi"/>
          <w:i/>
          <w:iCs/>
          <w:sz w:val="24"/>
        </w:rPr>
        <w:t xml:space="preserve">(I’m unclear if the book club itself still runs.  If anyone does any investigation and finds the answer, please let me know.) </w:t>
      </w:r>
    </w:p>
    <w:p w14:paraId="6E0289E5" w14:textId="77777777" w:rsidR="00EF3B6B" w:rsidRDefault="00EF3B6B" w:rsidP="00A965B6">
      <w:pPr>
        <w:rPr>
          <w:rFonts w:asciiTheme="minorHAnsi" w:hAnsiTheme="minorHAnsi" w:cstheme="minorHAnsi"/>
          <w:b/>
          <w:sz w:val="28"/>
          <w:szCs w:val="28"/>
        </w:rPr>
      </w:pPr>
    </w:p>
    <w:p w14:paraId="7833E60A" w14:textId="05F39E0A" w:rsidR="00A965B6" w:rsidRPr="00764A31" w:rsidRDefault="00A965B6" w:rsidP="00A965B6">
      <w:pPr>
        <w:rPr>
          <w:rFonts w:asciiTheme="minorHAnsi" w:hAnsiTheme="minorHAnsi" w:cstheme="minorHAnsi"/>
          <w:b/>
          <w:sz w:val="28"/>
          <w:szCs w:val="28"/>
        </w:rPr>
      </w:pPr>
      <w:r w:rsidRPr="00764A31">
        <w:rPr>
          <w:rFonts w:asciiTheme="minorHAnsi" w:hAnsiTheme="minorHAnsi" w:cstheme="minorHAnsi"/>
          <w:b/>
          <w:sz w:val="28"/>
          <w:szCs w:val="28"/>
        </w:rPr>
        <w:t>Course Structure</w:t>
      </w:r>
    </w:p>
    <w:p w14:paraId="7A0D03CB" w14:textId="77777777" w:rsidR="00A965B6" w:rsidRDefault="00A965B6" w:rsidP="00A965B6">
      <w:pPr>
        <w:rPr>
          <w:rFonts w:asciiTheme="minorHAnsi" w:hAnsiTheme="minorHAnsi" w:cstheme="minorHAnsi"/>
          <w:sz w:val="24"/>
        </w:rPr>
      </w:pPr>
    </w:p>
    <w:p w14:paraId="605784BF" w14:textId="34BF42D3" w:rsidR="00A965B6" w:rsidRDefault="00A965B6" w:rsidP="00A965B6">
      <w:pPr>
        <w:rPr>
          <w:rFonts w:asciiTheme="minorHAnsi" w:hAnsiTheme="minorHAnsi" w:cstheme="minorHAnsi"/>
          <w:sz w:val="24"/>
        </w:rPr>
      </w:pPr>
      <w:r>
        <w:rPr>
          <w:rFonts w:asciiTheme="minorHAnsi" w:hAnsiTheme="minorHAnsi" w:cstheme="minorHAnsi"/>
          <w:sz w:val="24"/>
        </w:rPr>
        <w:t>I have design</w:t>
      </w:r>
      <w:r w:rsidR="00404E50">
        <w:rPr>
          <w:rFonts w:asciiTheme="minorHAnsi" w:hAnsiTheme="minorHAnsi" w:cstheme="minorHAnsi"/>
          <w:sz w:val="24"/>
        </w:rPr>
        <w:t>ed</w:t>
      </w:r>
      <w:r>
        <w:rPr>
          <w:rFonts w:asciiTheme="minorHAnsi" w:hAnsiTheme="minorHAnsi" w:cstheme="minorHAnsi"/>
          <w:sz w:val="24"/>
        </w:rPr>
        <w:t xml:space="preserve"> the course so that we have alternating lessons: One week we will look at issues in RA, and the next week</w:t>
      </w:r>
      <w:r w:rsidR="004F78C8">
        <w:rPr>
          <w:rFonts w:asciiTheme="minorHAnsi" w:hAnsiTheme="minorHAnsi" w:cstheme="minorHAnsi"/>
          <w:sz w:val="24"/>
        </w:rPr>
        <w:t xml:space="preserve"> </w:t>
      </w:r>
      <w:r>
        <w:rPr>
          <w:rFonts w:asciiTheme="minorHAnsi" w:hAnsiTheme="minorHAnsi" w:cstheme="minorHAnsi"/>
          <w:sz w:val="24"/>
        </w:rPr>
        <w:t xml:space="preserve">we will look at a particular genre or genres and your homework will be to choose a book from that genre and read it. Thus, you will have two weeks to complete your novel reading in some of the genres.  Because of the number of genres, however, this plan breaks down at week 5 and from week 6 onwards, we’ll </w:t>
      </w:r>
      <w:r>
        <w:rPr>
          <w:rFonts w:asciiTheme="minorHAnsi" w:hAnsiTheme="minorHAnsi" w:cstheme="minorHAnsi"/>
          <w:sz w:val="24"/>
        </w:rPr>
        <w:lastRenderedPageBreak/>
        <w:t xml:space="preserve">be examining a new genre every week.  I </w:t>
      </w:r>
      <w:r w:rsidR="00EF3B6B">
        <w:rPr>
          <w:rFonts w:asciiTheme="minorHAnsi" w:hAnsiTheme="minorHAnsi" w:cstheme="minorHAnsi"/>
          <w:sz w:val="24"/>
        </w:rPr>
        <w:t>am</w:t>
      </w:r>
      <w:r>
        <w:rPr>
          <w:rFonts w:asciiTheme="minorHAnsi" w:hAnsiTheme="minorHAnsi" w:cstheme="minorHAnsi"/>
          <w:sz w:val="24"/>
        </w:rPr>
        <w:t xml:space="preserve"> flexible in my expectations of how much you can read </w:t>
      </w:r>
      <w:proofErr w:type="gramStart"/>
      <w:r>
        <w:rPr>
          <w:rFonts w:asciiTheme="minorHAnsi" w:hAnsiTheme="minorHAnsi" w:cstheme="minorHAnsi"/>
          <w:sz w:val="24"/>
        </w:rPr>
        <w:t>in a given</w:t>
      </w:r>
      <w:proofErr w:type="gramEnd"/>
      <w:r>
        <w:rPr>
          <w:rFonts w:asciiTheme="minorHAnsi" w:hAnsiTheme="minorHAnsi" w:cstheme="minorHAnsi"/>
          <w:sz w:val="24"/>
        </w:rPr>
        <w:t xml:space="preserve"> week, and please feel free to </w:t>
      </w:r>
      <w:r w:rsidR="00404E50">
        <w:rPr>
          <w:rFonts w:asciiTheme="minorHAnsi" w:hAnsiTheme="minorHAnsi" w:cstheme="minorHAnsi"/>
          <w:sz w:val="24"/>
        </w:rPr>
        <w:t>email</w:t>
      </w:r>
      <w:r>
        <w:rPr>
          <w:rFonts w:asciiTheme="minorHAnsi" w:hAnsiTheme="minorHAnsi" w:cstheme="minorHAnsi"/>
          <w:sz w:val="24"/>
        </w:rPr>
        <w:t xml:space="preserve"> me if the pace is becoming too much for you.  I realize that many of you are holding down jobs and/or have other responsibilities besides this course. </w:t>
      </w:r>
    </w:p>
    <w:p w14:paraId="69D39014" w14:textId="744B42E1" w:rsidR="008A53D0" w:rsidRDefault="008A53D0" w:rsidP="00A965B6">
      <w:pPr>
        <w:rPr>
          <w:rFonts w:asciiTheme="minorHAnsi" w:hAnsiTheme="minorHAnsi" w:cstheme="minorHAnsi"/>
          <w:sz w:val="24"/>
        </w:rPr>
      </w:pPr>
      <w:r>
        <w:rPr>
          <w:rFonts w:asciiTheme="minorHAnsi" w:hAnsiTheme="minorHAnsi" w:cstheme="minorHAnsi"/>
          <w:sz w:val="24"/>
        </w:rPr>
        <w:t xml:space="preserve"> </w:t>
      </w:r>
    </w:p>
    <w:p w14:paraId="02F40C77" w14:textId="2DBDA9D5" w:rsidR="008A53D0" w:rsidRDefault="008A53D0" w:rsidP="00A965B6">
      <w:pPr>
        <w:rPr>
          <w:rFonts w:asciiTheme="minorHAnsi" w:hAnsiTheme="minorHAnsi" w:cstheme="minorHAnsi"/>
          <w:sz w:val="24"/>
        </w:rPr>
      </w:pPr>
      <w:r>
        <w:rPr>
          <w:rFonts w:asciiTheme="minorHAnsi" w:hAnsiTheme="minorHAnsi" w:cstheme="minorHAnsi"/>
          <w:sz w:val="24"/>
        </w:rPr>
        <w:t xml:space="preserve">Also, while I have planned the course to introduce a genre and then have students read from that genre, I realize that life doesn’t always work that way, and you may not keep pace with or follow the same order as the course.  So, don’t feel pressured to </w:t>
      </w:r>
      <w:r w:rsidR="0033741D">
        <w:rPr>
          <w:rFonts w:asciiTheme="minorHAnsi" w:hAnsiTheme="minorHAnsi" w:cstheme="minorHAnsi"/>
          <w:sz w:val="24"/>
        </w:rPr>
        <w:t xml:space="preserve">stick to this order or pacing.  </w:t>
      </w:r>
      <w:r>
        <w:rPr>
          <w:rFonts w:asciiTheme="minorHAnsi" w:hAnsiTheme="minorHAnsi" w:cstheme="minorHAnsi"/>
          <w:sz w:val="24"/>
        </w:rPr>
        <w:t xml:space="preserve">There is leeway. Please ask me if you have any questions about proceeding through the course. </w:t>
      </w:r>
    </w:p>
    <w:p w14:paraId="188C72EC" w14:textId="77777777" w:rsidR="00A965B6" w:rsidRDefault="00A965B6" w:rsidP="00A965B6">
      <w:pPr>
        <w:rPr>
          <w:rFonts w:asciiTheme="minorHAnsi" w:hAnsiTheme="minorHAnsi" w:cstheme="minorHAnsi"/>
          <w:sz w:val="24"/>
        </w:rPr>
      </w:pPr>
    </w:p>
    <w:p w14:paraId="5F2191E9" w14:textId="77777777" w:rsidR="00A965B6" w:rsidRPr="0044133A" w:rsidRDefault="00A965B6" w:rsidP="00A965B6">
      <w:pPr>
        <w:rPr>
          <w:rFonts w:asciiTheme="minorHAnsi" w:hAnsiTheme="minorHAnsi" w:cstheme="minorHAnsi"/>
          <w:b/>
          <w:sz w:val="28"/>
          <w:szCs w:val="28"/>
        </w:rPr>
      </w:pPr>
      <w:r w:rsidRPr="0044133A">
        <w:rPr>
          <w:rFonts w:asciiTheme="minorHAnsi" w:hAnsiTheme="minorHAnsi" w:cstheme="minorHAnsi"/>
          <w:b/>
          <w:sz w:val="28"/>
          <w:szCs w:val="28"/>
        </w:rPr>
        <w:t>About Fiona</w:t>
      </w:r>
    </w:p>
    <w:p w14:paraId="25E7911B" w14:textId="77777777" w:rsidR="00A965B6" w:rsidRDefault="00A965B6" w:rsidP="00A965B6">
      <w:pPr>
        <w:rPr>
          <w:rFonts w:asciiTheme="minorHAnsi" w:hAnsiTheme="minorHAnsi" w:cstheme="minorHAnsi"/>
          <w:sz w:val="24"/>
        </w:rPr>
      </w:pPr>
      <w:r>
        <w:rPr>
          <w:rFonts w:asciiTheme="minorHAnsi" w:hAnsiTheme="minorHAnsi" w:cstheme="minorHAnsi"/>
          <w:noProof/>
          <w:sz w:val="24"/>
          <w:lang w:val="en-CA" w:eastAsia="en-CA"/>
        </w:rPr>
        <mc:AlternateContent>
          <mc:Choice Requires="wps">
            <w:drawing>
              <wp:anchor distT="0" distB="0" distL="114300" distR="114300" simplePos="0" relativeHeight="251668480" behindDoc="0" locked="0" layoutInCell="1" allowOverlap="1" wp14:anchorId="76B7B6A8" wp14:editId="436DCE66">
                <wp:simplePos x="0" y="0"/>
                <wp:positionH relativeFrom="column">
                  <wp:posOffset>5873750</wp:posOffset>
                </wp:positionH>
                <wp:positionV relativeFrom="paragraph">
                  <wp:posOffset>95885</wp:posOffset>
                </wp:positionV>
                <wp:extent cx="272716" cy="762000"/>
                <wp:effectExtent l="12700" t="0" r="6985" b="25400"/>
                <wp:wrapNone/>
                <wp:docPr id="14" name="Down Arrow 14"/>
                <wp:cNvGraphicFramePr/>
                <a:graphic xmlns:a="http://schemas.openxmlformats.org/drawingml/2006/main">
                  <a:graphicData uri="http://schemas.microsoft.com/office/word/2010/wordprocessingShape">
                    <wps:wsp>
                      <wps:cNvSpPr/>
                      <wps:spPr>
                        <a:xfrm>
                          <a:off x="0" y="0"/>
                          <a:ext cx="272716" cy="7620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BDD2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462.5pt;margin-top:7.55pt;width:21.45pt;height:6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" adj="17735" fillcolor="red" strokecolor="black [3213]" strokeweight="1pt"/>
            </w:pict>
          </mc:Fallback>
        </mc:AlternateContent>
      </w:r>
    </w:p>
    <w:p w14:paraId="3FB67D25" w14:textId="56BD04C8" w:rsidR="00A965B6" w:rsidRDefault="004F5D1E" w:rsidP="00A965B6">
      <w:pPr>
        <w:rPr>
          <w:rFonts w:asciiTheme="minorHAnsi" w:hAnsiTheme="minorHAnsi" w:cstheme="minorHAnsi"/>
          <w:sz w:val="24"/>
        </w:rPr>
      </w:pPr>
      <w:r>
        <w:rPr>
          <w:rFonts w:asciiTheme="minorHAnsi" w:hAnsiTheme="minorHAnsi" w:cstheme="minorHAnsi"/>
          <w:noProof/>
          <w:lang w:val="en-CA" w:eastAsia="en-CA"/>
        </w:rPr>
        <mc:AlternateContent>
          <mc:Choice Requires="wps">
            <w:drawing>
              <wp:anchor distT="0" distB="0" distL="114300" distR="114300" simplePos="0" relativeHeight="251675648" behindDoc="0" locked="0" layoutInCell="1" allowOverlap="1" wp14:anchorId="3912BE67" wp14:editId="2ACAAE3A">
                <wp:simplePos x="0" y="0"/>
                <wp:positionH relativeFrom="column">
                  <wp:posOffset>-52705</wp:posOffset>
                </wp:positionH>
                <wp:positionV relativeFrom="paragraph">
                  <wp:posOffset>5478089</wp:posOffset>
                </wp:positionV>
                <wp:extent cx="2598420" cy="25273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598420" cy="252730"/>
                        </a:xfrm>
                        <a:prstGeom prst="rect">
                          <a:avLst/>
                        </a:prstGeom>
                        <a:noFill/>
                        <a:ln w="6350">
                          <a:noFill/>
                        </a:ln>
                      </wps:spPr>
                      <wps:txbx>
                        <w:txbxContent>
                          <w:p w14:paraId="4D507415"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Zayed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BE67" id="Text Box 22" o:spid="_x0000_s1030" type="#_x0000_t202" style="position:absolute;margin-left:-4.15pt;margin-top:431.35pt;width:204.6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" filled="f" stroked="f" strokeweight=".5pt">
                <v:textbox>
                  <w:txbxContent>
                    <w:p w14:paraId="4D507415"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Zayed University</w:t>
                      </w:r>
                    </w:p>
                  </w:txbxContent>
                </v:textbox>
                <w10:wrap type="square"/>
              </v:shape>
            </w:pict>
          </mc:Fallback>
        </mc:AlternateContent>
      </w:r>
      <w:r w:rsidR="0059559B">
        <w:rPr>
          <w:rFonts w:asciiTheme="minorHAnsi" w:hAnsiTheme="minorHAnsi" w:cstheme="minorHAnsi"/>
          <w:noProof/>
          <w:sz w:val="24"/>
          <w:lang w:val="en-CA" w:eastAsia="en-CA"/>
        </w:rPr>
        <w:drawing>
          <wp:anchor distT="0" distB="0" distL="114300" distR="114300" simplePos="0" relativeHeight="251674624" behindDoc="0" locked="0" layoutInCell="1" allowOverlap="1" wp14:anchorId="40DFB557" wp14:editId="2AF3012D">
            <wp:simplePos x="0" y="0"/>
            <wp:positionH relativeFrom="column">
              <wp:posOffset>-21894</wp:posOffset>
            </wp:positionH>
            <wp:positionV relativeFrom="paragraph">
              <wp:posOffset>4323715</wp:posOffset>
            </wp:positionV>
            <wp:extent cx="2611120" cy="1114425"/>
            <wp:effectExtent l="0" t="0" r="5080" b="3175"/>
            <wp:wrapSquare wrapText="bothSides"/>
            <wp:docPr id="21" name="Picture 21" descr="A large building with a curv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arge building with a curved roof&#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1120" cy="1114425"/>
                    </a:xfrm>
                    <a:prstGeom prst="rect">
                      <a:avLst/>
                    </a:prstGeom>
                  </pic:spPr>
                </pic:pic>
              </a:graphicData>
            </a:graphic>
            <wp14:sizeRelH relativeFrom="page">
              <wp14:pctWidth>0</wp14:pctWidth>
            </wp14:sizeRelH>
            <wp14:sizeRelV relativeFrom="page">
              <wp14:pctHeight>0</wp14:pctHeight>
            </wp14:sizeRelV>
          </wp:anchor>
        </w:drawing>
      </w:r>
      <w:r w:rsidR="0059559B">
        <w:rPr>
          <w:rFonts w:asciiTheme="minorHAnsi" w:hAnsiTheme="minorHAnsi" w:cstheme="minorHAnsi"/>
          <w:noProof/>
          <w:sz w:val="24"/>
          <w:lang w:val="en-CA" w:eastAsia="en-CA"/>
        </w:rPr>
        <w:drawing>
          <wp:anchor distT="0" distB="0" distL="114300" distR="114300" simplePos="0" relativeHeight="251666432" behindDoc="0" locked="0" layoutInCell="1" allowOverlap="1" wp14:anchorId="6251C089" wp14:editId="00DD9E0C">
            <wp:simplePos x="0" y="0"/>
            <wp:positionH relativeFrom="column">
              <wp:posOffset>4396203</wp:posOffset>
            </wp:positionH>
            <wp:positionV relativeFrom="paragraph">
              <wp:posOffset>52070</wp:posOffset>
            </wp:positionV>
            <wp:extent cx="2490470" cy="1748155"/>
            <wp:effectExtent l="0" t="0" r="0" b="4445"/>
            <wp:wrapSquare wrapText="bothSides"/>
            <wp:docPr id="12" name="Picture 12"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the middle eas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90470" cy="1748155"/>
                    </a:xfrm>
                    <a:prstGeom prst="rect">
                      <a:avLst/>
                    </a:prstGeom>
                  </pic:spPr>
                </pic:pic>
              </a:graphicData>
            </a:graphic>
            <wp14:sizeRelH relativeFrom="page">
              <wp14:pctWidth>0</wp14:pctWidth>
            </wp14:sizeRelH>
            <wp14:sizeRelV relativeFrom="page">
              <wp14:pctHeight>0</wp14:pctHeight>
            </wp14:sizeRelV>
          </wp:anchor>
        </w:drawing>
      </w:r>
      <w:r w:rsidR="00A965B6">
        <w:rPr>
          <w:rFonts w:asciiTheme="minorHAnsi" w:hAnsiTheme="minorHAnsi" w:cstheme="minorHAnsi"/>
          <w:noProof/>
          <w:lang w:val="en-CA" w:eastAsia="en-CA"/>
        </w:rPr>
        <mc:AlternateContent>
          <mc:Choice Requires="wps">
            <w:drawing>
              <wp:anchor distT="0" distB="0" distL="114300" distR="114300" simplePos="0" relativeHeight="251667456" behindDoc="0" locked="0" layoutInCell="1" allowOverlap="1" wp14:anchorId="70C50C4B" wp14:editId="52759866">
                <wp:simplePos x="0" y="0"/>
                <wp:positionH relativeFrom="column">
                  <wp:posOffset>4307205</wp:posOffset>
                </wp:positionH>
                <wp:positionV relativeFrom="paragraph">
                  <wp:posOffset>1765886</wp:posOffset>
                </wp:positionV>
                <wp:extent cx="2454275" cy="304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454275" cy="304800"/>
                        </a:xfrm>
                        <a:prstGeom prst="rect">
                          <a:avLst/>
                        </a:prstGeom>
                        <a:noFill/>
                        <a:ln w="6350">
                          <a:noFill/>
                        </a:ln>
                      </wps:spPr>
                      <wps:txbx>
                        <w:txbxContent>
                          <w:p w14:paraId="58E40C81"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UAE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0C4B" id="Text Box 13" o:spid="_x0000_s1031" type="#_x0000_t202" style="position:absolute;margin-left:339.15pt;margin-top:139.05pt;width:193.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" filled="f" stroked="f" strokeweight=".5pt">
                <v:textbox>
                  <w:txbxContent>
                    <w:p w14:paraId="58E40C81"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UAE</w:t>
                      </w:r>
                    </w:p>
                  </w:txbxContent>
                </v:textbox>
                <w10:wrap type="square"/>
              </v:shape>
            </w:pict>
          </mc:Fallback>
        </mc:AlternateContent>
      </w:r>
      <w:r w:rsidR="00A965B6">
        <w:rPr>
          <w:rFonts w:asciiTheme="minorHAnsi" w:hAnsiTheme="minorHAnsi" w:cstheme="minorHAnsi"/>
          <w:noProof/>
          <w:lang w:val="en-CA" w:eastAsia="en-CA"/>
        </w:rPr>
        <mc:AlternateContent>
          <mc:Choice Requires="wps">
            <w:drawing>
              <wp:anchor distT="0" distB="0" distL="114300" distR="114300" simplePos="0" relativeHeight="251671552" behindDoc="0" locked="0" layoutInCell="1" allowOverlap="1" wp14:anchorId="04646457" wp14:editId="1A6A0492">
                <wp:simplePos x="0" y="0"/>
                <wp:positionH relativeFrom="column">
                  <wp:posOffset>7620</wp:posOffset>
                </wp:positionH>
                <wp:positionV relativeFrom="paragraph">
                  <wp:posOffset>2488516</wp:posOffset>
                </wp:positionV>
                <wp:extent cx="2213610" cy="3048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213610" cy="304800"/>
                        </a:xfrm>
                        <a:prstGeom prst="rect">
                          <a:avLst/>
                        </a:prstGeom>
                        <a:noFill/>
                        <a:ln w="6350">
                          <a:noFill/>
                        </a:ln>
                      </wps:spPr>
                      <wps:txbx>
                        <w:txbxContent>
                          <w:p w14:paraId="3FC0987D"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Abu Dhabi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6457" id="Text Box 18" o:spid="_x0000_s1032" type="#_x0000_t202" style="position:absolute;margin-left:.6pt;margin-top:195.95pt;width:174.3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" filled="f" stroked="f" strokeweight=".5pt">
                <v:textbox>
                  <w:txbxContent>
                    <w:p w14:paraId="3FC0987D"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Abu Dhabi</w:t>
                      </w:r>
                    </w:p>
                  </w:txbxContent>
                </v:textbox>
                <w10:wrap type="square"/>
              </v:shape>
            </w:pict>
          </mc:Fallback>
        </mc:AlternateContent>
      </w:r>
      <w:r w:rsidR="00A965B6">
        <w:rPr>
          <w:rFonts w:asciiTheme="minorHAnsi" w:hAnsiTheme="minorHAnsi" w:cstheme="minorHAnsi"/>
          <w:noProof/>
          <w:lang w:val="en-CA" w:eastAsia="en-CA"/>
        </w:rPr>
        <mc:AlternateContent>
          <mc:Choice Requires="wps">
            <w:drawing>
              <wp:anchor distT="0" distB="0" distL="114300" distR="114300" simplePos="0" relativeHeight="251673600" behindDoc="0" locked="0" layoutInCell="1" allowOverlap="1" wp14:anchorId="703E19E5" wp14:editId="197463A0">
                <wp:simplePos x="0" y="0"/>
                <wp:positionH relativeFrom="column">
                  <wp:posOffset>4652010</wp:posOffset>
                </wp:positionH>
                <wp:positionV relativeFrom="paragraph">
                  <wp:posOffset>4744671</wp:posOffset>
                </wp:positionV>
                <wp:extent cx="2109470" cy="304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109470" cy="304800"/>
                        </a:xfrm>
                        <a:prstGeom prst="rect">
                          <a:avLst/>
                        </a:prstGeom>
                        <a:noFill/>
                        <a:ln w="6350">
                          <a:noFill/>
                        </a:ln>
                      </wps:spPr>
                      <wps:txbx>
                        <w:txbxContent>
                          <w:p w14:paraId="5AA6D544"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Abu Dhabi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19E5" id="Text Box 20" o:spid="_x0000_s1033" type="#_x0000_t202" style="position:absolute;margin-left:366.3pt;margin-top:373.6pt;width:166.1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" filled="f" stroked="f" strokeweight=".5pt">
                <v:textbox>
                  <w:txbxContent>
                    <w:p w14:paraId="5AA6D544" w14:textId="77777777" w:rsidR="00A965B6" w:rsidRPr="00536EC2" w:rsidRDefault="00A965B6" w:rsidP="00A965B6">
                      <w:pPr>
                        <w:jc w:val="center"/>
                        <w:rPr>
                          <w:rFonts w:asciiTheme="minorHAnsi" w:hAnsiTheme="minorHAnsi" w:cstheme="minorHAnsi"/>
                          <w:lang w:val="en-CA"/>
                        </w:rPr>
                      </w:pPr>
                      <w:r>
                        <w:rPr>
                          <w:rFonts w:asciiTheme="minorHAnsi" w:hAnsiTheme="minorHAnsi" w:cstheme="minorHAnsi"/>
                          <w:lang w:val="en-CA"/>
                        </w:rPr>
                        <w:t>Abu Dhabi</w:t>
                      </w:r>
                    </w:p>
                  </w:txbxContent>
                </v:textbox>
                <w10:wrap type="square"/>
              </v:shape>
            </w:pict>
          </mc:Fallback>
        </mc:AlternateContent>
      </w:r>
      <w:r w:rsidR="00A965B6">
        <w:rPr>
          <w:rFonts w:asciiTheme="minorHAnsi" w:hAnsiTheme="minorHAnsi" w:cstheme="minorHAnsi"/>
          <w:noProof/>
          <w:sz w:val="24"/>
          <w:lang w:val="en-CA" w:eastAsia="en-CA"/>
        </w:rPr>
        <w:drawing>
          <wp:anchor distT="0" distB="0" distL="114300" distR="114300" simplePos="0" relativeHeight="251672576" behindDoc="0" locked="0" layoutInCell="1" allowOverlap="1" wp14:anchorId="211EA727" wp14:editId="2FFF3539">
            <wp:simplePos x="0" y="0"/>
            <wp:positionH relativeFrom="column">
              <wp:posOffset>4635701</wp:posOffset>
            </wp:positionH>
            <wp:positionV relativeFrom="paragraph">
              <wp:posOffset>3391067</wp:posOffset>
            </wp:positionV>
            <wp:extent cx="2134870" cy="1419225"/>
            <wp:effectExtent l="0" t="0" r="0" b="3175"/>
            <wp:wrapSquare wrapText="bothSides"/>
            <wp:docPr id="19" name="Picture 19" descr="A city by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ity by the w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4870" cy="1419225"/>
                    </a:xfrm>
                    <a:prstGeom prst="rect">
                      <a:avLst/>
                    </a:prstGeom>
                  </pic:spPr>
                </pic:pic>
              </a:graphicData>
            </a:graphic>
            <wp14:sizeRelH relativeFrom="page">
              <wp14:pctWidth>0</wp14:pctWidth>
            </wp14:sizeRelH>
            <wp14:sizeRelV relativeFrom="page">
              <wp14:pctHeight>0</wp14:pctHeight>
            </wp14:sizeRelV>
          </wp:anchor>
        </w:drawing>
      </w:r>
      <w:r w:rsidR="00A965B6">
        <w:rPr>
          <w:rFonts w:asciiTheme="minorHAnsi" w:hAnsiTheme="minorHAnsi" w:cstheme="minorHAnsi"/>
          <w:noProof/>
          <w:sz w:val="24"/>
          <w:lang w:val="en-CA" w:eastAsia="en-CA"/>
        </w:rPr>
        <mc:AlternateContent>
          <mc:Choice Requires="wps">
            <w:drawing>
              <wp:anchor distT="0" distB="0" distL="114300" distR="114300" simplePos="0" relativeHeight="251670528" behindDoc="0" locked="0" layoutInCell="1" allowOverlap="1" wp14:anchorId="6CA98C11" wp14:editId="3F6F6981">
                <wp:simplePos x="0" y="0"/>
                <wp:positionH relativeFrom="column">
                  <wp:posOffset>849863</wp:posOffset>
                </wp:positionH>
                <wp:positionV relativeFrom="paragraph">
                  <wp:posOffset>1553912</wp:posOffset>
                </wp:positionV>
                <wp:extent cx="448945" cy="400685"/>
                <wp:effectExtent l="0" t="0" r="8255" b="18415"/>
                <wp:wrapNone/>
                <wp:docPr id="16" name="Donut 16"/>
                <wp:cNvGraphicFramePr/>
                <a:graphic xmlns:a="http://schemas.openxmlformats.org/drawingml/2006/main">
                  <a:graphicData uri="http://schemas.microsoft.com/office/word/2010/wordprocessingShape">
                    <wps:wsp>
                      <wps:cNvSpPr/>
                      <wps:spPr>
                        <a:xfrm>
                          <a:off x="0" y="0"/>
                          <a:ext cx="448945" cy="400685"/>
                        </a:xfrm>
                        <a:prstGeom prst="donut">
                          <a:avLst>
                            <a:gd name="adj" fmla="val 4942"/>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77D4E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6" o:spid="_x0000_s1026" type="#_x0000_t23" style="position:absolute;margin-left:66.9pt;margin-top:122.35pt;width:35.35pt;height:3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" adj="953" fillcolor="red" strokecolor="black [3213]" strokeweight=".5pt">
                <v:stroke joinstyle="miter"/>
              </v:shape>
            </w:pict>
          </mc:Fallback>
        </mc:AlternateContent>
      </w:r>
      <w:r w:rsidR="00A965B6">
        <w:rPr>
          <w:rFonts w:asciiTheme="minorHAnsi" w:hAnsiTheme="minorHAnsi" w:cstheme="minorHAnsi"/>
          <w:noProof/>
          <w:sz w:val="24"/>
          <w:lang w:val="en-CA" w:eastAsia="en-CA"/>
        </w:rPr>
        <w:drawing>
          <wp:anchor distT="0" distB="0" distL="114300" distR="114300" simplePos="0" relativeHeight="251669504" behindDoc="0" locked="0" layoutInCell="1" allowOverlap="1" wp14:anchorId="302F40F9" wp14:editId="07375F88">
            <wp:simplePos x="0" y="0"/>
            <wp:positionH relativeFrom="column">
              <wp:posOffset>23294</wp:posOffset>
            </wp:positionH>
            <wp:positionV relativeFrom="paragraph">
              <wp:posOffset>1161214</wp:posOffset>
            </wp:positionV>
            <wp:extent cx="2217420" cy="1376045"/>
            <wp:effectExtent l="0" t="0" r="5080" b="0"/>
            <wp:wrapSquare wrapText="bothSides"/>
            <wp:docPr id="15" name="Picture 15" descr="A map of united arab emir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united arab emirat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7420" cy="1376045"/>
                    </a:xfrm>
                    <a:prstGeom prst="rect">
                      <a:avLst/>
                    </a:prstGeom>
                  </pic:spPr>
                </pic:pic>
              </a:graphicData>
            </a:graphic>
            <wp14:sizeRelH relativeFrom="page">
              <wp14:pctWidth>0</wp14:pctWidth>
            </wp14:sizeRelH>
            <wp14:sizeRelV relativeFrom="page">
              <wp14:pctHeight>0</wp14:pctHeight>
            </wp14:sizeRelV>
          </wp:anchor>
        </w:drawing>
      </w:r>
      <w:r w:rsidR="00A965B6">
        <w:rPr>
          <w:rFonts w:asciiTheme="minorHAnsi" w:hAnsiTheme="minorHAnsi" w:cstheme="minorHAnsi"/>
          <w:sz w:val="24"/>
        </w:rPr>
        <w:t xml:space="preserve">A little about me, for your information:  I </w:t>
      </w:r>
      <w:r w:rsidR="00EB02A7">
        <w:rPr>
          <w:rFonts w:asciiTheme="minorHAnsi" w:hAnsiTheme="minorHAnsi" w:cstheme="minorHAnsi"/>
          <w:sz w:val="24"/>
        </w:rPr>
        <w:t>graduated from</w:t>
      </w:r>
      <w:r w:rsidR="00A965B6">
        <w:rPr>
          <w:rFonts w:asciiTheme="minorHAnsi" w:hAnsiTheme="minorHAnsi" w:cstheme="minorHAnsi"/>
          <w:sz w:val="24"/>
        </w:rPr>
        <w:t xml:space="preserve"> UBC</w:t>
      </w:r>
      <w:r w:rsidR="00EB02A7">
        <w:rPr>
          <w:rFonts w:asciiTheme="minorHAnsi" w:hAnsiTheme="minorHAnsi" w:cstheme="minorHAnsi"/>
          <w:sz w:val="24"/>
        </w:rPr>
        <w:t xml:space="preserve"> with my MLIS</w:t>
      </w:r>
      <w:r w:rsidR="00A965B6">
        <w:rPr>
          <w:rFonts w:asciiTheme="minorHAnsi" w:hAnsiTheme="minorHAnsi" w:cstheme="minorHAnsi"/>
          <w:sz w:val="24"/>
        </w:rPr>
        <w:t xml:space="preserve"> in 1996.  I worked in Vancouver for 4 years, at various libraries around the Lower Mainland, both public and academic, and then in 2000, I got a job in the United Arab Emirates</w:t>
      </w:r>
      <w:r w:rsidR="00EF3B6B">
        <w:rPr>
          <w:rFonts w:asciiTheme="minorHAnsi" w:hAnsiTheme="minorHAnsi" w:cstheme="minorHAnsi"/>
          <w:sz w:val="24"/>
        </w:rPr>
        <w:t xml:space="preserve"> (UAE</w:t>
      </w:r>
      <w:r w:rsidR="00A965B6">
        <w:rPr>
          <w:rFonts w:asciiTheme="minorHAnsi" w:hAnsiTheme="minorHAnsi" w:cstheme="minorHAnsi"/>
          <w:sz w:val="24"/>
        </w:rPr>
        <w:t>) in the capital city, Abu Dhabi, at a women’s university called Zayed University (ZU).  For the first 8 years there, I worked as Information Literacy Librarian, developing the information literacy program at the university, and teaching information literacy classes.  Then, for my last 7 years (I was there for 15 years in total) I moved over to the Academic Advising Department to teach two first year courses in student skill development and career exploration, both of which contained a heavy dose of information literacy.  I also acted as Academic Advisor to about 200 students per semester.  I loved my time in the UAE, meeting people from all over the world, and travelling to my heart’s content, and I really loved my job because I am passionate about teaching and working with students</w:t>
      </w:r>
      <w:r w:rsidR="00DB5CAE">
        <w:rPr>
          <w:rFonts w:asciiTheme="minorHAnsi" w:hAnsiTheme="minorHAnsi" w:cstheme="minorHAnsi"/>
          <w:sz w:val="24"/>
        </w:rPr>
        <w:t xml:space="preserve">, </w:t>
      </w:r>
      <w:r w:rsidR="00A965B6">
        <w:rPr>
          <w:rFonts w:asciiTheme="minorHAnsi" w:hAnsiTheme="minorHAnsi" w:cstheme="minorHAnsi"/>
          <w:sz w:val="24"/>
        </w:rPr>
        <w:t xml:space="preserve">but after 15 years, the heat was finally getting to me and I decided to come home.  Since arriving back here in 2015, I worked to get back into the </w:t>
      </w:r>
      <w:proofErr w:type="gramStart"/>
      <w:r w:rsidR="00A965B6">
        <w:rPr>
          <w:rFonts w:asciiTheme="minorHAnsi" w:hAnsiTheme="minorHAnsi" w:cstheme="minorHAnsi"/>
          <w:sz w:val="24"/>
        </w:rPr>
        <w:t>full time</w:t>
      </w:r>
      <w:proofErr w:type="gramEnd"/>
      <w:r w:rsidR="00A965B6">
        <w:rPr>
          <w:rFonts w:asciiTheme="minorHAnsi" w:hAnsiTheme="minorHAnsi" w:cstheme="minorHAnsi"/>
          <w:sz w:val="24"/>
        </w:rPr>
        <w:t xml:space="preserve"> job market, which in Vancouver is highly competitive</w:t>
      </w:r>
      <w:r w:rsidR="00EB02A7">
        <w:rPr>
          <w:rFonts w:asciiTheme="minorHAnsi" w:hAnsiTheme="minorHAnsi" w:cstheme="minorHAnsi"/>
          <w:sz w:val="24"/>
        </w:rPr>
        <w:t xml:space="preserve">. </w:t>
      </w:r>
      <w:r w:rsidR="00A965B6">
        <w:rPr>
          <w:rFonts w:asciiTheme="minorHAnsi" w:hAnsiTheme="minorHAnsi" w:cstheme="minorHAnsi"/>
          <w:sz w:val="24"/>
        </w:rPr>
        <w:t xml:space="preserve"> I’m </w:t>
      </w:r>
      <w:r w:rsidR="00DB5CAE">
        <w:rPr>
          <w:rFonts w:asciiTheme="minorHAnsi" w:hAnsiTheme="minorHAnsi" w:cstheme="minorHAnsi"/>
          <w:sz w:val="24"/>
        </w:rPr>
        <w:t xml:space="preserve">currently </w:t>
      </w:r>
      <w:r w:rsidR="00A965B6">
        <w:rPr>
          <w:rFonts w:asciiTheme="minorHAnsi" w:hAnsiTheme="minorHAnsi" w:cstheme="minorHAnsi"/>
          <w:sz w:val="24"/>
        </w:rPr>
        <w:t>employed full time at Langara College</w:t>
      </w:r>
      <w:r w:rsidR="00EB02A7">
        <w:rPr>
          <w:rFonts w:asciiTheme="minorHAnsi" w:hAnsiTheme="minorHAnsi" w:cstheme="minorHAnsi"/>
          <w:sz w:val="24"/>
        </w:rPr>
        <w:t xml:space="preserve"> in the Library </w:t>
      </w:r>
      <w:r w:rsidR="00EF3B6B">
        <w:rPr>
          <w:rFonts w:asciiTheme="minorHAnsi" w:hAnsiTheme="minorHAnsi" w:cstheme="minorHAnsi"/>
          <w:sz w:val="24"/>
        </w:rPr>
        <w:t xml:space="preserve">and Information Technology </w:t>
      </w:r>
      <w:r w:rsidR="00EB02A7">
        <w:rPr>
          <w:rFonts w:asciiTheme="minorHAnsi" w:hAnsiTheme="minorHAnsi" w:cstheme="minorHAnsi"/>
          <w:sz w:val="24"/>
        </w:rPr>
        <w:t>program</w:t>
      </w:r>
      <w:r w:rsidR="00A965B6">
        <w:rPr>
          <w:rFonts w:asciiTheme="minorHAnsi" w:hAnsiTheme="minorHAnsi" w:cstheme="minorHAnsi"/>
          <w:sz w:val="24"/>
        </w:rPr>
        <w:t xml:space="preserve">, </w:t>
      </w:r>
      <w:r w:rsidR="0059559B">
        <w:rPr>
          <w:rFonts w:asciiTheme="minorHAnsi" w:hAnsiTheme="minorHAnsi" w:cstheme="minorHAnsi"/>
          <w:sz w:val="24"/>
        </w:rPr>
        <w:t xml:space="preserve">where I am program chair and an instructor, </w:t>
      </w:r>
      <w:r w:rsidR="00A965B6">
        <w:rPr>
          <w:rFonts w:asciiTheme="minorHAnsi" w:hAnsiTheme="minorHAnsi" w:cstheme="minorHAnsi"/>
          <w:sz w:val="24"/>
        </w:rPr>
        <w:t xml:space="preserve">and I teach two courses </w:t>
      </w:r>
      <w:r w:rsidR="00364177">
        <w:rPr>
          <w:rFonts w:asciiTheme="minorHAnsi" w:hAnsiTheme="minorHAnsi" w:cstheme="minorHAnsi"/>
          <w:sz w:val="24"/>
        </w:rPr>
        <w:t xml:space="preserve">here </w:t>
      </w:r>
      <w:r w:rsidR="00A965B6">
        <w:rPr>
          <w:rFonts w:asciiTheme="minorHAnsi" w:hAnsiTheme="minorHAnsi" w:cstheme="minorHAnsi"/>
          <w:sz w:val="24"/>
        </w:rPr>
        <w:t>at UBC</w:t>
      </w:r>
      <w:r w:rsidR="0059559B">
        <w:rPr>
          <w:rFonts w:asciiTheme="minorHAnsi" w:hAnsiTheme="minorHAnsi" w:cstheme="minorHAnsi"/>
          <w:sz w:val="24"/>
        </w:rPr>
        <w:t>, in the</w:t>
      </w:r>
      <w:r>
        <w:rPr>
          <w:rFonts w:asciiTheme="minorHAnsi" w:hAnsiTheme="minorHAnsi" w:cstheme="minorHAnsi"/>
          <w:sz w:val="24"/>
        </w:rPr>
        <w:t xml:space="preserve"> MLIS program</w:t>
      </w:r>
      <w:r w:rsidR="00DB5CAE">
        <w:rPr>
          <w:rFonts w:asciiTheme="minorHAnsi" w:hAnsiTheme="minorHAnsi" w:cstheme="minorHAnsi"/>
          <w:sz w:val="24"/>
        </w:rPr>
        <w:t xml:space="preserve">, both of which positions I thoroughly enjoy.  </w:t>
      </w:r>
    </w:p>
    <w:p w14:paraId="56EBC118" w14:textId="2C156BA1" w:rsidR="00A965B6" w:rsidRDefault="00A965B6" w:rsidP="00A965B6">
      <w:pPr>
        <w:rPr>
          <w:rFonts w:asciiTheme="minorHAnsi" w:hAnsiTheme="minorHAnsi" w:cstheme="minorHAnsi"/>
          <w:sz w:val="24"/>
        </w:rPr>
      </w:pPr>
    </w:p>
    <w:p w14:paraId="2D5B8897" w14:textId="3E6354C9" w:rsidR="00A965B6" w:rsidRDefault="00A965B6" w:rsidP="00A965B6">
      <w:pPr>
        <w:rPr>
          <w:rFonts w:asciiTheme="minorHAnsi" w:hAnsiTheme="minorHAnsi" w:cstheme="minorHAnsi"/>
          <w:sz w:val="24"/>
        </w:rPr>
      </w:pPr>
      <w:r>
        <w:rPr>
          <w:rFonts w:asciiTheme="minorHAnsi" w:hAnsiTheme="minorHAnsi" w:cstheme="minorHAnsi"/>
          <w:sz w:val="24"/>
        </w:rPr>
        <w:t xml:space="preserve">My teaching style is student-centred and flexible.  Please always feel free to ask me questions and I’m happy to meet with students </w:t>
      </w:r>
      <w:r w:rsidR="004F78C8">
        <w:rPr>
          <w:rFonts w:asciiTheme="minorHAnsi" w:hAnsiTheme="minorHAnsi" w:cstheme="minorHAnsi"/>
          <w:sz w:val="24"/>
        </w:rPr>
        <w:t xml:space="preserve">in person or </w:t>
      </w:r>
      <w:r>
        <w:rPr>
          <w:rFonts w:asciiTheme="minorHAnsi" w:hAnsiTheme="minorHAnsi" w:cstheme="minorHAnsi"/>
          <w:sz w:val="24"/>
        </w:rPr>
        <w:t>on Zoom.  I will also be holding optional Zoom meetings, probably every second</w:t>
      </w:r>
      <w:r w:rsidR="005B2B5A">
        <w:rPr>
          <w:rFonts w:asciiTheme="minorHAnsi" w:hAnsiTheme="minorHAnsi" w:cstheme="minorHAnsi"/>
          <w:sz w:val="24"/>
        </w:rPr>
        <w:t xml:space="preserve"> or third</w:t>
      </w:r>
      <w:r>
        <w:rPr>
          <w:rFonts w:asciiTheme="minorHAnsi" w:hAnsiTheme="minorHAnsi" w:cstheme="minorHAnsi"/>
          <w:sz w:val="24"/>
        </w:rPr>
        <w:t xml:space="preserve"> week, where you are also welcome to bring questions.  My priorities for this course are for it to be </w:t>
      </w:r>
      <w:r w:rsidR="00EB02A7">
        <w:rPr>
          <w:rFonts w:asciiTheme="minorHAnsi" w:hAnsiTheme="minorHAnsi" w:cstheme="minorHAnsi"/>
          <w:sz w:val="24"/>
        </w:rPr>
        <w:t>engag</w:t>
      </w:r>
      <w:r>
        <w:rPr>
          <w:rFonts w:asciiTheme="minorHAnsi" w:hAnsiTheme="minorHAnsi" w:cstheme="minorHAnsi"/>
          <w:sz w:val="24"/>
        </w:rPr>
        <w:t>ing, useful and above all, to develop your skills as readers’ advisors.  To that end, I have thought carefully about the assignments and the activities I’m asking you to do, and all of them are</w:t>
      </w:r>
      <w:r w:rsidR="004F78C8">
        <w:rPr>
          <w:rFonts w:asciiTheme="minorHAnsi" w:hAnsiTheme="minorHAnsi" w:cstheme="minorHAnsi"/>
          <w:sz w:val="24"/>
        </w:rPr>
        <w:t xml:space="preserve"> </w:t>
      </w:r>
      <w:r w:rsidR="00DB5CAE">
        <w:rPr>
          <w:rFonts w:asciiTheme="minorHAnsi" w:hAnsiTheme="minorHAnsi" w:cstheme="minorHAnsi"/>
          <w:sz w:val="24"/>
        </w:rPr>
        <w:t xml:space="preserve">practical and </w:t>
      </w:r>
      <w:r>
        <w:rPr>
          <w:rFonts w:asciiTheme="minorHAnsi" w:hAnsiTheme="minorHAnsi" w:cstheme="minorHAnsi"/>
          <w:sz w:val="24"/>
        </w:rPr>
        <w:t xml:space="preserve">relevant to the workplace.  I will ask for your feedback at around week 4 or 5, to see if there are any issues that need addressing, but feel free to send feedback any time.  </w:t>
      </w:r>
    </w:p>
    <w:p w14:paraId="0D5D4085" w14:textId="77777777" w:rsidR="002270F8" w:rsidRDefault="002270F8" w:rsidP="00A965B6">
      <w:pPr>
        <w:rPr>
          <w:rFonts w:asciiTheme="minorHAnsi" w:hAnsiTheme="minorHAnsi" w:cstheme="minorHAnsi"/>
          <w:sz w:val="24"/>
        </w:rPr>
      </w:pPr>
    </w:p>
    <w:p w14:paraId="671A9B1E" w14:textId="5CADEC03" w:rsidR="002270F8" w:rsidRDefault="002270F8" w:rsidP="00A965B6">
      <w:pPr>
        <w:rPr>
          <w:rFonts w:asciiTheme="minorHAnsi" w:hAnsiTheme="minorHAnsi" w:cstheme="minorHAnsi"/>
          <w:sz w:val="24"/>
        </w:rPr>
      </w:pPr>
      <w:r>
        <w:rPr>
          <w:rFonts w:asciiTheme="minorHAnsi" w:hAnsiTheme="minorHAnsi" w:cstheme="minorHAnsi"/>
          <w:sz w:val="24"/>
        </w:rPr>
        <w:t>Also, in case you are in any doubt about how to address me, please call me Fiona.</w:t>
      </w:r>
    </w:p>
    <w:p w14:paraId="0399E5E7" w14:textId="77777777" w:rsidR="00861C79" w:rsidRDefault="00861C79" w:rsidP="00B059EA">
      <w:pPr>
        <w:rPr>
          <w:rFonts w:asciiTheme="minorHAnsi" w:hAnsiTheme="minorHAnsi" w:cstheme="minorHAnsi"/>
          <w:b/>
          <w:sz w:val="28"/>
          <w:szCs w:val="28"/>
        </w:rPr>
      </w:pPr>
    </w:p>
    <w:p w14:paraId="5529112D" w14:textId="77777777" w:rsidR="00364177" w:rsidRPr="0044133A" w:rsidRDefault="00364177" w:rsidP="00364177">
      <w:pPr>
        <w:rPr>
          <w:rFonts w:asciiTheme="minorHAnsi" w:hAnsiTheme="minorHAnsi" w:cstheme="minorHAnsi"/>
          <w:b/>
          <w:sz w:val="28"/>
          <w:szCs w:val="28"/>
        </w:rPr>
      </w:pPr>
      <w:r w:rsidRPr="0044133A">
        <w:rPr>
          <w:rFonts w:asciiTheme="minorHAnsi" w:hAnsiTheme="minorHAnsi" w:cstheme="minorHAnsi"/>
          <w:b/>
          <w:sz w:val="28"/>
          <w:szCs w:val="28"/>
        </w:rPr>
        <w:t>Course communication and asking questions</w:t>
      </w:r>
    </w:p>
    <w:p w14:paraId="2384CA6F" w14:textId="77777777" w:rsidR="00364177" w:rsidRDefault="00364177" w:rsidP="00364177">
      <w:pPr>
        <w:rPr>
          <w:rFonts w:asciiTheme="minorHAnsi" w:hAnsiTheme="minorHAnsi" w:cstheme="minorHAnsi"/>
          <w:sz w:val="24"/>
        </w:rPr>
      </w:pPr>
    </w:p>
    <w:p w14:paraId="3856CB0F" w14:textId="77777777" w:rsidR="00364177" w:rsidRDefault="00364177" w:rsidP="00364177">
      <w:pPr>
        <w:rPr>
          <w:rFonts w:asciiTheme="minorHAnsi" w:hAnsiTheme="minorHAnsi" w:cstheme="minorHAnsi"/>
          <w:sz w:val="24"/>
        </w:rPr>
      </w:pPr>
      <w:r>
        <w:rPr>
          <w:rFonts w:asciiTheme="minorHAnsi" w:hAnsiTheme="minorHAnsi" w:cstheme="minorHAnsi"/>
          <w:sz w:val="24"/>
        </w:rPr>
        <w:t>We will be using the discussion board on Canvas for activities/interaction and communication throughout the semester. Find it by clicking on “</w:t>
      </w:r>
      <w:r w:rsidRPr="002270F8">
        <w:rPr>
          <w:rFonts w:asciiTheme="minorHAnsi" w:hAnsiTheme="minorHAnsi" w:cstheme="minorHAnsi"/>
          <w:sz w:val="24"/>
        </w:rPr>
        <w:t>Discussions”</w:t>
      </w:r>
      <w:r>
        <w:rPr>
          <w:rFonts w:asciiTheme="minorHAnsi" w:hAnsiTheme="minorHAnsi" w:cstheme="minorHAnsi"/>
          <w:sz w:val="24"/>
        </w:rPr>
        <w:t xml:space="preserve"> on the </w:t>
      </w:r>
      <w:proofErr w:type="gramStart"/>
      <w:r>
        <w:rPr>
          <w:rFonts w:asciiTheme="minorHAnsi" w:hAnsiTheme="minorHAnsi" w:cstheme="minorHAnsi"/>
          <w:sz w:val="24"/>
        </w:rPr>
        <w:t>left hand</w:t>
      </w:r>
      <w:proofErr w:type="gramEnd"/>
      <w:r>
        <w:rPr>
          <w:rFonts w:asciiTheme="minorHAnsi" w:hAnsiTheme="minorHAnsi" w:cstheme="minorHAnsi"/>
          <w:sz w:val="24"/>
        </w:rPr>
        <w:t xml:space="preserve"> menu.</w:t>
      </w:r>
    </w:p>
    <w:p w14:paraId="74B8C3E8" w14:textId="77777777" w:rsidR="00364177" w:rsidRDefault="00364177" w:rsidP="00364177">
      <w:pPr>
        <w:rPr>
          <w:rFonts w:asciiTheme="minorHAnsi" w:hAnsiTheme="minorHAnsi" w:cstheme="minorHAnsi"/>
          <w:sz w:val="24"/>
        </w:rPr>
      </w:pPr>
    </w:p>
    <w:p w14:paraId="6F4083BB" w14:textId="77777777" w:rsidR="00364177" w:rsidRDefault="00364177" w:rsidP="00364177">
      <w:pPr>
        <w:rPr>
          <w:rFonts w:asciiTheme="minorHAnsi" w:hAnsiTheme="minorHAnsi" w:cstheme="minorHAnsi"/>
          <w:sz w:val="24"/>
        </w:rPr>
      </w:pPr>
      <w:r>
        <w:rPr>
          <w:rFonts w:asciiTheme="minorHAnsi" w:hAnsiTheme="minorHAnsi" w:cstheme="minorHAnsi"/>
          <w:sz w:val="24"/>
        </w:rPr>
        <w:t xml:space="preserve">I have set up the discussion board to include a general forum for questions, titled “Questions,” which is pinned to the top of the Discussion Board page in Canvas.  Everyone can see and contribute to this forum, so feel free to ask your peers questions and to answer your peers’ questions if you wish.  I will oversee and make sure that all information shared is accurate, and I will answer any questions asked there.  You can also email me, and that is how I will communicate with all of you as well, so please be sure to check your email regularly.  Please note that the absolute BEST way to get in touch with me if you need a timely response is through Canvas email. </w:t>
      </w:r>
    </w:p>
    <w:p w14:paraId="190A7EB8" w14:textId="77777777" w:rsidR="00364177" w:rsidRDefault="00364177" w:rsidP="00364177">
      <w:pPr>
        <w:rPr>
          <w:rFonts w:asciiTheme="minorHAnsi" w:hAnsiTheme="minorHAnsi" w:cstheme="minorHAnsi"/>
          <w:sz w:val="24"/>
        </w:rPr>
      </w:pPr>
    </w:p>
    <w:p w14:paraId="42AC0DF8" w14:textId="77777777" w:rsidR="00364177" w:rsidRDefault="00364177" w:rsidP="00364177">
      <w:pPr>
        <w:rPr>
          <w:rFonts w:asciiTheme="minorHAnsi" w:hAnsiTheme="minorHAnsi" w:cstheme="minorHAnsi"/>
          <w:sz w:val="24"/>
        </w:rPr>
      </w:pPr>
      <w:r>
        <w:rPr>
          <w:rFonts w:asciiTheme="minorHAnsi" w:hAnsiTheme="minorHAnsi" w:cstheme="minorHAnsi"/>
          <w:sz w:val="24"/>
        </w:rPr>
        <w:t xml:space="preserve">There is another discussion forum pinned to the top of the Discussion Board page, called “RA discoveries you want to share.”  This is a place where you can post anything that you are excited about, that you think might interest your peers.  It might be a blog devoted to RA, or a podcast that features a specific sub-genre.  Whatever you find that you think others would benefit from can be shared here.  This forum is intended to make up for the fact that we are an online class, and the kinds of sharing that normally take place face to face do not happen when we’re online.  So, use these forums to connect with your classmates and share useful information. </w:t>
      </w:r>
    </w:p>
    <w:p w14:paraId="5DA0B49D" w14:textId="77777777" w:rsidR="00364177" w:rsidRDefault="00364177" w:rsidP="00364177">
      <w:pPr>
        <w:rPr>
          <w:rFonts w:asciiTheme="minorHAnsi" w:hAnsiTheme="minorHAnsi" w:cstheme="minorHAnsi"/>
          <w:sz w:val="24"/>
        </w:rPr>
      </w:pPr>
    </w:p>
    <w:p w14:paraId="793DDCD9" w14:textId="77777777" w:rsidR="00364177" w:rsidRDefault="00364177" w:rsidP="00364177">
      <w:pPr>
        <w:rPr>
          <w:rFonts w:asciiTheme="minorHAnsi" w:hAnsiTheme="minorHAnsi" w:cstheme="minorHAnsi"/>
          <w:sz w:val="24"/>
        </w:rPr>
      </w:pPr>
      <w:r>
        <w:rPr>
          <w:rFonts w:asciiTheme="minorHAnsi" w:hAnsiTheme="minorHAnsi" w:cstheme="minorHAnsi"/>
          <w:sz w:val="24"/>
        </w:rPr>
        <w:t xml:space="preserve">Other Discussion Forums in the “Pinned” section at the top of the Discussion Board: </w:t>
      </w:r>
    </w:p>
    <w:p w14:paraId="554E6DA9" w14:textId="77777777" w:rsidR="00364177" w:rsidRPr="00214E0D" w:rsidRDefault="00364177" w:rsidP="00364177">
      <w:pPr>
        <w:pStyle w:val="ListParagraph"/>
        <w:numPr>
          <w:ilvl w:val="0"/>
          <w:numId w:val="9"/>
        </w:numPr>
        <w:rPr>
          <w:rFonts w:asciiTheme="minorHAnsi" w:hAnsiTheme="minorHAnsi" w:cstheme="minorHAnsi"/>
          <w:sz w:val="24"/>
        </w:rPr>
      </w:pPr>
      <w:r w:rsidRPr="00214E0D">
        <w:rPr>
          <w:rFonts w:asciiTheme="minorHAnsi" w:hAnsiTheme="minorHAnsi" w:cstheme="minorHAnsi"/>
          <w:sz w:val="24"/>
        </w:rPr>
        <w:t>What we’re reading</w:t>
      </w:r>
    </w:p>
    <w:p w14:paraId="3CD1DDC3" w14:textId="496B7CE2" w:rsidR="00364177" w:rsidRPr="00214E0D" w:rsidRDefault="00364177" w:rsidP="00364177">
      <w:pPr>
        <w:pStyle w:val="ListParagraph"/>
        <w:ind w:left="1440"/>
        <w:rPr>
          <w:rFonts w:asciiTheme="minorHAnsi" w:hAnsiTheme="minorHAnsi" w:cstheme="minorHAnsi"/>
          <w:sz w:val="24"/>
        </w:rPr>
      </w:pPr>
      <w:r w:rsidRPr="00214E0D">
        <w:rPr>
          <w:rFonts w:asciiTheme="minorHAnsi" w:hAnsiTheme="minorHAnsi" w:cstheme="minorHAnsi"/>
          <w:sz w:val="24"/>
        </w:rPr>
        <w:t xml:space="preserve">This forum is totally optional and is for sharing any books you’re reading that you just can’t wait to gush about.  </w:t>
      </w:r>
      <w:proofErr w:type="gramStart"/>
      <w:r w:rsidRPr="00214E0D">
        <w:rPr>
          <w:rFonts w:asciiTheme="minorHAnsi" w:hAnsiTheme="minorHAnsi" w:cstheme="minorHAnsi"/>
          <w:sz w:val="24"/>
        </w:rPr>
        <w:t>Or,</w:t>
      </w:r>
      <w:proofErr w:type="gramEnd"/>
      <w:r w:rsidRPr="00214E0D">
        <w:rPr>
          <w:rFonts w:asciiTheme="minorHAnsi" w:hAnsiTheme="minorHAnsi" w:cstheme="minorHAnsi"/>
          <w:sz w:val="24"/>
        </w:rPr>
        <w:t xml:space="preserve"> perhaps you want to vent.  This is separate from the appeal factors paragraphs we’ll be doing later, where you need to be neutral and where you won’t be critiquing the books you’re describing.  In the “What we’re reading” forum, you can be spontaneous and talk about books however the spirit moves you.  </w:t>
      </w:r>
      <w:r>
        <w:rPr>
          <w:rFonts w:asciiTheme="minorHAnsi" w:hAnsiTheme="minorHAnsi" w:cstheme="minorHAnsi"/>
          <w:sz w:val="24"/>
        </w:rPr>
        <w:t xml:space="preserve">If you prefer to use the course Wiki for sharing what you’re reading, that’s also fine: </w:t>
      </w:r>
      <w:hyperlink r:id="rId16" w:history="1">
        <w:r w:rsidRPr="00E04144">
          <w:rPr>
            <w:rStyle w:val="Hyperlink"/>
            <w:rFonts w:asciiTheme="minorHAnsi" w:hAnsiTheme="minorHAnsi" w:cstheme="minorHAnsi"/>
            <w:sz w:val="24"/>
          </w:rPr>
          <w:t>https://wiki.ubc.ca/Main_Page/LIBR545</w:t>
        </w:r>
      </w:hyperlink>
      <w:r>
        <w:rPr>
          <w:rFonts w:asciiTheme="minorHAnsi" w:hAnsiTheme="minorHAnsi" w:cstheme="minorHAnsi"/>
          <w:sz w:val="24"/>
        </w:rPr>
        <w:t xml:space="preserve">. </w:t>
      </w:r>
    </w:p>
    <w:p w14:paraId="5A3554DC" w14:textId="77777777" w:rsidR="00364177" w:rsidRDefault="00364177" w:rsidP="00364177">
      <w:pPr>
        <w:pStyle w:val="ListParagraph"/>
        <w:numPr>
          <w:ilvl w:val="0"/>
          <w:numId w:val="9"/>
        </w:numPr>
        <w:rPr>
          <w:rFonts w:asciiTheme="minorHAnsi" w:hAnsiTheme="minorHAnsi" w:cstheme="minorHAnsi"/>
          <w:sz w:val="24"/>
        </w:rPr>
      </w:pPr>
      <w:r>
        <w:rPr>
          <w:rFonts w:asciiTheme="minorHAnsi" w:hAnsiTheme="minorHAnsi" w:cstheme="minorHAnsi"/>
          <w:sz w:val="24"/>
        </w:rPr>
        <w:t xml:space="preserve">Let’s Connect…. – I added this forum in response to student feedback that they found it a little isolating to study online.  If you would like to use this forum to connect with other students for course-related, or simply social interactions, please do.  </w:t>
      </w:r>
    </w:p>
    <w:p w14:paraId="4B055FA7" w14:textId="77777777" w:rsidR="00364177" w:rsidRPr="00214E0D" w:rsidRDefault="00364177" w:rsidP="00364177">
      <w:pPr>
        <w:pStyle w:val="ListParagraph"/>
        <w:numPr>
          <w:ilvl w:val="0"/>
          <w:numId w:val="9"/>
        </w:numPr>
        <w:rPr>
          <w:rFonts w:asciiTheme="minorHAnsi" w:hAnsiTheme="minorHAnsi" w:cstheme="minorHAnsi"/>
          <w:sz w:val="24"/>
        </w:rPr>
      </w:pPr>
      <w:r w:rsidRPr="00214E0D">
        <w:rPr>
          <w:rFonts w:asciiTheme="minorHAnsi" w:hAnsiTheme="minorHAnsi" w:cstheme="minorHAnsi"/>
          <w:sz w:val="24"/>
        </w:rPr>
        <w:t>Share your A1 – optional</w:t>
      </w:r>
    </w:p>
    <w:p w14:paraId="28335A71" w14:textId="77777777" w:rsidR="00364177" w:rsidRDefault="00364177" w:rsidP="00364177">
      <w:pPr>
        <w:pStyle w:val="ListParagraph"/>
        <w:numPr>
          <w:ilvl w:val="0"/>
          <w:numId w:val="9"/>
        </w:numPr>
        <w:rPr>
          <w:rFonts w:asciiTheme="minorHAnsi" w:hAnsiTheme="minorHAnsi" w:cstheme="minorHAnsi"/>
          <w:sz w:val="24"/>
        </w:rPr>
      </w:pPr>
      <w:r w:rsidRPr="00214E0D">
        <w:rPr>
          <w:rFonts w:asciiTheme="minorHAnsi" w:hAnsiTheme="minorHAnsi" w:cstheme="minorHAnsi"/>
          <w:sz w:val="24"/>
        </w:rPr>
        <w:t>Share your Genre Guides (Option A) – optional</w:t>
      </w:r>
    </w:p>
    <w:p w14:paraId="5521738C" w14:textId="77777777" w:rsidR="00364177" w:rsidRPr="00214E0D" w:rsidRDefault="00364177" w:rsidP="00364177">
      <w:pPr>
        <w:pStyle w:val="ListParagraph"/>
        <w:numPr>
          <w:ilvl w:val="0"/>
          <w:numId w:val="9"/>
        </w:numPr>
        <w:rPr>
          <w:rFonts w:asciiTheme="minorHAnsi" w:hAnsiTheme="minorHAnsi" w:cstheme="minorHAnsi"/>
          <w:sz w:val="24"/>
        </w:rPr>
      </w:pPr>
      <w:r>
        <w:rPr>
          <w:rFonts w:asciiTheme="minorHAnsi" w:hAnsiTheme="minorHAnsi" w:cstheme="minorHAnsi"/>
          <w:sz w:val="24"/>
        </w:rPr>
        <w:t>Share your RA Program Proposal (Option B) – optional</w:t>
      </w:r>
    </w:p>
    <w:p w14:paraId="7F5A9B2C" w14:textId="77777777" w:rsidR="00364177" w:rsidRDefault="00364177" w:rsidP="00364177">
      <w:pPr>
        <w:pStyle w:val="ListParagraph"/>
        <w:numPr>
          <w:ilvl w:val="0"/>
          <w:numId w:val="9"/>
        </w:numPr>
        <w:rPr>
          <w:rFonts w:asciiTheme="minorHAnsi" w:hAnsiTheme="minorHAnsi" w:cstheme="minorHAnsi"/>
          <w:sz w:val="24"/>
        </w:rPr>
      </w:pPr>
      <w:r w:rsidRPr="00214E0D">
        <w:rPr>
          <w:rFonts w:asciiTheme="minorHAnsi" w:hAnsiTheme="minorHAnsi" w:cstheme="minorHAnsi"/>
          <w:sz w:val="24"/>
        </w:rPr>
        <w:t xml:space="preserve">Share your Book Talk/Trailers (Option C) – optional </w:t>
      </w:r>
    </w:p>
    <w:p w14:paraId="51FFD49B" w14:textId="77777777" w:rsidR="00364177" w:rsidRPr="00214E0D" w:rsidRDefault="00364177" w:rsidP="00364177">
      <w:pPr>
        <w:pStyle w:val="ListParagraph"/>
        <w:ind w:left="1440"/>
        <w:rPr>
          <w:rFonts w:asciiTheme="minorHAnsi" w:hAnsiTheme="minorHAnsi" w:cstheme="minorHAnsi"/>
          <w:sz w:val="24"/>
        </w:rPr>
      </w:pPr>
      <w:r>
        <w:rPr>
          <w:rFonts w:asciiTheme="minorHAnsi" w:hAnsiTheme="minorHAnsi" w:cstheme="minorHAnsi"/>
          <w:sz w:val="24"/>
        </w:rPr>
        <w:t xml:space="preserve">The above four forums are all optional and have been added to the course in response to student feedback.  Students said they’d love to see what their classmates have done for their assignments, so I have created these forums where you can post your work and see your peers’ work also.  Please feel free to give each other positive feedback in these forums.  If the student asks for constructive feedback, </w:t>
      </w:r>
      <w:proofErr w:type="gramStart"/>
      <w:r>
        <w:rPr>
          <w:rFonts w:asciiTheme="minorHAnsi" w:hAnsiTheme="minorHAnsi" w:cstheme="minorHAnsi"/>
          <w:sz w:val="24"/>
        </w:rPr>
        <w:t>by all means provide</w:t>
      </w:r>
      <w:proofErr w:type="gramEnd"/>
      <w:r>
        <w:rPr>
          <w:rFonts w:asciiTheme="minorHAnsi" w:hAnsiTheme="minorHAnsi" w:cstheme="minorHAnsi"/>
          <w:sz w:val="24"/>
        </w:rPr>
        <w:t xml:space="preserve"> it, but if not, please stick to positives only, telling your peers what you like about their work.  </w:t>
      </w:r>
    </w:p>
    <w:p w14:paraId="5E8C0E41" w14:textId="3BA2BE3F" w:rsidR="00DB5CAE" w:rsidRDefault="00DB5CAE">
      <w:pPr>
        <w:rPr>
          <w:rFonts w:asciiTheme="minorHAnsi" w:hAnsiTheme="minorHAnsi" w:cstheme="minorHAnsi"/>
          <w:sz w:val="24"/>
        </w:rPr>
      </w:pPr>
      <w:r>
        <w:rPr>
          <w:rFonts w:asciiTheme="minorHAnsi" w:hAnsiTheme="minorHAnsi" w:cstheme="minorHAnsi"/>
          <w:sz w:val="24"/>
        </w:rPr>
        <w:br w:type="page"/>
      </w:r>
    </w:p>
    <w:p w14:paraId="3E0BCC8C" w14:textId="77777777" w:rsidR="00364177" w:rsidRDefault="00364177" w:rsidP="00364177">
      <w:pPr>
        <w:rPr>
          <w:rFonts w:asciiTheme="minorHAnsi" w:hAnsiTheme="minorHAnsi" w:cstheme="minorHAnsi"/>
          <w:b/>
          <w:sz w:val="28"/>
          <w:szCs w:val="28"/>
        </w:rPr>
      </w:pPr>
      <w:r>
        <w:rPr>
          <w:rFonts w:asciiTheme="minorHAnsi" w:hAnsiTheme="minorHAnsi" w:cstheme="minorHAnsi"/>
          <w:b/>
          <w:sz w:val="28"/>
          <w:szCs w:val="28"/>
        </w:rPr>
        <w:lastRenderedPageBreak/>
        <w:t>Course Organization/Orientation</w:t>
      </w:r>
    </w:p>
    <w:p w14:paraId="65B2F724" w14:textId="77777777" w:rsidR="00364177" w:rsidRDefault="00364177" w:rsidP="00364177">
      <w:pPr>
        <w:rPr>
          <w:rFonts w:asciiTheme="minorHAnsi" w:hAnsiTheme="minorHAnsi" w:cstheme="minorHAnsi"/>
          <w:b/>
          <w:sz w:val="28"/>
          <w:szCs w:val="28"/>
        </w:rPr>
      </w:pPr>
    </w:p>
    <w:p w14:paraId="1DC00994" w14:textId="77777777" w:rsidR="00364177" w:rsidRPr="00B225B5" w:rsidRDefault="00364177" w:rsidP="00364177">
      <w:pPr>
        <w:rPr>
          <w:rFonts w:asciiTheme="minorHAnsi" w:hAnsiTheme="minorHAnsi" w:cstheme="minorHAnsi"/>
          <w:bCs/>
          <w:i/>
          <w:iCs/>
          <w:sz w:val="24"/>
        </w:rPr>
      </w:pPr>
      <w:r w:rsidRPr="00B225B5">
        <w:rPr>
          <w:rFonts w:asciiTheme="minorHAnsi" w:hAnsiTheme="minorHAnsi" w:cstheme="minorHAnsi"/>
          <w:bCs/>
          <w:i/>
          <w:iCs/>
          <w:sz w:val="24"/>
        </w:rPr>
        <w:t>See also the screencast course orientation video in the folder</w:t>
      </w:r>
      <w:r>
        <w:rPr>
          <w:rFonts w:asciiTheme="minorHAnsi" w:hAnsiTheme="minorHAnsi" w:cstheme="minorHAnsi"/>
          <w:bCs/>
          <w:i/>
          <w:iCs/>
          <w:sz w:val="24"/>
        </w:rPr>
        <w:t xml:space="preserve"> on Canvas</w:t>
      </w:r>
      <w:r w:rsidRPr="00B225B5">
        <w:rPr>
          <w:rFonts w:asciiTheme="minorHAnsi" w:hAnsiTheme="minorHAnsi" w:cstheme="minorHAnsi"/>
          <w:bCs/>
          <w:i/>
          <w:iCs/>
          <w:sz w:val="24"/>
        </w:rPr>
        <w:t xml:space="preserve"> with the course syllabus and schedule</w:t>
      </w:r>
    </w:p>
    <w:p w14:paraId="6B3C4303" w14:textId="77777777" w:rsidR="00364177" w:rsidRDefault="00364177" w:rsidP="00364177">
      <w:pPr>
        <w:rPr>
          <w:rFonts w:asciiTheme="minorHAnsi" w:hAnsiTheme="minorHAnsi" w:cstheme="minorHAnsi"/>
          <w:sz w:val="24"/>
        </w:rPr>
      </w:pPr>
    </w:p>
    <w:p w14:paraId="01E3B88A" w14:textId="77777777" w:rsidR="00364177" w:rsidRDefault="00364177" w:rsidP="00364177">
      <w:pPr>
        <w:pStyle w:val="ListParagraph"/>
        <w:numPr>
          <w:ilvl w:val="0"/>
          <w:numId w:val="13"/>
        </w:numPr>
        <w:ind w:left="709"/>
        <w:rPr>
          <w:rFonts w:asciiTheme="minorHAnsi" w:hAnsiTheme="minorHAnsi" w:cstheme="minorHAnsi"/>
          <w:sz w:val="24"/>
        </w:rPr>
      </w:pPr>
      <w:r>
        <w:rPr>
          <w:rFonts w:asciiTheme="minorHAnsi" w:hAnsiTheme="minorHAnsi" w:cstheme="minorHAnsi"/>
          <w:sz w:val="24"/>
        </w:rPr>
        <w:t xml:space="preserve">I will release new content each week on </w:t>
      </w:r>
      <w:r w:rsidRPr="00645502">
        <w:rPr>
          <w:rFonts w:asciiTheme="minorHAnsi" w:hAnsiTheme="minorHAnsi" w:cstheme="minorHAnsi"/>
          <w:b/>
          <w:bCs/>
          <w:sz w:val="24"/>
        </w:rPr>
        <w:t>Monday</w:t>
      </w:r>
      <w:r>
        <w:rPr>
          <w:rFonts w:asciiTheme="minorHAnsi" w:hAnsiTheme="minorHAnsi" w:cstheme="minorHAnsi"/>
          <w:b/>
          <w:bCs/>
          <w:sz w:val="24"/>
        </w:rPr>
        <w:t>s</w:t>
      </w:r>
      <w:r w:rsidRPr="00645502">
        <w:rPr>
          <w:rFonts w:asciiTheme="minorHAnsi" w:hAnsiTheme="minorHAnsi" w:cstheme="minorHAnsi"/>
          <w:b/>
          <w:bCs/>
          <w:sz w:val="24"/>
        </w:rPr>
        <w:t xml:space="preserve"> at 7am</w:t>
      </w:r>
      <w:r>
        <w:rPr>
          <w:rFonts w:asciiTheme="minorHAnsi" w:hAnsiTheme="minorHAnsi" w:cstheme="minorHAnsi"/>
          <w:sz w:val="24"/>
        </w:rPr>
        <w:t xml:space="preserve">. </w:t>
      </w:r>
    </w:p>
    <w:p w14:paraId="182B2F92" w14:textId="77777777" w:rsidR="00364177" w:rsidRDefault="00364177" w:rsidP="00364177">
      <w:pPr>
        <w:pStyle w:val="ListParagraph"/>
        <w:numPr>
          <w:ilvl w:val="0"/>
          <w:numId w:val="13"/>
        </w:numPr>
        <w:ind w:left="709"/>
        <w:rPr>
          <w:rFonts w:asciiTheme="minorHAnsi" w:hAnsiTheme="minorHAnsi" w:cstheme="minorHAnsi"/>
          <w:sz w:val="24"/>
        </w:rPr>
      </w:pPr>
      <w:r>
        <w:rPr>
          <w:rFonts w:asciiTheme="minorHAnsi" w:hAnsiTheme="minorHAnsi" w:cstheme="minorHAnsi"/>
          <w:sz w:val="24"/>
        </w:rPr>
        <w:t>The course is divided into weekly modules.  To get to this content, click on “</w:t>
      </w:r>
      <w:r w:rsidRPr="0039747B">
        <w:rPr>
          <w:rFonts w:asciiTheme="minorHAnsi" w:hAnsiTheme="minorHAnsi" w:cstheme="minorHAnsi"/>
          <w:sz w:val="24"/>
        </w:rPr>
        <w:t>Modules”</w:t>
      </w:r>
      <w:r>
        <w:rPr>
          <w:rFonts w:asciiTheme="minorHAnsi" w:hAnsiTheme="minorHAnsi" w:cstheme="minorHAnsi"/>
          <w:sz w:val="24"/>
        </w:rPr>
        <w:t xml:space="preserve"> on the left menu bar in Canvas.</w:t>
      </w:r>
    </w:p>
    <w:p w14:paraId="4BCCB8AD" w14:textId="77777777" w:rsidR="00364177" w:rsidRDefault="00364177" w:rsidP="00364177">
      <w:pPr>
        <w:pStyle w:val="ListParagraph"/>
        <w:numPr>
          <w:ilvl w:val="0"/>
          <w:numId w:val="13"/>
        </w:numPr>
        <w:ind w:left="709"/>
        <w:rPr>
          <w:rFonts w:asciiTheme="minorHAnsi" w:hAnsiTheme="minorHAnsi" w:cstheme="minorHAnsi"/>
          <w:sz w:val="24"/>
        </w:rPr>
      </w:pPr>
      <w:r>
        <w:rPr>
          <w:rFonts w:asciiTheme="minorHAnsi" w:hAnsiTheme="minorHAnsi" w:cstheme="minorHAnsi"/>
          <w:sz w:val="24"/>
        </w:rPr>
        <w:t xml:space="preserve">On this page, you’ll see the </w:t>
      </w:r>
      <w:r w:rsidRPr="0039747B">
        <w:rPr>
          <w:rFonts w:asciiTheme="minorHAnsi" w:hAnsiTheme="minorHAnsi" w:cstheme="minorHAnsi"/>
          <w:b/>
          <w:bCs/>
          <w:sz w:val="24"/>
        </w:rPr>
        <w:t>Course Syllabus and Schedule and Course Orientation</w:t>
      </w:r>
      <w:r>
        <w:rPr>
          <w:rFonts w:asciiTheme="minorHAnsi" w:hAnsiTheme="minorHAnsi" w:cstheme="minorHAnsi"/>
          <w:b/>
          <w:bCs/>
          <w:sz w:val="24"/>
        </w:rPr>
        <w:t xml:space="preserve"> </w:t>
      </w:r>
      <w:r>
        <w:rPr>
          <w:rFonts w:asciiTheme="minorHAnsi" w:hAnsiTheme="minorHAnsi" w:cstheme="minorHAnsi"/>
          <w:sz w:val="24"/>
        </w:rPr>
        <w:t>at the top of the Modules page.</w:t>
      </w:r>
    </w:p>
    <w:p w14:paraId="07D59E04" w14:textId="77777777" w:rsidR="00364177" w:rsidRDefault="00364177" w:rsidP="00364177">
      <w:pPr>
        <w:pStyle w:val="ListParagraph"/>
        <w:numPr>
          <w:ilvl w:val="0"/>
          <w:numId w:val="13"/>
        </w:numPr>
        <w:ind w:left="709"/>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Under that, you’ll see the </w:t>
      </w:r>
      <w:r w:rsidRPr="00B225B5">
        <w:rPr>
          <w:rFonts w:asciiTheme="minorHAnsi" w:hAnsiTheme="minorHAnsi" w:cstheme="minorHAnsi"/>
          <w:b/>
          <w:bCs/>
          <w:color w:val="000000" w:themeColor="text1"/>
          <w:sz w:val="24"/>
        </w:rPr>
        <w:t>Zoom Sessions and Wiki</w:t>
      </w:r>
      <w:r>
        <w:rPr>
          <w:rFonts w:asciiTheme="minorHAnsi" w:hAnsiTheme="minorHAnsi" w:cstheme="minorHAnsi"/>
          <w:color w:val="000000" w:themeColor="text1"/>
          <w:sz w:val="24"/>
        </w:rPr>
        <w:t xml:space="preserve"> folder which will give you </w:t>
      </w:r>
    </w:p>
    <w:p w14:paraId="291BB8C6" w14:textId="4A0E1918" w:rsidR="00364177" w:rsidRDefault="00364177" w:rsidP="00364177">
      <w:pPr>
        <w:pStyle w:val="ListParagraph"/>
        <w:numPr>
          <w:ilvl w:val="1"/>
          <w:numId w:val="13"/>
        </w:numPr>
        <w:ind w:left="1276"/>
        <w:rPr>
          <w:rFonts w:asciiTheme="minorHAnsi" w:hAnsiTheme="minorHAnsi" w:cstheme="minorHAnsi"/>
          <w:color w:val="000000" w:themeColor="text1"/>
          <w:sz w:val="24"/>
        </w:rPr>
      </w:pPr>
      <w:r>
        <w:rPr>
          <w:rFonts w:asciiTheme="minorHAnsi" w:hAnsiTheme="minorHAnsi" w:cstheme="minorHAnsi"/>
          <w:sz w:val="24"/>
        </w:rPr>
        <w:t>T</w:t>
      </w:r>
      <w:r w:rsidRPr="0039747B">
        <w:rPr>
          <w:rFonts w:asciiTheme="minorHAnsi" w:hAnsiTheme="minorHAnsi" w:cstheme="minorHAnsi"/>
          <w:sz w:val="24"/>
        </w:rPr>
        <w:t>he</w:t>
      </w:r>
      <w:r w:rsidR="00DB5CAE">
        <w:rPr>
          <w:rFonts w:asciiTheme="minorHAnsi" w:hAnsiTheme="minorHAnsi" w:cstheme="minorHAnsi"/>
          <w:sz w:val="24"/>
        </w:rPr>
        <w:t xml:space="preserve"> </w:t>
      </w:r>
      <w:r w:rsidRPr="0039747B">
        <w:rPr>
          <w:rFonts w:asciiTheme="minorHAnsi" w:hAnsiTheme="minorHAnsi" w:cstheme="minorHAnsi"/>
          <w:sz w:val="24"/>
        </w:rPr>
        <w:t>bi-weekly Zoom schedule for the semester (once I’ve processed your availability</w:t>
      </w:r>
      <w:r>
        <w:rPr>
          <w:rFonts w:asciiTheme="minorHAnsi" w:hAnsiTheme="minorHAnsi" w:cstheme="minorHAnsi"/>
          <w:color w:val="000000" w:themeColor="text1"/>
          <w:sz w:val="24"/>
        </w:rPr>
        <w:t xml:space="preserve"> from the When2Meet poll), and</w:t>
      </w:r>
    </w:p>
    <w:p w14:paraId="278C5C0C" w14:textId="77777777" w:rsidR="00364177" w:rsidRPr="00B225B5" w:rsidRDefault="00364177" w:rsidP="00364177">
      <w:pPr>
        <w:pStyle w:val="ListParagraph"/>
        <w:numPr>
          <w:ilvl w:val="1"/>
          <w:numId w:val="13"/>
        </w:numPr>
        <w:ind w:left="1276"/>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The link to the </w:t>
      </w:r>
      <w:r w:rsidRPr="00B225B5">
        <w:rPr>
          <w:rFonts w:asciiTheme="minorHAnsi" w:hAnsiTheme="minorHAnsi" w:cstheme="minorHAnsi"/>
          <w:b/>
          <w:bCs/>
          <w:color w:val="000000" w:themeColor="text1"/>
          <w:sz w:val="24"/>
        </w:rPr>
        <w:t>class wiki</w:t>
      </w:r>
      <w:r>
        <w:rPr>
          <w:rFonts w:asciiTheme="minorHAnsi" w:hAnsiTheme="minorHAnsi" w:cstheme="minorHAnsi"/>
          <w:color w:val="000000" w:themeColor="text1"/>
          <w:sz w:val="24"/>
        </w:rPr>
        <w:t xml:space="preserve">, where you can add the </w:t>
      </w:r>
      <w:proofErr w:type="gramStart"/>
      <w:r>
        <w:rPr>
          <w:rFonts w:asciiTheme="minorHAnsi" w:hAnsiTheme="minorHAnsi" w:cstheme="minorHAnsi"/>
          <w:color w:val="000000" w:themeColor="text1"/>
          <w:sz w:val="24"/>
        </w:rPr>
        <w:t>books</w:t>
      </w:r>
      <w:proofErr w:type="gramEnd"/>
      <w:r>
        <w:rPr>
          <w:rFonts w:asciiTheme="minorHAnsi" w:hAnsiTheme="minorHAnsi" w:cstheme="minorHAnsi"/>
          <w:color w:val="000000" w:themeColor="text1"/>
          <w:sz w:val="24"/>
        </w:rPr>
        <w:t xml:space="preserve"> you’re reading through the </w:t>
      </w:r>
      <w:proofErr w:type="gramStart"/>
      <w:r>
        <w:rPr>
          <w:rFonts w:asciiTheme="minorHAnsi" w:hAnsiTheme="minorHAnsi" w:cstheme="minorHAnsi"/>
          <w:color w:val="000000" w:themeColor="text1"/>
          <w:sz w:val="24"/>
        </w:rPr>
        <w:t>semester</w:t>
      </w:r>
      <w:proofErr w:type="gramEnd"/>
      <w:r>
        <w:rPr>
          <w:rFonts w:asciiTheme="minorHAnsi" w:hAnsiTheme="minorHAnsi" w:cstheme="minorHAnsi"/>
          <w:color w:val="000000" w:themeColor="text1"/>
          <w:sz w:val="24"/>
        </w:rPr>
        <w:t xml:space="preserve"> and we’ll end up with a class list to take away with us. </w:t>
      </w:r>
    </w:p>
    <w:p w14:paraId="4EB40336" w14:textId="77777777" w:rsidR="00364177" w:rsidRDefault="00364177" w:rsidP="00364177">
      <w:pPr>
        <w:pStyle w:val="ListParagraph"/>
        <w:numPr>
          <w:ilvl w:val="0"/>
          <w:numId w:val="13"/>
        </w:numPr>
        <w:ind w:left="709"/>
        <w:rPr>
          <w:rFonts w:asciiTheme="minorHAnsi" w:hAnsiTheme="minorHAnsi" w:cstheme="minorHAnsi"/>
          <w:sz w:val="24"/>
        </w:rPr>
      </w:pPr>
      <w:r>
        <w:rPr>
          <w:rFonts w:asciiTheme="minorHAnsi" w:hAnsiTheme="minorHAnsi" w:cstheme="minorHAnsi"/>
          <w:sz w:val="24"/>
        </w:rPr>
        <w:t xml:space="preserve">Under that are the </w:t>
      </w:r>
      <w:r w:rsidRPr="0039747B">
        <w:rPr>
          <w:rFonts w:asciiTheme="minorHAnsi" w:hAnsiTheme="minorHAnsi" w:cstheme="minorHAnsi"/>
          <w:b/>
          <w:bCs/>
          <w:sz w:val="24"/>
        </w:rPr>
        <w:t>weekly modules</w:t>
      </w:r>
      <w:r>
        <w:rPr>
          <w:rFonts w:asciiTheme="minorHAnsi" w:hAnsiTheme="minorHAnsi" w:cstheme="minorHAnsi"/>
          <w:sz w:val="24"/>
        </w:rPr>
        <w:t xml:space="preserve"> containing the lectures and other weekly content</w:t>
      </w:r>
    </w:p>
    <w:p w14:paraId="6AEC1A10" w14:textId="38D54B3B" w:rsidR="00364177" w:rsidRDefault="00364177" w:rsidP="00364177">
      <w:pPr>
        <w:pStyle w:val="ListParagraph"/>
        <w:numPr>
          <w:ilvl w:val="1"/>
          <w:numId w:val="13"/>
        </w:numPr>
        <w:ind w:left="1276"/>
        <w:rPr>
          <w:rFonts w:asciiTheme="minorHAnsi" w:hAnsiTheme="minorHAnsi" w:cstheme="minorHAnsi"/>
          <w:sz w:val="24"/>
        </w:rPr>
      </w:pPr>
      <w:r w:rsidRPr="00B059EA">
        <w:rPr>
          <w:rFonts w:asciiTheme="minorHAnsi" w:hAnsiTheme="minorHAnsi" w:cstheme="minorHAnsi"/>
          <w:sz w:val="24"/>
        </w:rPr>
        <w:t xml:space="preserve">Each weekly module will contain the </w:t>
      </w:r>
      <w:r w:rsidRPr="0039747B">
        <w:rPr>
          <w:rFonts w:asciiTheme="minorHAnsi" w:hAnsiTheme="minorHAnsi" w:cstheme="minorHAnsi"/>
          <w:b/>
          <w:bCs/>
          <w:sz w:val="24"/>
        </w:rPr>
        <w:t>Start Here</w:t>
      </w:r>
      <w:r w:rsidRPr="00B059EA">
        <w:rPr>
          <w:rFonts w:asciiTheme="minorHAnsi" w:hAnsiTheme="minorHAnsi" w:cstheme="minorHAnsi"/>
          <w:sz w:val="24"/>
        </w:rPr>
        <w:t xml:space="preserve"> document, a </w:t>
      </w:r>
      <w:r w:rsidR="009E0743">
        <w:rPr>
          <w:rFonts w:asciiTheme="minorHAnsi" w:hAnsiTheme="minorHAnsi" w:cstheme="minorHAnsi"/>
          <w:b/>
          <w:bCs/>
          <w:sz w:val="24"/>
        </w:rPr>
        <w:t>L</w:t>
      </w:r>
      <w:r w:rsidRPr="0039747B">
        <w:rPr>
          <w:rFonts w:asciiTheme="minorHAnsi" w:hAnsiTheme="minorHAnsi" w:cstheme="minorHAnsi"/>
          <w:b/>
          <w:bCs/>
          <w:sz w:val="24"/>
        </w:rPr>
        <w:t>ecture</w:t>
      </w:r>
      <w:r w:rsidRPr="00B059EA">
        <w:rPr>
          <w:rFonts w:asciiTheme="minorHAnsi" w:hAnsiTheme="minorHAnsi" w:cstheme="minorHAnsi"/>
          <w:sz w:val="24"/>
        </w:rPr>
        <w:t xml:space="preserve">, any </w:t>
      </w:r>
      <w:r w:rsidR="009E0743">
        <w:rPr>
          <w:rFonts w:asciiTheme="minorHAnsi" w:hAnsiTheme="minorHAnsi" w:cstheme="minorHAnsi"/>
          <w:b/>
          <w:bCs/>
          <w:sz w:val="24"/>
        </w:rPr>
        <w:t>R</w:t>
      </w:r>
      <w:r w:rsidRPr="0039747B">
        <w:rPr>
          <w:rFonts w:asciiTheme="minorHAnsi" w:hAnsiTheme="minorHAnsi" w:cstheme="minorHAnsi"/>
          <w:b/>
          <w:bCs/>
          <w:sz w:val="24"/>
        </w:rPr>
        <w:t>eadings</w:t>
      </w:r>
      <w:r w:rsidRPr="00B059EA">
        <w:rPr>
          <w:rFonts w:asciiTheme="minorHAnsi" w:hAnsiTheme="minorHAnsi" w:cstheme="minorHAnsi"/>
          <w:sz w:val="24"/>
        </w:rPr>
        <w:t xml:space="preserve"> that are required for the week, and any videos or podcasts that I want you to watch/listen to.  The Course Schedule labels each reading as required or optional.  Be sure to check the Course Schedule if you are ever in doubt.</w:t>
      </w:r>
      <w:r w:rsidR="009E0743">
        <w:rPr>
          <w:rFonts w:asciiTheme="minorHAnsi" w:hAnsiTheme="minorHAnsi" w:cstheme="minorHAnsi"/>
          <w:sz w:val="24"/>
        </w:rPr>
        <w:t xml:space="preserve">  Optional readings are truly optional, so please don’t feel pressured to read them if you’re struggling with time or they don’t interest you.  </w:t>
      </w:r>
    </w:p>
    <w:p w14:paraId="7EB0C3C8" w14:textId="77777777" w:rsidR="00364177" w:rsidRDefault="00364177" w:rsidP="00364177">
      <w:pPr>
        <w:pStyle w:val="ListParagraph"/>
        <w:numPr>
          <w:ilvl w:val="0"/>
          <w:numId w:val="13"/>
        </w:numPr>
        <w:ind w:left="709"/>
        <w:rPr>
          <w:rFonts w:asciiTheme="minorHAnsi" w:hAnsiTheme="minorHAnsi" w:cstheme="minorHAnsi"/>
          <w:sz w:val="24"/>
        </w:rPr>
      </w:pPr>
      <w:r>
        <w:rPr>
          <w:rFonts w:asciiTheme="minorHAnsi" w:hAnsiTheme="minorHAnsi" w:cstheme="minorHAnsi"/>
          <w:sz w:val="24"/>
        </w:rPr>
        <w:t>Assignments:</w:t>
      </w:r>
    </w:p>
    <w:p w14:paraId="5E53C61E" w14:textId="77777777" w:rsidR="00364177" w:rsidRDefault="00364177" w:rsidP="00364177">
      <w:pPr>
        <w:pStyle w:val="ListParagraph"/>
        <w:numPr>
          <w:ilvl w:val="1"/>
          <w:numId w:val="13"/>
        </w:numPr>
        <w:ind w:left="1276"/>
        <w:rPr>
          <w:rFonts w:asciiTheme="minorHAnsi" w:hAnsiTheme="minorHAnsi" w:cstheme="minorHAnsi"/>
          <w:sz w:val="24"/>
        </w:rPr>
      </w:pPr>
      <w:r w:rsidRPr="002823C4">
        <w:rPr>
          <w:rFonts w:asciiTheme="minorHAnsi" w:hAnsiTheme="minorHAnsi" w:cstheme="minorHAnsi"/>
          <w:sz w:val="24"/>
        </w:rPr>
        <w:t xml:space="preserve">To find </w:t>
      </w:r>
      <w:r>
        <w:rPr>
          <w:rFonts w:asciiTheme="minorHAnsi" w:hAnsiTheme="minorHAnsi" w:cstheme="minorHAnsi"/>
          <w:b/>
          <w:bCs/>
          <w:sz w:val="24"/>
        </w:rPr>
        <w:t>assignment i</w:t>
      </w:r>
      <w:r w:rsidRPr="00C91A1E">
        <w:rPr>
          <w:rFonts w:asciiTheme="minorHAnsi" w:hAnsiTheme="minorHAnsi" w:cstheme="minorHAnsi"/>
          <w:b/>
          <w:bCs/>
          <w:sz w:val="24"/>
        </w:rPr>
        <w:t>nstructions</w:t>
      </w:r>
      <w:r w:rsidRPr="002823C4">
        <w:rPr>
          <w:rFonts w:asciiTheme="minorHAnsi" w:hAnsiTheme="minorHAnsi" w:cstheme="minorHAnsi"/>
          <w:sz w:val="24"/>
        </w:rPr>
        <w:t xml:space="preserve">, go to the </w:t>
      </w:r>
      <w:r>
        <w:rPr>
          <w:rFonts w:asciiTheme="minorHAnsi" w:hAnsiTheme="minorHAnsi" w:cstheme="minorHAnsi"/>
          <w:sz w:val="24"/>
        </w:rPr>
        <w:t>“Assignments” link on the left side of the</w:t>
      </w:r>
      <w:r w:rsidRPr="002823C4">
        <w:rPr>
          <w:rFonts w:asciiTheme="minorHAnsi" w:hAnsiTheme="minorHAnsi" w:cstheme="minorHAnsi"/>
          <w:sz w:val="24"/>
        </w:rPr>
        <w:t xml:space="preserve"> </w:t>
      </w:r>
      <w:r>
        <w:rPr>
          <w:rFonts w:asciiTheme="minorHAnsi" w:hAnsiTheme="minorHAnsi" w:cstheme="minorHAnsi"/>
          <w:sz w:val="24"/>
        </w:rPr>
        <w:t xml:space="preserve">screen.  This page is organized so that the submission folders (including instructions) are at the top, and there is a separate section at the bottom, with assignment instructions, rubrics and sample assignments from past semesters. Please let me know if you’re having any difficulty finding things.  </w:t>
      </w:r>
    </w:p>
    <w:p w14:paraId="4EE44D7B" w14:textId="77777777" w:rsidR="00364177" w:rsidRDefault="00364177" w:rsidP="00364177">
      <w:pPr>
        <w:pStyle w:val="ListParagraph"/>
        <w:numPr>
          <w:ilvl w:val="1"/>
          <w:numId w:val="13"/>
        </w:numPr>
        <w:ind w:left="1276"/>
        <w:rPr>
          <w:rFonts w:asciiTheme="minorHAnsi" w:hAnsiTheme="minorHAnsi" w:cstheme="minorHAnsi"/>
          <w:sz w:val="24"/>
        </w:rPr>
      </w:pPr>
      <w:r w:rsidRPr="0039747B">
        <w:rPr>
          <w:rFonts w:asciiTheme="minorHAnsi" w:hAnsiTheme="minorHAnsi" w:cstheme="minorHAnsi"/>
          <w:sz w:val="24"/>
        </w:rPr>
        <w:t xml:space="preserve">To </w:t>
      </w:r>
      <w:r w:rsidRPr="0039747B">
        <w:rPr>
          <w:rFonts w:asciiTheme="minorHAnsi" w:hAnsiTheme="minorHAnsi" w:cstheme="minorHAnsi"/>
          <w:b/>
          <w:bCs/>
          <w:sz w:val="24"/>
        </w:rPr>
        <w:t>submit assignments</w:t>
      </w:r>
      <w:r w:rsidRPr="0039747B">
        <w:rPr>
          <w:rFonts w:asciiTheme="minorHAnsi" w:hAnsiTheme="minorHAnsi" w:cstheme="minorHAnsi"/>
          <w:sz w:val="24"/>
        </w:rPr>
        <w:t xml:space="preserve">, go to the “Assignments” page, and you’ll see “Assignment Submissions” at the top, followed by “Participation Grade Submissions”.  Click on the assignment you want to hand in, and then on “Start Assignment” and you’ll see a place to upload your file or files. </w:t>
      </w:r>
    </w:p>
    <w:p w14:paraId="24716082" w14:textId="2E4173DB" w:rsidR="009E0743" w:rsidRPr="009E0743" w:rsidRDefault="009E0743" w:rsidP="009E0743">
      <w:pPr>
        <w:ind w:firstLine="720"/>
        <w:rPr>
          <w:rFonts w:asciiTheme="minorHAnsi" w:hAnsiTheme="minorHAnsi" w:cstheme="minorHAnsi"/>
          <w:sz w:val="24"/>
          <w:u w:val="single"/>
        </w:rPr>
      </w:pPr>
      <w:r w:rsidRPr="009E0743">
        <w:rPr>
          <w:rFonts w:asciiTheme="minorHAnsi" w:hAnsiTheme="minorHAnsi" w:cstheme="minorHAnsi"/>
          <w:sz w:val="24"/>
          <w:u w:val="single"/>
        </w:rPr>
        <w:t xml:space="preserve">My preferences for your submitted work: </w:t>
      </w:r>
    </w:p>
    <w:p w14:paraId="277D46B2" w14:textId="77777777" w:rsidR="00364177" w:rsidRPr="009E0743" w:rsidRDefault="00364177" w:rsidP="009E0743">
      <w:pPr>
        <w:pStyle w:val="ListParagraph"/>
        <w:numPr>
          <w:ilvl w:val="0"/>
          <w:numId w:val="17"/>
        </w:numPr>
        <w:ind w:left="1276"/>
        <w:rPr>
          <w:rFonts w:asciiTheme="minorHAnsi" w:hAnsiTheme="minorHAnsi" w:cstheme="minorHAnsi"/>
          <w:sz w:val="24"/>
        </w:rPr>
      </w:pPr>
      <w:proofErr w:type="gramStart"/>
      <w:r w:rsidRPr="009E0743">
        <w:rPr>
          <w:rFonts w:asciiTheme="minorHAnsi" w:hAnsiTheme="minorHAnsi" w:cstheme="minorHAnsi"/>
          <w:sz w:val="24"/>
        </w:rPr>
        <w:t>As a general rule</w:t>
      </w:r>
      <w:proofErr w:type="gramEnd"/>
      <w:r w:rsidRPr="009E0743">
        <w:rPr>
          <w:rFonts w:asciiTheme="minorHAnsi" w:hAnsiTheme="minorHAnsi" w:cstheme="minorHAnsi"/>
          <w:b/>
          <w:bCs/>
          <w:sz w:val="24"/>
        </w:rPr>
        <w:t>, I prefer fewer files over more files</w:t>
      </w:r>
      <w:r w:rsidRPr="009E0743">
        <w:rPr>
          <w:rFonts w:asciiTheme="minorHAnsi" w:hAnsiTheme="minorHAnsi" w:cstheme="minorHAnsi"/>
          <w:sz w:val="24"/>
        </w:rPr>
        <w:t xml:space="preserve">.  Where possible, if you can put everything into </w:t>
      </w:r>
      <w:r w:rsidRPr="009E0743">
        <w:rPr>
          <w:rFonts w:asciiTheme="minorHAnsi" w:hAnsiTheme="minorHAnsi" w:cstheme="minorHAnsi"/>
          <w:b/>
          <w:bCs/>
          <w:sz w:val="24"/>
        </w:rPr>
        <w:t>one document</w:t>
      </w:r>
      <w:r w:rsidRPr="009E0743">
        <w:rPr>
          <w:rFonts w:asciiTheme="minorHAnsi" w:hAnsiTheme="minorHAnsi" w:cstheme="minorHAnsi"/>
          <w:sz w:val="24"/>
        </w:rPr>
        <w:t xml:space="preserve"> – all your appendices and other materials – I prefer that as it makes it easier when I’m grading.  Thank you in advance.</w:t>
      </w:r>
    </w:p>
    <w:p w14:paraId="0C0DDA6E" w14:textId="326741AD" w:rsidR="00364177" w:rsidRPr="009E0743" w:rsidRDefault="00364177" w:rsidP="009E0743">
      <w:pPr>
        <w:pStyle w:val="ListParagraph"/>
        <w:numPr>
          <w:ilvl w:val="0"/>
          <w:numId w:val="17"/>
        </w:numPr>
        <w:ind w:left="1276"/>
        <w:rPr>
          <w:rFonts w:asciiTheme="minorHAnsi" w:hAnsiTheme="minorHAnsi" w:cstheme="minorHAnsi"/>
          <w:sz w:val="24"/>
        </w:rPr>
      </w:pPr>
      <w:r w:rsidRPr="009E0743">
        <w:rPr>
          <w:rFonts w:asciiTheme="minorHAnsi" w:hAnsiTheme="minorHAnsi" w:cstheme="minorHAnsi"/>
          <w:sz w:val="24"/>
        </w:rPr>
        <w:t xml:space="preserve">Similarly, I find that </w:t>
      </w:r>
      <w:r w:rsidRPr="009E0743">
        <w:rPr>
          <w:rFonts w:asciiTheme="minorHAnsi" w:hAnsiTheme="minorHAnsi" w:cstheme="minorHAnsi"/>
          <w:b/>
          <w:bCs/>
          <w:sz w:val="24"/>
        </w:rPr>
        <w:t>Word docs</w:t>
      </w:r>
      <w:r w:rsidRPr="009E0743">
        <w:rPr>
          <w:rFonts w:asciiTheme="minorHAnsi" w:hAnsiTheme="minorHAnsi" w:cstheme="minorHAnsi"/>
          <w:sz w:val="24"/>
        </w:rPr>
        <w:t xml:space="preserve"> are easier to edit when I’m giving you feedback, rather than PDFs.  If you must convert to PDF, go ahead and do so, but if </w:t>
      </w:r>
      <w:r w:rsidR="009E0743">
        <w:rPr>
          <w:rFonts w:asciiTheme="minorHAnsi" w:hAnsiTheme="minorHAnsi" w:cstheme="minorHAnsi"/>
          <w:sz w:val="24"/>
        </w:rPr>
        <w:t>the submission</w:t>
      </w:r>
      <w:r w:rsidRPr="009E0743">
        <w:rPr>
          <w:rFonts w:asciiTheme="minorHAnsi" w:hAnsiTheme="minorHAnsi" w:cstheme="minorHAnsi"/>
          <w:sz w:val="24"/>
        </w:rPr>
        <w:t xml:space="preserve"> will be just as effective as a Word doc, please consider leaving it in that format.  </w:t>
      </w:r>
      <w:proofErr w:type="gramStart"/>
      <w:r w:rsidRPr="009E0743">
        <w:rPr>
          <w:rFonts w:asciiTheme="minorHAnsi" w:hAnsiTheme="minorHAnsi" w:cstheme="minorHAnsi"/>
          <w:sz w:val="24"/>
        </w:rPr>
        <w:t>Or,</w:t>
      </w:r>
      <w:proofErr w:type="gramEnd"/>
      <w:r w:rsidRPr="009E0743">
        <w:rPr>
          <w:rFonts w:asciiTheme="minorHAnsi" w:hAnsiTheme="minorHAnsi" w:cstheme="minorHAnsi"/>
          <w:sz w:val="24"/>
        </w:rPr>
        <w:t xml:space="preserve"> you could submit your file in both the PDF and Word versions.  If you don’t use Word, no </w:t>
      </w:r>
      <w:r w:rsidR="009E0743">
        <w:rPr>
          <w:rFonts w:asciiTheme="minorHAnsi" w:hAnsiTheme="minorHAnsi" w:cstheme="minorHAnsi"/>
          <w:sz w:val="24"/>
        </w:rPr>
        <w:t>problem</w:t>
      </w:r>
      <w:r w:rsidRPr="009E0743">
        <w:rPr>
          <w:rFonts w:asciiTheme="minorHAnsi" w:hAnsiTheme="minorHAnsi" w:cstheme="minorHAnsi"/>
          <w:sz w:val="24"/>
        </w:rPr>
        <w:t xml:space="preserve">, just convert to PDF.  </w:t>
      </w:r>
    </w:p>
    <w:p w14:paraId="0A81778B" w14:textId="77777777" w:rsidR="00364177" w:rsidRDefault="00364177" w:rsidP="00364177">
      <w:pPr>
        <w:rPr>
          <w:rFonts w:asciiTheme="minorHAnsi" w:hAnsiTheme="minorHAnsi" w:cstheme="minorHAnsi"/>
          <w:b/>
          <w:sz w:val="28"/>
          <w:szCs w:val="28"/>
        </w:rPr>
      </w:pPr>
    </w:p>
    <w:p w14:paraId="23D3D136" w14:textId="77777777" w:rsidR="00364177" w:rsidRPr="0044133A" w:rsidRDefault="00364177" w:rsidP="00364177">
      <w:pPr>
        <w:rPr>
          <w:rFonts w:asciiTheme="minorHAnsi" w:hAnsiTheme="minorHAnsi" w:cstheme="minorHAnsi"/>
          <w:b/>
          <w:sz w:val="28"/>
          <w:szCs w:val="28"/>
        </w:rPr>
      </w:pPr>
      <w:r w:rsidRPr="0044133A">
        <w:rPr>
          <w:rFonts w:asciiTheme="minorHAnsi" w:hAnsiTheme="minorHAnsi" w:cstheme="minorHAnsi"/>
          <w:b/>
          <w:sz w:val="28"/>
          <w:szCs w:val="28"/>
        </w:rPr>
        <w:t xml:space="preserve">What you will do each week: </w:t>
      </w:r>
    </w:p>
    <w:p w14:paraId="100DC38F" w14:textId="77777777" w:rsidR="00364177" w:rsidRDefault="00364177" w:rsidP="00364177">
      <w:pPr>
        <w:rPr>
          <w:rFonts w:asciiTheme="minorHAnsi" w:hAnsiTheme="minorHAnsi" w:cstheme="minorHAnsi"/>
          <w:sz w:val="24"/>
        </w:rPr>
      </w:pPr>
    </w:p>
    <w:p w14:paraId="7B140E9A" w14:textId="77777777" w:rsidR="00364177" w:rsidRPr="00F06DBA" w:rsidRDefault="00364177" w:rsidP="00364177">
      <w:p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Here are the steps I recommend you take each week as you navigate through the course:</w:t>
      </w:r>
    </w:p>
    <w:p w14:paraId="4B8118FD" w14:textId="77777777" w:rsidR="00364177" w:rsidRPr="0059559B" w:rsidRDefault="00364177" w:rsidP="00364177">
      <w:p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 </w:t>
      </w:r>
    </w:p>
    <w:p w14:paraId="32A88318" w14:textId="77777777" w:rsidR="00364177" w:rsidRPr="00F06DBA" w:rsidRDefault="00364177" w:rsidP="00364177">
      <w:pPr>
        <w:pStyle w:val="ListParagraph"/>
        <w:numPr>
          <w:ilvl w:val="0"/>
          <w:numId w:val="1"/>
        </w:num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Start with the </w:t>
      </w:r>
      <w:r w:rsidRPr="00F06DBA">
        <w:rPr>
          <w:rFonts w:asciiTheme="minorHAnsi" w:hAnsiTheme="minorHAnsi" w:cstheme="minorHAnsi"/>
          <w:b/>
          <w:bCs/>
          <w:color w:val="000000" w:themeColor="text1"/>
          <w:sz w:val="24"/>
        </w:rPr>
        <w:t xml:space="preserve">Start Here </w:t>
      </w:r>
      <w:r>
        <w:rPr>
          <w:rFonts w:asciiTheme="minorHAnsi" w:hAnsiTheme="minorHAnsi" w:cstheme="minorHAnsi"/>
          <w:b/>
          <w:bCs/>
          <w:color w:val="000000" w:themeColor="text1"/>
          <w:sz w:val="24"/>
        </w:rPr>
        <w:t>document</w:t>
      </w:r>
      <w:r w:rsidRPr="00F06DBA">
        <w:rPr>
          <w:rFonts w:asciiTheme="minorHAnsi" w:hAnsiTheme="minorHAnsi" w:cstheme="minorHAnsi"/>
          <w:color w:val="000000" w:themeColor="text1"/>
          <w:sz w:val="24"/>
        </w:rPr>
        <w:t xml:space="preserve"> for the week</w:t>
      </w:r>
      <w:r>
        <w:rPr>
          <w:rFonts w:asciiTheme="minorHAnsi" w:hAnsiTheme="minorHAnsi" w:cstheme="minorHAnsi"/>
          <w:color w:val="000000" w:themeColor="text1"/>
          <w:sz w:val="24"/>
        </w:rPr>
        <w:t xml:space="preserve"> – This will help you stay on track and tell you what to do each week, as well as what the upcoming due dates are. </w:t>
      </w:r>
    </w:p>
    <w:p w14:paraId="05B9F9C0" w14:textId="77777777" w:rsidR="00364177" w:rsidRPr="00F06DBA" w:rsidRDefault="00364177" w:rsidP="00364177">
      <w:pPr>
        <w:pStyle w:val="ListParagraph"/>
        <w:ind w:left="1440"/>
        <w:rPr>
          <w:rFonts w:asciiTheme="minorHAnsi" w:hAnsiTheme="minorHAnsi" w:cstheme="minorHAnsi"/>
          <w:color w:val="000000" w:themeColor="text1"/>
          <w:sz w:val="16"/>
          <w:szCs w:val="16"/>
        </w:rPr>
      </w:pPr>
    </w:p>
    <w:p w14:paraId="4AAEFFE9" w14:textId="77777777" w:rsidR="00364177" w:rsidRPr="00F06DBA" w:rsidRDefault="00364177" w:rsidP="00364177">
      <w:pPr>
        <w:pStyle w:val="ListParagraph"/>
        <w:numPr>
          <w:ilvl w:val="0"/>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Read the </w:t>
      </w:r>
      <w:r w:rsidRPr="00F06DBA">
        <w:rPr>
          <w:rFonts w:asciiTheme="minorHAnsi" w:hAnsiTheme="minorHAnsi" w:cstheme="minorHAnsi"/>
          <w:b/>
          <w:bCs/>
          <w:color w:val="000000" w:themeColor="text1"/>
          <w:sz w:val="24"/>
        </w:rPr>
        <w:t>“Checking In” announcement</w:t>
      </w:r>
      <w:r w:rsidRPr="00F06DBA">
        <w:rPr>
          <w:rFonts w:asciiTheme="minorHAnsi" w:hAnsiTheme="minorHAnsi" w:cstheme="minorHAnsi"/>
          <w:color w:val="000000" w:themeColor="text1"/>
          <w:sz w:val="24"/>
        </w:rPr>
        <w:t xml:space="preserve"> each week.  </w:t>
      </w:r>
    </w:p>
    <w:p w14:paraId="369C5A39" w14:textId="77777777" w:rsidR="00364177" w:rsidRDefault="00364177" w:rsidP="00364177">
      <w:pPr>
        <w:pStyle w:val="ListParagraph"/>
        <w:numPr>
          <w:ilvl w:val="1"/>
          <w:numId w:val="1"/>
        </w:num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As mentioned, </w:t>
      </w:r>
      <w:r w:rsidRPr="00F06DBA">
        <w:rPr>
          <w:rFonts w:asciiTheme="minorHAnsi" w:hAnsiTheme="minorHAnsi" w:cstheme="minorHAnsi"/>
          <w:color w:val="000000" w:themeColor="text1"/>
          <w:sz w:val="24"/>
        </w:rPr>
        <w:t xml:space="preserve">I will release content each week on </w:t>
      </w:r>
      <w:r w:rsidRPr="00F06DBA">
        <w:rPr>
          <w:rFonts w:asciiTheme="minorHAnsi" w:hAnsiTheme="minorHAnsi" w:cstheme="minorHAnsi"/>
          <w:b/>
          <w:bCs/>
          <w:color w:val="000000" w:themeColor="text1"/>
          <w:sz w:val="24"/>
        </w:rPr>
        <w:t>Mondays at 7am</w:t>
      </w:r>
      <w:r w:rsidRPr="00F06DBA">
        <w:rPr>
          <w:rFonts w:asciiTheme="minorHAnsi" w:hAnsiTheme="minorHAnsi" w:cstheme="minorHAnsi"/>
          <w:color w:val="000000" w:themeColor="text1"/>
          <w:sz w:val="24"/>
        </w:rPr>
        <w:t xml:space="preserve">.  I will also post a weekly “Checking in” announcement. Please be sure to read those announcements as they contain </w:t>
      </w:r>
      <w:r w:rsidRPr="00F06DBA">
        <w:rPr>
          <w:rFonts w:asciiTheme="minorHAnsi" w:hAnsiTheme="minorHAnsi" w:cstheme="minorHAnsi"/>
          <w:color w:val="000000" w:themeColor="text1"/>
          <w:sz w:val="24"/>
        </w:rPr>
        <w:lastRenderedPageBreak/>
        <w:t xml:space="preserve">useful information for you each week and it’s my way to give you any new, up to date information, especially if you can’t come to the optional Zoom sessions. </w:t>
      </w:r>
    </w:p>
    <w:p w14:paraId="273E089C" w14:textId="77777777" w:rsidR="00364177" w:rsidRDefault="00364177" w:rsidP="00364177">
      <w:pPr>
        <w:pStyle w:val="ListParagraph"/>
        <w:numPr>
          <w:ilvl w:val="1"/>
          <w:numId w:val="1"/>
        </w:num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You will also be directed to read the </w:t>
      </w:r>
      <w:r w:rsidRPr="00FC3C2F">
        <w:rPr>
          <w:rFonts w:asciiTheme="minorHAnsi" w:hAnsiTheme="minorHAnsi" w:cstheme="minorHAnsi"/>
          <w:b/>
          <w:bCs/>
          <w:color w:val="000000" w:themeColor="text1"/>
          <w:sz w:val="24"/>
        </w:rPr>
        <w:t>Checking In</w:t>
      </w:r>
      <w:r>
        <w:rPr>
          <w:rFonts w:asciiTheme="minorHAnsi" w:hAnsiTheme="minorHAnsi" w:cstheme="minorHAnsi"/>
          <w:color w:val="000000" w:themeColor="text1"/>
          <w:sz w:val="24"/>
        </w:rPr>
        <w:t xml:space="preserve"> </w:t>
      </w:r>
      <w:proofErr w:type="gramStart"/>
      <w:r>
        <w:rPr>
          <w:rFonts w:asciiTheme="minorHAnsi" w:hAnsiTheme="minorHAnsi" w:cstheme="minorHAnsi"/>
          <w:color w:val="000000" w:themeColor="text1"/>
          <w:sz w:val="24"/>
        </w:rPr>
        <w:t>announcement</w:t>
      </w:r>
      <w:proofErr w:type="gramEnd"/>
      <w:r>
        <w:rPr>
          <w:rFonts w:asciiTheme="minorHAnsi" w:hAnsiTheme="minorHAnsi" w:cstheme="minorHAnsi"/>
          <w:color w:val="000000" w:themeColor="text1"/>
          <w:sz w:val="24"/>
        </w:rPr>
        <w:t xml:space="preserve"> by the Start Here document each week. </w:t>
      </w:r>
    </w:p>
    <w:p w14:paraId="11DD2297" w14:textId="77777777" w:rsidR="00364177" w:rsidRPr="0059559B" w:rsidRDefault="00364177" w:rsidP="00364177">
      <w:pPr>
        <w:rPr>
          <w:rFonts w:asciiTheme="minorHAnsi" w:hAnsiTheme="minorHAnsi" w:cstheme="minorHAnsi"/>
          <w:color w:val="000000" w:themeColor="text1"/>
          <w:sz w:val="24"/>
        </w:rPr>
      </w:pPr>
    </w:p>
    <w:p w14:paraId="6B84AD21" w14:textId="77777777" w:rsidR="00364177" w:rsidRPr="00F06DBA" w:rsidRDefault="00364177" w:rsidP="00364177">
      <w:pPr>
        <w:pStyle w:val="ListParagraph"/>
        <w:numPr>
          <w:ilvl w:val="0"/>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Check the </w:t>
      </w:r>
      <w:r w:rsidRPr="00F06DBA">
        <w:rPr>
          <w:rFonts w:asciiTheme="minorHAnsi" w:hAnsiTheme="minorHAnsi" w:cstheme="minorHAnsi"/>
          <w:b/>
          <w:bCs/>
          <w:color w:val="000000" w:themeColor="text1"/>
          <w:sz w:val="24"/>
        </w:rPr>
        <w:t>Course Schedule</w:t>
      </w:r>
    </w:p>
    <w:p w14:paraId="5BF2C69E" w14:textId="77777777" w:rsidR="00364177" w:rsidRPr="00F06DBA" w:rsidRDefault="00364177" w:rsidP="00364177">
      <w:pPr>
        <w:pStyle w:val="ListParagraph"/>
        <w:numPr>
          <w:ilvl w:val="1"/>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Download the Course Schedule and have it handy as you will use it throughout the semester.  </w:t>
      </w:r>
    </w:p>
    <w:p w14:paraId="0BBA905D" w14:textId="77777777" w:rsidR="00364177" w:rsidRPr="00F06DBA" w:rsidRDefault="00364177" w:rsidP="00364177">
      <w:pPr>
        <w:pStyle w:val="ListParagraph"/>
        <w:numPr>
          <w:ilvl w:val="1"/>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Check it each week to make sure that you’re aware of the readings</w:t>
      </w:r>
      <w:r>
        <w:rPr>
          <w:rFonts w:asciiTheme="minorHAnsi" w:hAnsiTheme="minorHAnsi" w:cstheme="minorHAnsi"/>
          <w:color w:val="000000" w:themeColor="text1"/>
          <w:sz w:val="24"/>
        </w:rPr>
        <w:t>, activities</w:t>
      </w:r>
      <w:r w:rsidRPr="00F06DBA">
        <w:rPr>
          <w:rFonts w:asciiTheme="minorHAnsi" w:hAnsiTheme="minorHAnsi" w:cstheme="minorHAnsi"/>
          <w:color w:val="000000" w:themeColor="text1"/>
          <w:sz w:val="24"/>
        </w:rPr>
        <w:t xml:space="preserve"> and due dates for the current week.</w:t>
      </w:r>
    </w:p>
    <w:p w14:paraId="0F410805" w14:textId="77777777" w:rsidR="00364177" w:rsidRDefault="00364177" w:rsidP="00364177">
      <w:pPr>
        <w:pStyle w:val="ListParagraph"/>
        <w:numPr>
          <w:ilvl w:val="1"/>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It’s also a good idea to scan ahead to see what’s coming up </w:t>
      </w:r>
      <w:proofErr w:type="gramStart"/>
      <w:r w:rsidRPr="00F06DBA">
        <w:rPr>
          <w:rFonts w:asciiTheme="minorHAnsi" w:hAnsiTheme="minorHAnsi" w:cstheme="minorHAnsi"/>
          <w:color w:val="000000" w:themeColor="text1"/>
          <w:sz w:val="24"/>
        </w:rPr>
        <w:t>in the near future</w:t>
      </w:r>
      <w:proofErr w:type="gramEnd"/>
      <w:r w:rsidRPr="00F06DBA">
        <w:rPr>
          <w:rFonts w:asciiTheme="minorHAnsi" w:hAnsiTheme="minorHAnsi" w:cstheme="minorHAnsi"/>
          <w:color w:val="000000" w:themeColor="text1"/>
          <w:sz w:val="24"/>
        </w:rPr>
        <w:t>.</w:t>
      </w:r>
    </w:p>
    <w:p w14:paraId="4CDD5F30" w14:textId="2762B9CB" w:rsidR="00364177" w:rsidRPr="00964280" w:rsidRDefault="00364177" w:rsidP="00364177">
      <w:pPr>
        <w:pStyle w:val="ListParagraph"/>
        <w:numPr>
          <w:ilvl w:val="1"/>
          <w:numId w:val="1"/>
        </w:numPr>
        <w:rPr>
          <w:rFonts w:asciiTheme="minorHAnsi" w:hAnsiTheme="minorHAnsi" w:cstheme="minorHAnsi"/>
          <w:color w:val="000000" w:themeColor="text1"/>
          <w:sz w:val="24"/>
        </w:rPr>
      </w:pPr>
      <w:r w:rsidRPr="00964280">
        <w:rPr>
          <w:rFonts w:asciiTheme="minorHAnsi" w:hAnsiTheme="minorHAnsi" w:cstheme="minorHAnsi"/>
          <w:color w:val="000000" w:themeColor="text1"/>
          <w:sz w:val="24"/>
        </w:rPr>
        <w:t xml:space="preserve">The Course Schedule is the “brain” of the course and contains all the due dates.  </w:t>
      </w:r>
      <w:r w:rsidRPr="00964280">
        <w:rPr>
          <w:rFonts w:asciiTheme="minorHAnsi" w:hAnsiTheme="minorHAnsi" w:cstheme="minorHAnsi"/>
          <w:sz w:val="24"/>
        </w:rPr>
        <w:t xml:space="preserve">If there are any discrepancies between the </w:t>
      </w:r>
      <w:r w:rsidR="00A20735">
        <w:rPr>
          <w:rFonts w:asciiTheme="minorHAnsi" w:hAnsiTheme="minorHAnsi" w:cstheme="minorHAnsi"/>
          <w:sz w:val="24"/>
        </w:rPr>
        <w:t>C</w:t>
      </w:r>
      <w:r w:rsidRPr="00964280">
        <w:rPr>
          <w:rFonts w:asciiTheme="minorHAnsi" w:hAnsiTheme="minorHAnsi" w:cstheme="minorHAnsi"/>
          <w:sz w:val="24"/>
        </w:rPr>
        <w:t xml:space="preserve">ourse </w:t>
      </w:r>
      <w:r w:rsidR="00A20735">
        <w:rPr>
          <w:rFonts w:asciiTheme="minorHAnsi" w:hAnsiTheme="minorHAnsi" w:cstheme="minorHAnsi"/>
          <w:sz w:val="24"/>
        </w:rPr>
        <w:t>S</w:t>
      </w:r>
      <w:r w:rsidRPr="00964280">
        <w:rPr>
          <w:rFonts w:asciiTheme="minorHAnsi" w:hAnsiTheme="minorHAnsi" w:cstheme="minorHAnsi"/>
          <w:sz w:val="24"/>
        </w:rPr>
        <w:t>chedule and what’s on</w:t>
      </w:r>
      <w:r>
        <w:rPr>
          <w:rFonts w:asciiTheme="minorHAnsi" w:hAnsiTheme="minorHAnsi" w:cstheme="minorHAnsi"/>
          <w:sz w:val="24"/>
        </w:rPr>
        <w:t xml:space="preserve"> Canvas</w:t>
      </w:r>
      <w:r w:rsidRPr="00964280">
        <w:rPr>
          <w:rFonts w:asciiTheme="minorHAnsi" w:hAnsiTheme="minorHAnsi" w:cstheme="minorHAnsi"/>
          <w:sz w:val="24"/>
        </w:rPr>
        <w:t xml:space="preserve">, go with the </w:t>
      </w:r>
      <w:r w:rsidR="00A20735">
        <w:rPr>
          <w:rFonts w:asciiTheme="minorHAnsi" w:hAnsiTheme="minorHAnsi" w:cstheme="minorHAnsi"/>
          <w:sz w:val="24"/>
        </w:rPr>
        <w:t>C</w:t>
      </w:r>
      <w:r w:rsidRPr="00964280">
        <w:rPr>
          <w:rFonts w:asciiTheme="minorHAnsi" w:hAnsiTheme="minorHAnsi" w:cstheme="minorHAnsi"/>
          <w:sz w:val="24"/>
        </w:rPr>
        <w:t xml:space="preserve">ourse </w:t>
      </w:r>
      <w:r w:rsidR="00A20735">
        <w:rPr>
          <w:rFonts w:asciiTheme="minorHAnsi" w:hAnsiTheme="minorHAnsi" w:cstheme="minorHAnsi"/>
          <w:sz w:val="24"/>
        </w:rPr>
        <w:t>S</w:t>
      </w:r>
      <w:r w:rsidRPr="00964280">
        <w:rPr>
          <w:rFonts w:asciiTheme="minorHAnsi" w:hAnsiTheme="minorHAnsi" w:cstheme="minorHAnsi"/>
          <w:sz w:val="24"/>
        </w:rPr>
        <w:t xml:space="preserve">chedule.  Please also let me know if you find any such discrepancies so I can fix them.  </w:t>
      </w:r>
    </w:p>
    <w:p w14:paraId="63999731" w14:textId="77777777" w:rsidR="00364177" w:rsidRDefault="00364177" w:rsidP="00364177">
      <w:pPr>
        <w:pStyle w:val="ListParagraph"/>
        <w:numPr>
          <w:ilvl w:val="1"/>
          <w:numId w:val="1"/>
        </w:numPr>
        <w:rPr>
          <w:rFonts w:asciiTheme="minorHAnsi" w:hAnsiTheme="minorHAnsi" w:cstheme="minorHAnsi"/>
          <w:color w:val="000000" w:themeColor="text1"/>
          <w:sz w:val="24"/>
        </w:rPr>
      </w:pPr>
      <w:r>
        <w:rPr>
          <w:rFonts w:asciiTheme="minorHAnsi" w:hAnsiTheme="minorHAnsi" w:cstheme="minorHAnsi"/>
          <w:sz w:val="24"/>
        </w:rPr>
        <w:t xml:space="preserve">I have included all due dates for the course within the table structure of the schedule, but also at the end of the document, listed in chronological order. This should help you see </w:t>
      </w:r>
      <w:proofErr w:type="gramStart"/>
      <w:r>
        <w:rPr>
          <w:rFonts w:asciiTheme="minorHAnsi" w:hAnsiTheme="minorHAnsi" w:cstheme="minorHAnsi"/>
          <w:sz w:val="24"/>
        </w:rPr>
        <w:t>at a glance</w:t>
      </w:r>
      <w:proofErr w:type="gramEnd"/>
      <w:r>
        <w:rPr>
          <w:rFonts w:asciiTheme="minorHAnsi" w:hAnsiTheme="minorHAnsi" w:cstheme="minorHAnsi"/>
          <w:sz w:val="24"/>
        </w:rPr>
        <w:t xml:space="preserve"> what is due when.</w:t>
      </w:r>
    </w:p>
    <w:p w14:paraId="0434DAED" w14:textId="77777777" w:rsidR="00A20735" w:rsidRDefault="00A20735" w:rsidP="00A20735">
      <w:pPr>
        <w:pStyle w:val="ListParagraph"/>
        <w:ind w:left="1440"/>
        <w:rPr>
          <w:rFonts w:asciiTheme="minorHAnsi" w:hAnsiTheme="minorHAnsi" w:cstheme="minorHAnsi"/>
          <w:i/>
          <w:iCs/>
          <w:color w:val="000000" w:themeColor="text1"/>
          <w:sz w:val="24"/>
        </w:rPr>
      </w:pPr>
    </w:p>
    <w:p w14:paraId="164A1C14" w14:textId="4FAB930B" w:rsidR="00364177" w:rsidRPr="00861C79" w:rsidRDefault="00364177" w:rsidP="00A20735">
      <w:pPr>
        <w:pStyle w:val="ListParagraph"/>
        <w:ind w:left="1440"/>
        <w:rPr>
          <w:rFonts w:asciiTheme="minorHAnsi" w:hAnsiTheme="minorHAnsi" w:cstheme="minorHAnsi"/>
          <w:i/>
          <w:iCs/>
          <w:color w:val="000000" w:themeColor="text1"/>
          <w:sz w:val="24"/>
        </w:rPr>
      </w:pPr>
      <w:r w:rsidRPr="00FC3C2F">
        <w:rPr>
          <w:rFonts w:asciiTheme="minorHAnsi" w:hAnsiTheme="minorHAnsi" w:cstheme="minorHAnsi"/>
          <w:i/>
          <w:iCs/>
          <w:color w:val="000000" w:themeColor="text1"/>
          <w:sz w:val="24"/>
        </w:rPr>
        <w:t xml:space="preserve">NB: If I make updates to the Course Schedule (rare but sometimes happens), I will update the date at the end of the document, and alert students through </w:t>
      </w:r>
      <w:r>
        <w:rPr>
          <w:rFonts w:asciiTheme="minorHAnsi" w:hAnsiTheme="minorHAnsi" w:cstheme="minorHAnsi"/>
          <w:i/>
          <w:iCs/>
          <w:color w:val="000000" w:themeColor="text1"/>
          <w:sz w:val="24"/>
        </w:rPr>
        <w:t>Canvas</w:t>
      </w:r>
      <w:r w:rsidRPr="00FC3C2F">
        <w:rPr>
          <w:rFonts w:asciiTheme="minorHAnsi" w:hAnsiTheme="minorHAnsi" w:cstheme="minorHAnsi"/>
          <w:i/>
          <w:iCs/>
          <w:color w:val="000000" w:themeColor="text1"/>
          <w:sz w:val="24"/>
        </w:rPr>
        <w:t xml:space="preserve"> that there is a newer version of this document. Please download the new version if that happens.  Looking at the “Updated….” date at the end of the document will let you know if you have the most recent version.</w:t>
      </w:r>
    </w:p>
    <w:p w14:paraId="3423E69C" w14:textId="77777777" w:rsidR="00364177" w:rsidRPr="00F06DBA" w:rsidRDefault="00364177" w:rsidP="00364177">
      <w:pPr>
        <w:pStyle w:val="ListParagraph"/>
        <w:ind w:left="1440"/>
        <w:rPr>
          <w:rFonts w:asciiTheme="minorHAnsi" w:hAnsiTheme="minorHAnsi" w:cstheme="minorHAnsi"/>
          <w:color w:val="000000" w:themeColor="text1"/>
          <w:sz w:val="16"/>
          <w:szCs w:val="16"/>
        </w:rPr>
      </w:pPr>
    </w:p>
    <w:p w14:paraId="6052C31D" w14:textId="77777777" w:rsidR="00364177" w:rsidRPr="00F06DBA" w:rsidRDefault="00364177" w:rsidP="00364177">
      <w:pPr>
        <w:pStyle w:val="ListParagraph"/>
        <w:numPr>
          <w:ilvl w:val="0"/>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Read the week’s </w:t>
      </w:r>
      <w:r w:rsidRPr="00F06DBA">
        <w:rPr>
          <w:rFonts w:asciiTheme="minorHAnsi" w:hAnsiTheme="minorHAnsi" w:cstheme="minorHAnsi"/>
          <w:b/>
          <w:bCs/>
          <w:color w:val="000000" w:themeColor="text1"/>
          <w:sz w:val="24"/>
        </w:rPr>
        <w:t>lecture</w:t>
      </w:r>
      <w:r>
        <w:rPr>
          <w:rFonts w:asciiTheme="minorHAnsi" w:hAnsiTheme="minorHAnsi" w:cstheme="minorHAnsi"/>
          <w:color w:val="000000" w:themeColor="text1"/>
          <w:sz w:val="24"/>
        </w:rPr>
        <w:t xml:space="preserve"> (mandatory).</w:t>
      </w:r>
    </w:p>
    <w:p w14:paraId="62142492" w14:textId="77777777" w:rsidR="00364177" w:rsidRPr="00F06DBA" w:rsidRDefault="00364177" w:rsidP="00364177">
      <w:pPr>
        <w:pStyle w:val="ListParagraph"/>
        <w:numPr>
          <w:ilvl w:val="1"/>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This is content that I have written.  If you find that you’re struggling to keep up with the readings, make sure that you</w:t>
      </w:r>
      <w:r w:rsidRPr="00F06DBA">
        <w:rPr>
          <w:rFonts w:asciiTheme="minorHAnsi" w:hAnsiTheme="minorHAnsi" w:cstheme="minorHAnsi"/>
          <w:b/>
          <w:bCs/>
          <w:color w:val="000000" w:themeColor="text1"/>
          <w:sz w:val="24"/>
        </w:rPr>
        <w:t xml:space="preserve"> at least read the lecture each week</w:t>
      </w:r>
      <w:r w:rsidRPr="00F06DBA">
        <w:rPr>
          <w:rFonts w:asciiTheme="minorHAnsi" w:hAnsiTheme="minorHAnsi" w:cstheme="minorHAnsi"/>
          <w:color w:val="000000" w:themeColor="text1"/>
          <w:sz w:val="24"/>
        </w:rPr>
        <w:t xml:space="preserve">, at a minimum.  </w:t>
      </w:r>
    </w:p>
    <w:p w14:paraId="39CBEA9A" w14:textId="77777777" w:rsidR="00364177" w:rsidRPr="00F06DBA" w:rsidRDefault="00364177" w:rsidP="00364177">
      <w:pPr>
        <w:pStyle w:val="ListParagraph"/>
        <w:ind w:left="1440"/>
        <w:rPr>
          <w:rFonts w:asciiTheme="minorHAnsi" w:hAnsiTheme="minorHAnsi" w:cstheme="minorHAnsi"/>
          <w:color w:val="000000" w:themeColor="text1"/>
          <w:sz w:val="16"/>
          <w:szCs w:val="16"/>
        </w:rPr>
      </w:pPr>
    </w:p>
    <w:p w14:paraId="5EF3EF8F" w14:textId="77777777" w:rsidR="00364177" w:rsidRPr="00F06DBA" w:rsidRDefault="00364177" w:rsidP="00364177">
      <w:pPr>
        <w:pStyle w:val="ListParagraph"/>
        <w:numPr>
          <w:ilvl w:val="0"/>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Do the course </w:t>
      </w:r>
      <w:r w:rsidRPr="00F06DBA">
        <w:rPr>
          <w:rFonts w:asciiTheme="minorHAnsi" w:hAnsiTheme="minorHAnsi" w:cstheme="minorHAnsi"/>
          <w:b/>
          <w:bCs/>
          <w:color w:val="000000" w:themeColor="text1"/>
          <w:sz w:val="24"/>
        </w:rPr>
        <w:t>readings</w:t>
      </w:r>
      <w:r w:rsidRPr="00F06DBA">
        <w:rPr>
          <w:rFonts w:asciiTheme="minorHAnsi" w:hAnsiTheme="minorHAnsi" w:cstheme="minorHAnsi"/>
          <w:color w:val="000000" w:themeColor="text1"/>
          <w:sz w:val="24"/>
        </w:rPr>
        <w:t xml:space="preserve"> outlined in the Course Schedule.</w:t>
      </w:r>
    </w:p>
    <w:p w14:paraId="4F3A2414" w14:textId="14C92A0B" w:rsidR="00364177" w:rsidRPr="00F06DBA" w:rsidRDefault="00364177" w:rsidP="00364177">
      <w:pPr>
        <w:pStyle w:val="ListParagraph"/>
        <w:numPr>
          <w:ilvl w:val="1"/>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The course readings are heavier towards the beginning of the course, and they peter off as we near the end.  There will usually be required readings each week, clearly labelled as such, as well as optional readings, also clearly labelled.  </w:t>
      </w:r>
      <w:r w:rsidR="00A20735">
        <w:rPr>
          <w:rFonts w:asciiTheme="minorHAnsi" w:hAnsiTheme="minorHAnsi" w:cstheme="minorHAnsi"/>
          <w:color w:val="000000" w:themeColor="text1"/>
          <w:sz w:val="24"/>
        </w:rPr>
        <w:t>As mentioned, y</w:t>
      </w:r>
      <w:r w:rsidRPr="00F06DBA">
        <w:rPr>
          <w:rFonts w:asciiTheme="minorHAnsi" w:hAnsiTheme="minorHAnsi" w:cstheme="minorHAnsi"/>
          <w:color w:val="000000" w:themeColor="text1"/>
          <w:sz w:val="24"/>
        </w:rPr>
        <w:t xml:space="preserve">ou do not need to read the optional readings.  I have shared them in case you have the time/interest, but if you have enough on your plate, you can skip them. </w:t>
      </w:r>
    </w:p>
    <w:p w14:paraId="0486F906" w14:textId="77777777" w:rsidR="00364177" w:rsidRDefault="00364177" w:rsidP="00364177">
      <w:pPr>
        <w:pStyle w:val="ListParagraph"/>
        <w:numPr>
          <w:ilvl w:val="1"/>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There will also be </w:t>
      </w:r>
      <w:r w:rsidRPr="00A20735">
        <w:rPr>
          <w:rFonts w:asciiTheme="minorHAnsi" w:hAnsiTheme="minorHAnsi" w:cstheme="minorHAnsi"/>
          <w:b/>
          <w:bCs/>
          <w:color w:val="000000" w:themeColor="text1"/>
          <w:sz w:val="24"/>
        </w:rPr>
        <w:t>extra resources</w:t>
      </w:r>
      <w:r w:rsidRPr="00F06DBA">
        <w:rPr>
          <w:rFonts w:asciiTheme="minorHAnsi" w:hAnsiTheme="minorHAnsi" w:cstheme="minorHAnsi"/>
          <w:color w:val="000000" w:themeColor="text1"/>
          <w:sz w:val="24"/>
        </w:rPr>
        <w:t xml:space="preserve"> sometimes, and those are usually book lists, to help you choose a novel to read that week.  Again, they are optional. </w:t>
      </w:r>
    </w:p>
    <w:p w14:paraId="716E5A7E" w14:textId="77777777" w:rsidR="00A50C0A" w:rsidRPr="00F06DBA" w:rsidRDefault="00A50C0A" w:rsidP="00A50C0A">
      <w:pPr>
        <w:pStyle w:val="ListParagraph"/>
        <w:ind w:left="1440"/>
        <w:rPr>
          <w:rFonts w:asciiTheme="minorHAnsi" w:hAnsiTheme="minorHAnsi" w:cstheme="minorHAnsi"/>
          <w:color w:val="000000" w:themeColor="text1"/>
          <w:sz w:val="24"/>
        </w:rPr>
      </w:pPr>
    </w:p>
    <w:p w14:paraId="40E4168C" w14:textId="043A50DC" w:rsidR="00233E23" w:rsidRPr="00233E23" w:rsidRDefault="00A50C0A" w:rsidP="00233E23">
      <w:pPr>
        <w:pStyle w:val="ListParagraph"/>
        <w:numPr>
          <w:ilvl w:val="1"/>
          <w:numId w:val="1"/>
        </w:numPr>
        <w:rPr>
          <w:rFonts w:asciiTheme="minorHAnsi" w:hAnsiTheme="minorHAnsi" w:cstheme="minorHAnsi"/>
          <w:color w:val="000000" w:themeColor="text1"/>
          <w:sz w:val="24"/>
        </w:rPr>
      </w:pPr>
      <w:r w:rsidRPr="00A50C0A">
        <w:rPr>
          <w:rFonts w:asciiTheme="minorHAnsi" w:hAnsiTheme="minorHAnsi" w:cstheme="minorHAnsi"/>
          <w:color w:val="000000" w:themeColor="text1"/>
          <w:sz w:val="24"/>
          <w:u w:val="single"/>
        </w:rPr>
        <w:t>About the reading workload:</w:t>
      </w:r>
      <w:r>
        <w:rPr>
          <w:rFonts w:asciiTheme="minorHAnsi" w:hAnsiTheme="minorHAnsi" w:cstheme="minorHAnsi"/>
          <w:color w:val="000000" w:themeColor="text1"/>
          <w:sz w:val="24"/>
        </w:rPr>
        <w:t xml:space="preserve"> I recognize that the reading load is significant in this course. </w:t>
      </w:r>
      <w:r w:rsidR="00233E23">
        <w:rPr>
          <w:rFonts w:asciiTheme="minorHAnsi" w:hAnsiTheme="minorHAnsi" w:cstheme="minorHAnsi"/>
          <w:color w:val="000000" w:themeColor="text1"/>
          <w:sz w:val="24"/>
        </w:rPr>
        <w:t>It calm</w:t>
      </w:r>
      <w:r w:rsidR="00F74B28">
        <w:rPr>
          <w:rFonts w:asciiTheme="minorHAnsi" w:hAnsiTheme="minorHAnsi" w:cstheme="minorHAnsi"/>
          <w:color w:val="000000" w:themeColor="text1"/>
          <w:sz w:val="24"/>
        </w:rPr>
        <w:t>s</w:t>
      </w:r>
      <w:r w:rsidR="00233E23">
        <w:rPr>
          <w:rFonts w:asciiTheme="minorHAnsi" w:hAnsiTheme="minorHAnsi" w:cstheme="minorHAnsi"/>
          <w:color w:val="000000" w:themeColor="text1"/>
          <w:sz w:val="24"/>
        </w:rPr>
        <w:t xml:space="preserve"> down around Week 6, but the first few weeks are packed as the course aims to give you all the background information you need. </w:t>
      </w:r>
    </w:p>
    <w:p w14:paraId="2AEBDB9D" w14:textId="2FE4D9F5" w:rsidR="00233E23" w:rsidRDefault="00364177" w:rsidP="00233E23">
      <w:pPr>
        <w:pStyle w:val="ListParagraph"/>
        <w:numPr>
          <w:ilvl w:val="2"/>
          <w:numId w:val="1"/>
        </w:numPr>
        <w:ind w:left="2127"/>
        <w:rPr>
          <w:rFonts w:asciiTheme="minorHAnsi" w:hAnsiTheme="minorHAnsi" w:cstheme="minorHAnsi"/>
          <w:color w:val="000000" w:themeColor="text1"/>
          <w:sz w:val="24"/>
        </w:rPr>
      </w:pPr>
      <w:r w:rsidRPr="00645502">
        <w:rPr>
          <w:rFonts w:asciiTheme="minorHAnsi" w:hAnsiTheme="minorHAnsi" w:cstheme="minorHAnsi"/>
          <w:color w:val="000000" w:themeColor="text1"/>
          <w:sz w:val="24"/>
        </w:rPr>
        <w:t>As the</w:t>
      </w:r>
      <w:r>
        <w:rPr>
          <w:rFonts w:asciiTheme="minorHAnsi" w:hAnsiTheme="minorHAnsi" w:cstheme="minorHAnsi"/>
          <w:color w:val="000000" w:themeColor="text1"/>
          <w:sz w:val="24"/>
        </w:rPr>
        <w:t xml:space="preserve"> readings will never be tested, </w:t>
      </w:r>
      <w:r w:rsidRPr="00645502">
        <w:rPr>
          <w:rFonts w:asciiTheme="minorHAnsi" w:hAnsiTheme="minorHAnsi" w:cstheme="minorHAnsi"/>
          <w:color w:val="000000" w:themeColor="text1"/>
          <w:sz w:val="24"/>
        </w:rPr>
        <w:t xml:space="preserve">it’s ultimately up to you how much reading you do. </w:t>
      </w:r>
      <w:r w:rsidR="00233E23">
        <w:rPr>
          <w:rFonts w:asciiTheme="minorHAnsi" w:hAnsiTheme="minorHAnsi" w:cstheme="minorHAnsi"/>
          <w:color w:val="000000" w:themeColor="text1"/>
          <w:sz w:val="24"/>
        </w:rPr>
        <w:t xml:space="preserve">Also, you can pace the reading out more slowly if that works better for you.  </w:t>
      </w:r>
      <w:r w:rsidRPr="00645502">
        <w:rPr>
          <w:rFonts w:asciiTheme="minorHAnsi" w:hAnsiTheme="minorHAnsi" w:cstheme="minorHAnsi"/>
          <w:color w:val="000000" w:themeColor="text1"/>
          <w:sz w:val="24"/>
        </w:rPr>
        <w:t>Naturally, the more you read, the more information you’ll potentially have</w:t>
      </w:r>
      <w:r>
        <w:rPr>
          <w:rFonts w:asciiTheme="minorHAnsi" w:hAnsiTheme="minorHAnsi" w:cstheme="minorHAnsi"/>
          <w:color w:val="000000" w:themeColor="text1"/>
          <w:sz w:val="24"/>
        </w:rPr>
        <w:t xml:space="preserve"> to apply to course assignments and activities and to take with you into your future RA work</w:t>
      </w:r>
      <w:r w:rsidR="00F74B28">
        <w:rPr>
          <w:rFonts w:asciiTheme="minorHAnsi" w:hAnsiTheme="minorHAnsi" w:cstheme="minorHAnsi"/>
          <w:color w:val="000000" w:themeColor="text1"/>
          <w:sz w:val="24"/>
        </w:rPr>
        <w:t xml:space="preserve">, but you can still get a lot out of the course without reading everything. </w:t>
      </w:r>
    </w:p>
    <w:p w14:paraId="14BA2A9D" w14:textId="33447F1C" w:rsidR="00233E23" w:rsidRDefault="00A50C0A" w:rsidP="00233E23">
      <w:pPr>
        <w:pStyle w:val="ListParagraph"/>
        <w:numPr>
          <w:ilvl w:val="2"/>
          <w:numId w:val="1"/>
        </w:numPr>
        <w:ind w:left="2127"/>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I’ve included </w:t>
      </w:r>
      <w:r w:rsidRPr="00233E23">
        <w:rPr>
          <w:rFonts w:asciiTheme="minorHAnsi" w:hAnsiTheme="minorHAnsi" w:cstheme="minorHAnsi"/>
          <w:b/>
          <w:bCs/>
          <w:color w:val="000000" w:themeColor="text1"/>
          <w:sz w:val="24"/>
        </w:rPr>
        <w:t xml:space="preserve">notes </w:t>
      </w:r>
      <w:r>
        <w:rPr>
          <w:rFonts w:asciiTheme="minorHAnsi" w:hAnsiTheme="minorHAnsi" w:cstheme="minorHAnsi"/>
          <w:color w:val="000000" w:themeColor="text1"/>
          <w:sz w:val="24"/>
        </w:rPr>
        <w:t>under many of the readings in the Course Schedule, with information designed to help you decide what y</w:t>
      </w:r>
      <w:r w:rsidR="00233E23">
        <w:rPr>
          <w:rFonts w:asciiTheme="minorHAnsi" w:hAnsiTheme="minorHAnsi" w:cstheme="minorHAnsi"/>
          <w:color w:val="000000" w:themeColor="text1"/>
          <w:sz w:val="24"/>
        </w:rPr>
        <w:t xml:space="preserve">ou want </w:t>
      </w:r>
      <w:r>
        <w:rPr>
          <w:rFonts w:asciiTheme="minorHAnsi" w:hAnsiTheme="minorHAnsi" w:cstheme="minorHAnsi"/>
          <w:color w:val="000000" w:themeColor="text1"/>
          <w:sz w:val="24"/>
        </w:rPr>
        <w:t>to read</w:t>
      </w:r>
      <w:r w:rsidR="00F74B28">
        <w:rPr>
          <w:rFonts w:asciiTheme="minorHAnsi" w:hAnsiTheme="minorHAnsi" w:cstheme="minorHAnsi"/>
          <w:color w:val="000000" w:themeColor="text1"/>
          <w:sz w:val="24"/>
        </w:rPr>
        <w:t xml:space="preserve">.  </w:t>
      </w:r>
      <w:r w:rsidR="00233E23">
        <w:rPr>
          <w:rFonts w:asciiTheme="minorHAnsi" w:hAnsiTheme="minorHAnsi" w:cstheme="minorHAnsi"/>
          <w:color w:val="000000" w:themeColor="text1"/>
          <w:sz w:val="24"/>
        </w:rPr>
        <w:t xml:space="preserve">Also, note that when we’re looking at genres, a lot of those readings are largely book lists, which makes them less dense.  </w:t>
      </w:r>
    </w:p>
    <w:p w14:paraId="490C01EB" w14:textId="6194449F" w:rsidR="00364177" w:rsidRPr="00233E23" w:rsidRDefault="00233E23" w:rsidP="00233E23">
      <w:pPr>
        <w:ind w:left="1440"/>
        <w:rPr>
          <w:rFonts w:asciiTheme="minorHAnsi" w:hAnsiTheme="minorHAnsi" w:cstheme="minorHAnsi"/>
          <w:color w:val="000000" w:themeColor="text1"/>
          <w:sz w:val="24"/>
        </w:rPr>
      </w:pPr>
      <w:r>
        <w:rPr>
          <w:rFonts w:asciiTheme="minorHAnsi" w:hAnsiTheme="minorHAnsi" w:cstheme="minorHAnsi"/>
          <w:color w:val="000000" w:themeColor="text1"/>
          <w:sz w:val="24"/>
        </w:rPr>
        <w:lastRenderedPageBreak/>
        <w:t xml:space="preserve">If you are finding the reading load </w:t>
      </w:r>
      <w:r w:rsidR="00F74B28">
        <w:rPr>
          <w:rFonts w:asciiTheme="minorHAnsi" w:hAnsiTheme="minorHAnsi" w:cstheme="minorHAnsi"/>
          <w:color w:val="000000" w:themeColor="text1"/>
          <w:sz w:val="24"/>
        </w:rPr>
        <w:t>difficult</w:t>
      </w:r>
      <w:r>
        <w:rPr>
          <w:rFonts w:asciiTheme="minorHAnsi" w:hAnsiTheme="minorHAnsi" w:cstheme="minorHAnsi"/>
          <w:color w:val="000000" w:themeColor="text1"/>
          <w:sz w:val="24"/>
        </w:rPr>
        <w:t>, m</w:t>
      </w:r>
      <w:r w:rsidR="00A50C0A" w:rsidRPr="00233E23">
        <w:rPr>
          <w:rFonts w:asciiTheme="minorHAnsi" w:hAnsiTheme="minorHAnsi" w:cstheme="minorHAnsi"/>
          <w:color w:val="000000" w:themeColor="text1"/>
          <w:sz w:val="24"/>
        </w:rPr>
        <w:t xml:space="preserve">y </w:t>
      </w:r>
      <w:r>
        <w:rPr>
          <w:rFonts w:asciiTheme="minorHAnsi" w:hAnsiTheme="minorHAnsi" w:cstheme="minorHAnsi"/>
          <w:color w:val="000000" w:themeColor="text1"/>
          <w:sz w:val="24"/>
        </w:rPr>
        <w:t>main</w:t>
      </w:r>
      <w:r w:rsidR="00A50C0A" w:rsidRPr="00233E23">
        <w:rPr>
          <w:rFonts w:asciiTheme="minorHAnsi" w:hAnsiTheme="minorHAnsi" w:cstheme="minorHAnsi"/>
          <w:color w:val="000000" w:themeColor="text1"/>
          <w:sz w:val="24"/>
        </w:rPr>
        <w:t xml:space="preserve"> requirement is that you </w:t>
      </w:r>
      <w:r w:rsidR="00A50C0A" w:rsidRPr="00233E23">
        <w:rPr>
          <w:rFonts w:asciiTheme="minorHAnsi" w:hAnsiTheme="minorHAnsi" w:cstheme="minorHAnsi"/>
          <w:b/>
          <w:bCs/>
          <w:color w:val="000000" w:themeColor="text1"/>
          <w:sz w:val="24"/>
        </w:rPr>
        <w:t>read all the weekly lectures</w:t>
      </w:r>
      <w:r w:rsidR="00A50C0A" w:rsidRPr="00233E23">
        <w:rPr>
          <w:rFonts w:asciiTheme="minorHAnsi" w:hAnsiTheme="minorHAnsi" w:cstheme="minorHAnsi"/>
          <w:color w:val="000000" w:themeColor="text1"/>
          <w:sz w:val="24"/>
        </w:rPr>
        <w:t xml:space="preserve"> so that I know everyone has that baseline.  If you’d like help strategizing about the readings, please get in touch.</w:t>
      </w:r>
    </w:p>
    <w:p w14:paraId="6CB26AB0" w14:textId="77777777" w:rsidR="00364177" w:rsidRPr="00645502" w:rsidRDefault="00364177" w:rsidP="00364177">
      <w:pPr>
        <w:pStyle w:val="ListParagraph"/>
        <w:ind w:left="1440"/>
        <w:rPr>
          <w:rFonts w:asciiTheme="minorHAnsi" w:hAnsiTheme="minorHAnsi" w:cstheme="minorHAnsi"/>
          <w:color w:val="000000" w:themeColor="text1"/>
          <w:sz w:val="24"/>
        </w:rPr>
      </w:pPr>
    </w:p>
    <w:p w14:paraId="13B3C55F" w14:textId="77777777" w:rsidR="00364177" w:rsidRPr="00F06DBA" w:rsidRDefault="00364177" w:rsidP="00364177">
      <w:pPr>
        <w:pStyle w:val="ListParagraph"/>
        <w:numPr>
          <w:ilvl w:val="0"/>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 xml:space="preserve">Do the </w:t>
      </w:r>
      <w:r w:rsidRPr="00F06DBA">
        <w:rPr>
          <w:rFonts w:asciiTheme="minorHAnsi" w:hAnsiTheme="minorHAnsi" w:cstheme="minorHAnsi"/>
          <w:b/>
          <w:bCs/>
          <w:color w:val="000000" w:themeColor="text1"/>
          <w:sz w:val="24"/>
        </w:rPr>
        <w:t>Review Quiz</w:t>
      </w:r>
      <w:r w:rsidRPr="00F06DBA">
        <w:rPr>
          <w:rFonts w:asciiTheme="minorHAnsi" w:hAnsiTheme="minorHAnsi" w:cstheme="minorHAnsi"/>
          <w:color w:val="000000" w:themeColor="text1"/>
          <w:sz w:val="24"/>
        </w:rPr>
        <w:t xml:space="preserve"> for </w:t>
      </w:r>
      <w:r>
        <w:rPr>
          <w:rFonts w:asciiTheme="minorHAnsi" w:hAnsiTheme="minorHAnsi" w:cstheme="minorHAnsi"/>
          <w:color w:val="000000" w:themeColor="text1"/>
          <w:sz w:val="24"/>
        </w:rPr>
        <w:t>each</w:t>
      </w:r>
      <w:r w:rsidRPr="00F06DBA">
        <w:rPr>
          <w:rFonts w:asciiTheme="minorHAnsi" w:hAnsiTheme="minorHAnsi" w:cstheme="minorHAnsi"/>
          <w:color w:val="000000" w:themeColor="text1"/>
          <w:sz w:val="24"/>
        </w:rPr>
        <w:t xml:space="preserve"> week to test your understanding. </w:t>
      </w:r>
    </w:p>
    <w:p w14:paraId="4E52042E" w14:textId="624D72CF" w:rsidR="00A50C0A" w:rsidRPr="00D64D67" w:rsidRDefault="00364177" w:rsidP="00364177">
      <w:pPr>
        <w:pStyle w:val="ListParagraph"/>
        <w:numPr>
          <w:ilvl w:val="1"/>
          <w:numId w:val="1"/>
        </w:numPr>
        <w:rPr>
          <w:rFonts w:asciiTheme="minorHAnsi" w:hAnsiTheme="minorHAnsi" w:cstheme="minorHAnsi"/>
          <w:color w:val="000000" w:themeColor="text1"/>
          <w:sz w:val="24"/>
        </w:rPr>
      </w:pPr>
      <w:r w:rsidRPr="00F06DBA">
        <w:rPr>
          <w:rFonts w:asciiTheme="minorHAnsi" w:hAnsiTheme="minorHAnsi" w:cstheme="minorHAnsi"/>
          <w:color w:val="000000" w:themeColor="text1"/>
          <w:sz w:val="24"/>
        </w:rPr>
        <w:t>These review quizzes are ungraded</w:t>
      </w:r>
      <w:r w:rsidR="00A20735">
        <w:rPr>
          <w:rFonts w:asciiTheme="minorHAnsi" w:hAnsiTheme="minorHAnsi" w:cstheme="minorHAnsi"/>
          <w:color w:val="000000" w:themeColor="text1"/>
          <w:sz w:val="24"/>
        </w:rPr>
        <w:t xml:space="preserve"> and optional </w:t>
      </w:r>
      <w:r w:rsidRPr="00F06DBA">
        <w:rPr>
          <w:rFonts w:asciiTheme="minorHAnsi" w:hAnsiTheme="minorHAnsi" w:cstheme="minorHAnsi"/>
          <w:color w:val="000000" w:themeColor="text1"/>
          <w:sz w:val="24"/>
        </w:rPr>
        <w:t xml:space="preserve">and are meant to help you see what you’ve retained/understood from the week’s material. </w:t>
      </w:r>
    </w:p>
    <w:p w14:paraId="6A1417C7" w14:textId="77777777" w:rsidR="00A50C0A" w:rsidRDefault="00A50C0A" w:rsidP="00364177">
      <w:pPr>
        <w:rPr>
          <w:rFonts w:asciiTheme="minorHAnsi" w:hAnsiTheme="minorHAnsi" w:cstheme="minorHAnsi"/>
          <w:b/>
          <w:sz w:val="28"/>
          <w:szCs w:val="28"/>
        </w:rPr>
      </w:pPr>
    </w:p>
    <w:p w14:paraId="50D6E255" w14:textId="3B77480E" w:rsidR="00364177" w:rsidRPr="0044133A" w:rsidRDefault="00364177" w:rsidP="00364177">
      <w:pPr>
        <w:rPr>
          <w:rFonts w:asciiTheme="minorHAnsi" w:hAnsiTheme="minorHAnsi" w:cstheme="minorHAnsi"/>
          <w:b/>
          <w:sz w:val="28"/>
          <w:szCs w:val="28"/>
        </w:rPr>
      </w:pPr>
      <w:r w:rsidRPr="00E33463">
        <w:rPr>
          <w:rFonts w:asciiTheme="minorHAnsi" w:hAnsiTheme="minorHAnsi" w:cstheme="minorHAnsi"/>
          <w:b/>
          <w:sz w:val="28"/>
          <w:szCs w:val="28"/>
        </w:rPr>
        <w:t>Course textbook</w:t>
      </w:r>
    </w:p>
    <w:p w14:paraId="5EB5AC98" w14:textId="77777777" w:rsidR="00364177" w:rsidRDefault="00364177" w:rsidP="00364177">
      <w:pPr>
        <w:rPr>
          <w:rFonts w:asciiTheme="minorHAnsi" w:hAnsiTheme="minorHAnsi" w:cstheme="minorHAnsi"/>
          <w:b/>
          <w:sz w:val="24"/>
        </w:rPr>
      </w:pPr>
    </w:p>
    <w:p w14:paraId="7AAB3BA0" w14:textId="77777777" w:rsidR="00364177" w:rsidRDefault="00364177" w:rsidP="00364177">
      <w:pPr>
        <w:pStyle w:val="ListParagraph"/>
        <w:ind w:left="0"/>
        <w:rPr>
          <w:rFonts w:asciiTheme="minorHAnsi" w:hAnsiTheme="minorHAnsi" w:cstheme="minorHAnsi"/>
          <w:sz w:val="24"/>
        </w:rPr>
      </w:pPr>
      <w:r>
        <w:rPr>
          <w:rFonts w:asciiTheme="minorHAnsi" w:hAnsiTheme="minorHAnsi" w:cstheme="minorHAnsi"/>
          <w:sz w:val="24"/>
        </w:rPr>
        <w:t>The text is indicated in the syllabus.  Details for finding the text in the UBC library are included in the syllabus.   However, if you do want to purchase it, it’s available in various retail locations online.  I</w:t>
      </w:r>
      <w:r w:rsidRPr="00BB3889">
        <w:rPr>
          <w:rFonts w:asciiTheme="minorHAnsi" w:hAnsiTheme="minorHAnsi" w:cstheme="minorHAnsi"/>
          <w:sz w:val="24"/>
        </w:rPr>
        <w:t>f you are willing to purchase it used, you can get it through abebooks.com</w:t>
      </w:r>
      <w:r>
        <w:rPr>
          <w:rFonts w:asciiTheme="minorHAnsi" w:hAnsiTheme="minorHAnsi" w:cstheme="minorHAnsi"/>
          <w:sz w:val="24"/>
        </w:rPr>
        <w:t xml:space="preserve"> and other used book online sellers</w:t>
      </w:r>
      <w:r w:rsidRPr="00BB3889">
        <w:rPr>
          <w:rFonts w:asciiTheme="minorHAnsi" w:hAnsiTheme="minorHAnsi" w:cstheme="minorHAnsi"/>
          <w:sz w:val="24"/>
        </w:rPr>
        <w:t xml:space="preserve">. </w:t>
      </w:r>
      <w:r>
        <w:rPr>
          <w:rFonts w:asciiTheme="minorHAnsi" w:hAnsiTheme="minorHAnsi" w:cstheme="minorHAnsi"/>
          <w:sz w:val="24"/>
        </w:rPr>
        <w:t>B</w:t>
      </w:r>
      <w:r w:rsidRPr="00BB3889">
        <w:rPr>
          <w:rFonts w:asciiTheme="minorHAnsi" w:hAnsiTheme="minorHAnsi" w:cstheme="minorHAnsi"/>
          <w:sz w:val="24"/>
        </w:rPr>
        <w:t xml:space="preserve">e sure to check the </w:t>
      </w:r>
      <w:r>
        <w:rPr>
          <w:rFonts w:asciiTheme="minorHAnsi" w:hAnsiTheme="minorHAnsi" w:cstheme="minorHAnsi"/>
          <w:sz w:val="24"/>
        </w:rPr>
        <w:t>book’s condition before purchasing if you go with a used bookstore online</w:t>
      </w:r>
      <w:r w:rsidRPr="00BB3889">
        <w:rPr>
          <w:rFonts w:asciiTheme="minorHAnsi" w:hAnsiTheme="minorHAnsi" w:cstheme="minorHAnsi"/>
          <w:sz w:val="24"/>
        </w:rPr>
        <w:t xml:space="preserve">, as they can arrive with writing all over the pages, </w:t>
      </w:r>
      <w:proofErr w:type="gramStart"/>
      <w:r w:rsidRPr="00BB3889">
        <w:rPr>
          <w:rFonts w:asciiTheme="minorHAnsi" w:hAnsiTheme="minorHAnsi" w:cstheme="minorHAnsi"/>
          <w:sz w:val="24"/>
        </w:rPr>
        <w:t>and also</w:t>
      </w:r>
      <w:proofErr w:type="gramEnd"/>
      <w:r w:rsidRPr="00BB3889">
        <w:rPr>
          <w:rFonts w:asciiTheme="minorHAnsi" w:hAnsiTheme="minorHAnsi" w:cstheme="minorHAnsi"/>
          <w:sz w:val="24"/>
        </w:rPr>
        <w:t xml:space="preserve"> ensure that the vendor will ship to Canada. </w:t>
      </w:r>
      <w:r>
        <w:rPr>
          <w:rFonts w:asciiTheme="minorHAnsi" w:hAnsiTheme="minorHAnsi" w:cstheme="minorHAnsi"/>
          <w:sz w:val="24"/>
        </w:rPr>
        <w:t xml:space="preserve"> The text is also available in most public libraries, if you want to use it that way, </w:t>
      </w:r>
      <w:proofErr w:type="gramStart"/>
      <w:r>
        <w:rPr>
          <w:rFonts w:asciiTheme="minorHAnsi" w:hAnsiTheme="minorHAnsi" w:cstheme="minorHAnsi"/>
          <w:sz w:val="24"/>
        </w:rPr>
        <w:t>however</w:t>
      </w:r>
      <w:proofErr w:type="gramEnd"/>
      <w:r>
        <w:rPr>
          <w:rFonts w:asciiTheme="minorHAnsi" w:hAnsiTheme="minorHAnsi" w:cstheme="minorHAnsi"/>
          <w:sz w:val="24"/>
        </w:rPr>
        <w:t xml:space="preserve"> note that it is often non-circulating and part of the “professional collection” for use by library staff.  If you want to purchase the 7</w:t>
      </w:r>
      <w:r w:rsidRPr="00C91A1E">
        <w:rPr>
          <w:rFonts w:asciiTheme="minorHAnsi" w:hAnsiTheme="minorHAnsi" w:cstheme="minorHAnsi"/>
          <w:sz w:val="24"/>
          <w:vertAlign w:val="superscript"/>
        </w:rPr>
        <w:t>th</w:t>
      </w:r>
      <w:r>
        <w:rPr>
          <w:rFonts w:asciiTheme="minorHAnsi" w:hAnsiTheme="minorHAnsi" w:cstheme="minorHAnsi"/>
          <w:sz w:val="24"/>
        </w:rPr>
        <w:t xml:space="preserve"> edition, that is fine.  The book recommendations will be less up to </w:t>
      </w:r>
      <w:proofErr w:type="gramStart"/>
      <w:r>
        <w:rPr>
          <w:rFonts w:asciiTheme="minorHAnsi" w:hAnsiTheme="minorHAnsi" w:cstheme="minorHAnsi"/>
          <w:sz w:val="24"/>
        </w:rPr>
        <w:t>date</w:t>
      </w:r>
      <w:proofErr w:type="gramEnd"/>
      <w:r>
        <w:rPr>
          <w:rFonts w:asciiTheme="minorHAnsi" w:hAnsiTheme="minorHAnsi" w:cstheme="minorHAnsi"/>
          <w:sz w:val="24"/>
        </w:rPr>
        <w:t xml:space="preserve"> but the other information is okay.  </w:t>
      </w:r>
    </w:p>
    <w:p w14:paraId="161B655C" w14:textId="77777777" w:rsidR="00364177" w:rsidRDefault="00364177" w:rsidP="00364177">
      <w:pPr>
        <w:pStyle w:val="ListParagraph"/>
        <w:ind w:left="0"/>
        <w:rPr>
          <w:rFonts w:asciiTheme="minorHAnsi" w:hAnsiTheme="minorHAnsi" w:cstheme="minorHAnsi"/>
          <w:sz w:val="24"/>
        </w:rPr>
      </w:pPr>
    </w:p>
    <w:p w14:paraId="340C340B" w14:textId="53F86535" w:rsidR="00364177" w:rsidRDefault="00364177" w:rsidP="00364177">
      <w:pPr>
        <w:pStyle w:val="ListParagraph"/>
        <w:ind w:left="0"/>
        <w:rPr>
          <w:rFonts w:asciiTheme="minorHAnsi" w:hAnsiTheme="minorHAnsi" w:cstheme="minorHAnsi"/>
          <w:sz w:val="24"/>
        </w:rPr>
      </w:pPr>
      <w:r w:rsidRPr="00DD3A91">
        <w:rPr>
          <w:rFonts w:asciiTheme="minorHAnsi" w:hAnsiTheme="minorHAnsi" w:cstheme="minorHAnsi"/>
          <w:sz w:val="24"/>
        </w:rPr>
        <w:t xml:space="preserve">Note that I have also listed some </w:t>
      </w:r>
      <w:r>
        <w:rPr>
          <w:rFonts w:asciiTheme="minorHAnsi" w:hAnsiTheme="minorHAnsi" w:cstheme="minorHAnsi"/>
          <w:sz w:val="24"/>
        </w:rPr>
        <w:t xml:space="preserve">other </w:t>
      </w:r>
      <w:r w:rsidRPr="00DD3A91">
        <w:rPr>
          <w:rFonts w:asciiTheme="minorHAnsi" w:hAnsiTheme="minorHAnsi" w:cstheme="minorHAnsi"/>
          <w:sz w:val="24"/>
        </w:rPr>
        <w:t>recommended texts and these are very similar to the textbook. They will have slightly different book/author lists so it might be useful to check them out</w:t>
      </w:r>
      <w:r w:rsidR="00A50C0A">
        <w:rPr>
          <w:rFonts w:asciiTheme="minorHAnsi" w:hAnsiTheme="minorHAnsi" w:cstheme="minorHAnsi"/>
          <w:sz w:val="24"/>
        </w:rPr>
        <w:t xml:space="preserve">, but no need to purchase them.  </w:t>
      </w:r>
    </w:p>
    <w:p w14:paraId="5335579F" w14:textId="77777777" w:rsidR="00364177" w:rsidRPr="009745E6" w:rsidRDefault="00364177" w:rsidP="00364177">
      <w:pPr>
        <w:pStyle w:val="ListParagraph"/>
        <w:ind w:left="0"/>
        <w:rPr>
          <w:rFonts w:asciiTheme="minorHAnsi" w:hAnsiTheme="minorHAnsi" w:cstheme="minorHAnsi"/>
          <w:sz w:val="24"/>
        </w:rPr>
      </w:pPr>
    </w:p>
    <w:p w14:paraId="406F4F7F" w14:textId="77777777" w:rsidR="00364177" w:rsidRDefault="00364177" w:rsidP="00364177">
      <w:pPr>
        <w:pStyle w:val="ListParagraph"/>
        <w:ind w:left="0"/>
        <w:rPr>
          <w:rFonts w:asciiTheme="minorHAnsi" w:hAnsiTheme="minorHAnsi" w:cstheme="minorHAnsi"/>
          <w:sz w:val="24"/>
        </w:rPr>
      </w:pPr>
      <w:r w:rsidRPr="009745E6">
        <w:rPr>
          <w:rFonts w:asciiTheme="minorHAnsi" w:hAnsiTheme="minorHAnsi" w:cstheme="minorHAnsi"/>
          <w:sz w:val="24"/>
        </w:rPr>
        <w:t>One text that is not required for you to purchase, but from which I</w:t>
      </w:r>
      <w:r>
        <w:rPr>
          <w:rFonts w:asciiTheme="minorHAnsi" w:hAnsiTheme="minorHAnsi" w:cstheme="minorHAnsi"/>
          <w:sz w:val="24"/>
        </w:rPr>
        <w:t xml:space="preserve">’ve chosen </w:t>
      </w:r>
      <w:proofErr w:type="gramStart"/>
      <w:r>
        <w:rPr>
          <w:rFonts w:asciiTheme="minorHAnsi" w:hAnsiTheme="minorHAnsi" w:cstheme="minorHAnsi"/>
          <w:sz w:val="24"/>
        </w:rPr>
        <w:t>a number</w:t>
      </w:r>
      <w:r w:rsidRPr="009745E6">
        <w:rPr>
          <w:rFonts w:asciiTheme="minorHAnsi" w:hAnsiTheme="minorHAnsi" w:cstheme="minorHAnsi"/>
          <w:sz w:val="24"/>
        </w:rPr>
        <w:t xml:space="preserve"> of</w:t>
      </w:r>
      <w:proofErr w:type="gramEnd"/>
      <w:r w:rsidRPr="009745E6">
        <w:rPr>
          <w:rFonts w:asciiTheme="minorHAnsi" w:hAnsiTheme="minorHAnsi" w:cstheme="minorHAnsi"/>
          <w:sz w:val="24"/>
        </w:rPr>
        <w:t xml:space="preserve"> readings, is </w:t>
      </w:r>
      <w:proofErr w:type="spellStart"/>
      <w:r w:rsidRPr="009745E6">
        <w:rPr>
          <w:rFonts w:asciiTheme="minorHAnsi" w:hAnsiTheme="minorHAnsi" w:cstheme="minorHAnsi"/>
          <w:sz w:val="24"/>
        </w:rPr>
        <w:t>Saricks</w:t>
      </w:r>
      <w:proofErr w:type="spellEnd"/>
      <w:r w:rsidRPr="009745E6">
        <w:rPr>
          <w:rFonts w:asciiTheme="minorHAnsi" w:hAnsiTheme="minorHAnsi" w:cstheme="minorHAnsi"/>
          <w:sz w:val="24"/>
        </w:rPr>
        <w:t xml:space="preserve">, J. G. (2005). </w:t>
      </w:r>
      <w:r w:rsidRPr="009745E6">
        <w:rPr>
          <w:rFonts w:asciiTheme="minorHAnsi" w:hAnsiTheme="minorHAnsi" w:cstheme="minorHAnsi"/>
          <w:i/>
          <w:sz w:val="24"/>
        </w:rPr>
        <w:t>Readers’ advisory service in the public library</w:t>
      </w:r>
      <w:r w:rsidRPr="009745E6">
        <w:rPr>
          <w:rFonts w:asciiTheme="minorHAnsi" w:hAnsiTheme="minorHAnsi" w:cstheme="minorHAnsi"/>
          <w:sz w:val="24"/>
        </w:rPr>
        <w:t xml:space="preserve"> (3rd ed). American Library Association. </w:t>
      </w:r>
      <w:r>
        <w:rPr>
          <w:rFonts w:asciiTheme="minorHAnsi" w:hAnsiTheme="minorHAnsi" w:cstheme="minorHAnsi"/>
          <w:sz w:val="24"/>
        </w:rPr>
        <w:t xml:space="preserve">It’s an excellent resource despite its age. UBC Library has this title as an e-book, so you can refer to it online if you prefer not to purchase it.  See the Course Syllabus for the link.  </w:t>
      </w:r>
    </w:p>
    <w:p w14:paraId="094981B9" w14:textId="77777777" w:rsidR="00364177" w:rsidRDefault="00364177" w:rsidP="00364177">
      <w:pPr>
        <w:rPr>
          <w:rFonts w:asciiTheme="minorHAnsi" w:hAnsiTheme="minorHAnsi" w:cstheme="minorHAnsi"/>
          <w:sz w:val="24"/>
        </w:rPr>
      </w:pPr>
    </w:p>
    <w:p w14:paraId="64024DBA" w14:textId="77777777" w:rsidR="00364177" w:rsidRPr="0044133A" w:rsidRDefault="00364177" w:rsidP="00364177">
      <w:pPr>
        <w:rPr>
          <w:rFonts w:asciiTheme="minorHAnsi" w:hAnsiTheme="minorHAnsi" w:cstheme="minorHAnsi"/>
          <w:b/>
          <w:sz w:val="28"/>
          <w:szCs w:val="28"/>
        </w:rPr>
      </w:pPr>
      <w:r w:rsidRPr="0044133A">
        <w:rPr>
          <w:rFonts w:asciiTheme="minorHAnsi" w:hAnsiTheme="minorHAnsi" w:cstheme="minorHAnsi"/>
          <w:b/>
          <w:sz w:val="28"/>
          <w:szCs w:val="28"/>
        </w:rPr>
        <w:t>Assignments</w:t>
      </w:r>
    </w:p>
    <w:p w14:paraId="476CC943" w14:textId="77777777" w:rsidR="00364177" w:rsidRDefault="00364177" w:rsidP="00364177">
      <w:pPr>
        <w:rPr>
          <w:rFonts w:asciiTheme="minorHAnsi" w:hAnsiTheme="minorHAnsi" w:cstheme="minorHAnsi"/>
          <w:sz w:val="24"/>
        </w:rPr>
      </w:pPr>
    </w:p>
    <w:p w14:paraId="3371F060" w14:textId="77777777" w:rsidR="00364177" w:rsidRDefault="00364177" w:rsidP="00364177">
      <w:pPr>
        <w:rPr>
          <w:rFonts w:asciiTheme="minorHAnsi" w:hAnsiTheme="minorHAnsi" w:cstheme="minorHAnsi"/>
          <w:sz w:val="24"/>
        </w:rPr>
      </w:pPr>
      <w:r>
        <w:rPr>
          <w:rFonts w:asciiTheme="minorHAnsi" w:hAnsiTheme="minorHAnsi" w:cstheme="minorHAnsi"/>
          <w:sz w:val="24"/>
        </w:rPr>
        <w:t xml:space="preserve">Please note that all assignments, unless specified otherwise, are due at midnight (11:59pm) on the due date, and should be submitted through Canvas.  As you will see from the syllabus, there are three assignments in this course, and a participation grade, which is comprised of various activities I will be asking you to do over the span of the course.  </w:t>
      </w:r>
    </w:p>
    <w:p w14:paraId="351F4EF8" w14:textId="77777777" w:rsidR="00364177" w:rsidRDefault="00364177" w:rsidP="00364177">
      <w:pPr>
        <w:rPr>
          <w:rFonts w:asciiTheme="minorHAnsi" w:hAnsiTheme="minorHAnsi" w:cstheme="minorHAnsi"/>
          <w:sz w:val="24"/>
        </w:rPr>
      </w:pPr>
    </w:p>
    <w:p w14:paraId="0D254D80" w14:textId="77777777" w:rsidR="00364177" w:rsidRDefault="00364177" w:rsidP="00364177">
      <w:pPr>
        <w:rPr>
          <w:rFonts w:asciiTheme="minorHAnsi" w:hAnsiTheme="minorHAnsi" w:cstheme="minorHAnsi"/>
          <w:sz w:val="24"/>
          <w:u w:val="single"/>
        </w:rPr>
      </w:pPr>
      <w:r w:rsidRPr="003F37E8">
        <w:rPr>
          <w:rFonts w:asciiTheme="minorHAnsi" w:hAnsiTheme="minorHAnsi" w:cstheme="minorHAnsi"/>
          <w:sz w:val="24"/>
          <w:u w:val="single"/>
        </w:rPr>
        <w:t xml:space="preserve">Participation </w:t>
      </w:r>
    </w:p>
    <w:p w14:paraId="6B1ACCF6" w14:textId="77777777" w:rsidR="00364177" w:rsidRDefault="00364177" w:rsidP="00364177">
      <w:pPr>
        <w:rPr>
          <w:rFonts w:asciiTheme="minorHAnsi" w:hAnsiTheme="minorHAnsi" w:cstheme="minorHAnsi"/>
          <w:sz w:val="24"/>
        </w:rPr>
      </w:pPr>
      <w:r>
        <w:rPr>
          <w:rFonts w:asciiTheme="minorHAnsi" w:hAnsiTheme="minorHAnsi" w:cstheme="minorHAnsi"/>
          <w:sz w:val="24"/>
        </w:rPr>
        <w:t>See Canvas “Assignments” for full Participation Parts 1-3 instructions.</w:t>
      </w:r>
    </w:p>
    <w:p w14:paraId="7E35F2AC" w14:textId="77777777" w:rsidR="00364177" w:rsidRPr="003F37E8" w:rsidRDefault="00364177" w:rsidP="00364177">
      <w:pPr>
        <w:rPr>
          <w:rFonts w:asciiTheme="minorHAnsi" w:hAnsiTheme="minorHAnsi" w:cstheme="minorHAnsi"/>
          <w:sz w:val="24"/>
          <w:u w:val="single"/>
        </w:rPr>
      </w:pPr>
    </w:p>
    <w:p w14:paraId="76ABB3AE" w14:textId="77777777" w:rsidR="00364177" w:rsidRDefault="00364177" w:rsidP="00364177">
      <w:pPr>
        <w:pStyle w:val="ListParagraph"/>
        <w:numPr>
          <w:ilvl w:val="0"/>
          <w:numId w:val="5"/>
        </w:numPr>
        <w:rPr>
          <w:rFonts w:asciiTheme="minorHAnsi" w:hAnsiTheme="minorHAnsi" w:cstheme="minorHAnsi"/>
          <w:sz w:val="24"/>
        </w:rPr>
      </w:pPr>
      <w:r>
        <w:rPr>
          <w:rFonts w:asciiTheme="minorHAnsi" w:hAnsiTheme="minorHAnsi" w:cstheme="minorHAnsi"/>
          <w:sz w:val="24"/>
        </w:rPr>
        <w:t>The first component of the</w:t>
      </w:r>
      <w:r w:rsidRPr="00EF1327">
        <w:rPr>
          <w:rFonts w:asciiTheme="minorHAnsi" w:hAnsiTheme="minorHAnsi" w:cstheme="minorHAnsi"/>
          <w:sz w:val="24"/>
        </w:rPr>
        <w:t xml:space="preserve"> participation grade is contributing to the </w:t>
      </w:r>
      <w:r w:rsidRPr="00EF1327">
        <w:rPr>
          <w:rFonts w:asciiTheme="minorHAnsi" w:hAnsiTheme="minorHAnsi" w:cstheme="minorHAnsi"/>
          <w:b/>
          <w:sz w:val="24"/>
        </w:rPr>
        <w:t>discussion board</w:t>
      </w:r>
      <w:r w:rsidRPr="00EF1327">
        <w:rPr>
          <w:rFonts w:asciiTheme="minorHAnsi" w:hAnsiTheme="minorHAnsi" w:cstheme="minorHAnsi"/>
          <w:sz w:val="24"/>
        </w:rPr>
        <w:t xml:space="preserve">.  </w:t>
      </w:r>
      <w:r>
        <w:rPr>
          <w:rFonts w:asciiTheme="minorHAnsi" w:hAnsiTheme="minorHAnsi" w:cstheme="minorHAnsi"/>
          <w:sz w:val="24"/>
        </w:rPr>
        <w:t xml:space="preserve">I will ask you to contribute to the discussion board several times through the semester.  These postings will be highly practical and help you both to build your RA arsenal of tools and titles to recommend, as well as practice new skills. I encourage you </w:t>
      </w:r>
      <w:r w:rsidRPr="00EF1327">
        <w:rPr>
          <w:rFonts w:asciiTheme="minorHAnsi" w:hAnsiTheme="minorHAnsi" w:cstheme="minorHAnsi"/>
          <w:sz w:val="24"/>
        </w:rPr>
        <w:t>to contribute regularly to the discussion forums</w:t>
      </w:r>
      <w:r>
        <w:rPr>
          <w:rFonts w:asciiTheme="minorHAnsi" w:hAnsiTheme="minorHAnsi" w:cstheme="minorHAnsi"/>
          <w:sz w:val="24"/>
        </w:rPr>
        <w:t xml:space="preserve">. The information gleaned </w:t>
      </w:r>
      <w:r w:rsidRPr="00EF1327">
        <w:rPr>
          <w:rFonts w:asciiTheme="minorHAnsi" w:hAnsiTheme="minorHAnsi" w:cstheme="minorHAnsi"/>
          <w:sz w:val="24"/>
        </w:rPr>
        <w:t>will be an invaluable resource</w:t>
      </w:r>
      <w:r>
        <w:rPr>
          <w:rFonts w:asciiTheme="minorHAnsi" w:hAnsiTheme="minorHAnsi" w:cstheme="minorHAnsi"/>
          <w:sz w:val="24"/>
        </w:rPr>
        <w:t xml:space="preserve"> for you.</w:t>
      </w:r>
    </w:p>
    <w:p w14:paraId="34191C83" w14:textId="77777777" w:rsidR="00364177" w:rsidRDefault="00364177" w:rsidP="00364177">
      <w:pPr>
        <w:pStyle w:val="ListParagraph"/>
        <w:numPr>
          <w:ilvl w:val="1"/>
          <w:numId w:val="5"/>
        </w:numPr>
        <w:rPr>
          <w:rFonts w:asciiTheme="minorHAnsi" w:hAnsiTheme="minorHAnsi" w:cstheme="minorHAnsi"/>
          <w:sz w:val="24"/>
        </w:rPr>
      </w:pPr>
      <w:r>
        <w:rPr>
          <w:rFonts w:asciiTheme="minorHAnsi" w:hAnsiTheme="minorHAnsi" w:cstheme="minorHAnsi"/>
          <w:sz w:val="24"/>
        </w:rPr>
        <w:t xml:space="preserve">I have also asked you in the When2Meet poll about the best days/times for meeting on Zoom, if people are interested.  It will be entirely optional and will not count towards your participation grade.  However, it will allow us to meet up in a more interactive </w:t>
      </w:r>
      <w:proofErr w:type="gramStart"/>
      <w:r>
        <w:rPr>
          <w:rFonts w:asciiTheme="minorHAnsi" w:hAnsiTheme="minorHAnsi" w:cstheme="minorHAnsi"/>
          <w:sz w:val="24"/>
        </w:rPr>
        <w:t>environment, and</w:t>
      </w:r>
      <w:proofErr w:type="gramEnd"/>
      <w:r>
        <w:rPr>
          <w:rFonts w:asciiTheme="minorHAnsi" w:hAnsiTheme="minorHAnsi" w:cstheme="minorHAnsi"/>
          <w:sz w:val="24"/>
        </w:rPr>
        <w:t xml:space="preserve"> share our reading discoveries with each other.  In addition to allowing you some social interaction, it will also enable you to practice your RA skills.  </w:t>
      </w:r>
    </w:p>
    <w:p w14:paraId="4267A2A2" w14:textId="77777777" w:rsidR="00364177" w:rsidRDefault="00364177" w:rsidP="00364177">
      <w:pPr>
        <w:pStyle w:val="ListParagraph"/>
        <w:ind w:left="360"/>
        <w:rPr>
          <w:rFonts w:asciiTheme="minorHAnsi" w:hAnsiTheme="minorHAnsi" w:cstheme="minorHAnsi"/>
          <w:sz w:val="24"/>
        </w:rPr>
      </w:pPr>
    </w:p>
    <w:p w14:paraId="1CD700E9" w14:textId="77777777" w:rsidR="00364177" w:rsidRDefault="00364177" w:rsidP="00364177">
      <w:pPr>
        <w:pStyle w:val="ListParagraph"/>
        <w:numPr>
          <w:ilvl w:val="0"/>
          <w:numId w:val="5"/>
        </w:numPr>
        <w:rPr>
          <w:rFonts w:asciiTheme="minorHAnsi" w:hAnsiTheme="minorHAnsi" w:cstheme="minorHAnsi"/>
          <w:sz w:val="24"/>
        </w:rPr>
      </w:pPr>
      <w:r>
        <w:rPr>
          <w:rFonts w:asciiTheme="minorHAnsi" w:hAnsiTheme="minorHAnsi" w:cstheme="minorHAnsi"/>
          <w:sz w:val="24"/>
        </w:rPr>
        <w:t xml:space="preserve">Secondly, you’ll be taking part in </w:t>
      </w:r>
      <w:r w:rsidRPr="00AD6763">
        <w:rPr>
          <w:rFonts w:asciiTheme="minorHAnsi" w:hAnsiTheme="minorHAnsi" w:cstheme="minorHAnsi"/>
          <w:sz w:val="24"/>
        </w:rPr>
        <w:t xml:space="preserve">a </w:t>
      </w:r>
      <w:r w:rsidRPr="00AD6763">
        <w:rPr>
          <w:rFonts w:asciiTheme="minorHAnsi" w:hAnsiTheme="minorHAnsi" w:cstheme="minorHAnsi"/>
          <w:b/>
          <w:sz w:val="24"/>
        </w:rPr>
        <w:t>readers’ advisory interaction</w:t>
      </w:r>
      <w:r w:rsidRPr="00AD6763">
        <w:rPr>
          <w:rFonts w:asciiTheme="minorHAnsi" w:hAnsiTheme="minorHAnsi" w:cstheme="minorHAnsi"/>
          <w:sz w:val="24"/>
        </w:rPr>
        <w:t>.  I will put you in</w:t>
      </w:r>
      <w:r>
        <w:rPr>
          <w:rFonts w:asciiTheme="minorHAnsi" w:hAnsiTheme="minorHAnsi" w:cstheme="minorHAnsi"/>
          <w:sz w:val="24"/>
        </w:rPr>
        <w:t>to</w:t>
      </w:r>
      <w:r w:rsidRPr="00AD6763">
        <w:rPr>
          <w:rFonts w:asciiTheme="minorHAnsi" w:hAnsiTheme="minorHAnsi" w:cstheme="minorHAnsi"/>
          <w:sz w:val="24"/>
        </w:rPr>
        <w:t xml:space="preserve"> groups of three and you will take turns being the reader and the RA professional, with one person observing, and you will give each other feedback on your RA interviews.  I am envisioning </w:t>
      </w:r>
      <w:proofErr w:type="spellStart"/>
      <w:r>
        <w:rPr>
          <w:rFonts w:asciiTheme="minorHAnsi" w:hAnsiTheme="minorHAnsi" w:cstheme="minorHAnsi"/>
          <w:sz w:val="24"/>
        </w:rPr>
        <w:t>your</w:t>
      </w:r>
      <w:proofErr w:type="spellEnd"/>
      <w:r>
        <w:rPr>
          <w:rFonts w:asciiTheme="minorHAnsi" w:hAnsiTheme="minorHAnsi" w:cstheme="minorHAnsi"/>
          <w:sz w:val="24"/>
        </w:rPr>
        <w:t xml:space="preserve"> </w:t>
      </w:r>
      <w:r w:rsidRPr="00AD6763">
        <w:rPr>
          <w:rFonts w:asciiTheme="minorHAnsi" w:hAnsiTheme="minorHAnsi" w:cstheme="minorHAnsi"/>
          <w:sz w:val="24"/>
        </w:rPr>
        <w:t xml:space="preserve">doing this </w:t>
      </w:r>
      <w:r>
        <w:rPr>
          <w:rFonts w:asciiTheme="minorHAnsi" w:hAnsiTheme="minorHAnsi" w:cstheme="minorHAnsi"/>
          <w:sz w:val="24"/>
        </w:rPr>
        <w:t xml:space="preserve">in person, if possible, which is why I’m asking you to share your general location with me.  I’ll put you into groups with people who live in your vicinity as much as is possible.  This will simulate the experience you’re most likely to have when you’re out doing RA work.  If, however, it’s more convenient for your group to meet online, using Zoom or similar, that is also fine.  If you know in advance that you prefer to do it online for scheduling or other reasons, just let me know and I’ll put you in an online group. You can tell me your location is “online”.  The activity works both ways, so </w:t>
      </w:r>
      <w:proofErr w:type="gramStart"/>
      <w:r>
        <w:rPr>
          <w:rFonts w:asciiTheme="minorHAnsi" w:hAnsiTheme="minorHAnsi" w:cstheme="minorHAnsi"/>
          <w:sz w:val="24"/>
        </w:rPr>
        <w:t>either is</w:t>
      </w:r>
      <w:proofErr w:type="gramEnd"/>
      <w:r>
        <w:rPr>
          <w:rFonts w:asciiTheme="minorHAnsi" w:hAnsiTheme="minorHAnsi" w:cstheme="minorHAnsi"/>
          <w:sz w:val="24"/>
        </w:rPr>
        <w:t xml:space="preserve"> okay.  Note that the assessment for this activity is a reflection that you’ll write about the experience – you will never be graded on the interaction itself. </w:t>
      </w:r>
    </w:p>
    <w:p w14:paraId="7F4ABF3C" w14:textId="77777777" w:rsidR="00364177" w:rsidRPr="00AD6763" w:rsidRDefault="00364177" w:rsidP="00364177">
      <w:pPr>
        <w:pStyle w:val="ListParagraph"/>
        <w:ind w:left="360"/>
        <w:rPr>
          <w:rFonts w:asciiTheme="minorHAnsi" w:hAnsiTheme="minorHAnsi" w:cstheme="minorHAnsi"/>
          <w:sz w:val="24"/>
        </w:rPr>
      </w:pPr>
    </w:p>
    <w:p w14:paraId="177A03E8" w14:textId="56A039DE" w:rsidR="00364177" w:rsidRPr="00D64D67" w:rsidRDefault="00364177" w:rsidP="00364177">
      <w:pPr>
        <w:pStyle w:val="ListParagraph"/>
        <w:numPr>
          <w:ilvl w:val="0"/>
          <w:numId w:val="5"/>
        </w:numPr>
        <w:rPr>
          <w:rFonts w:asciiTheme="minorHAnsi" w:hAnsiTheme="minorHAnsi" w:cstheme="minorHAnsi"/>
          <w:sz w:val="24"/>
        </w:rPr>
      </w:pPr>
      <w:r>
        <w:rPr>
          <w:rFonts w:asciiTheme="minorHAnsi" w:hAnsiTheme="minorHAnsi" w:cstheme="minorHAnsi"/>
          <w:sz w:val="24"/>
        </w:rPr>
        <w:t>Thirdly, yo</w:t>
      </w:r>
      <w:r w:rsidRPr="000D1327">
        <w:rPr>
          <w:rFonts w:asciiTheme="minorHAnsi" w:hAnsiTheme="minorHAnsi" w:cstheme="minorHAnsi"/>
          <w:sz w:val="24"/>
        </w:rPr>
        <w:t xml:space="preserve">u will keep track of your </w:t>
      </w:r>
      <w:r>
        <w:rPr>
          <w:rFonts w:asciiTheme="minorHAnsi" w:hAnsiTheme="minorHAnsi" w:cstheme="minorHAnsi"/>
          <w:sz w:val="24"/>
        </w:rPr>
        <w:t xml:space="preserve">novel </w:t>
      </w:r>
      <w:r w:rsidRPr="000D1327">
        <w:rPr>
          <w:rFonts w:asciiTheme="minorHAnsi" w:hAnsiTheme="minorHAnsi" w:cstheme="minorHAnsi"/>
          <w:sz w:val="24"/>
        </w:rPr>
        <w:t xml:space="preserve">reading using a </w:t>
      </w:r>
      <w:r w:rsidRPr="000D1327">
        <w:rPr>
          <w:rFonts w:asciiTheme="minorHAnsi" w:hAnsiTheme="minorHAnsi" w:cstheme="minorHAnsi"/>
          <w:b/>
          <w:sz w:val="24"/>
        </w:rPr>
        <w:t>reading diary</w:t>
      </w:r>
      <w:r w:rsidRPr="000D1327">
        <w:rPr>
          <w:rFonts w:asciiTheme="minorHAnsi" w:hAnsiTheme="minorHAnsi" w:cstheme="minorHAnsi"/>
          <w:sz w:val="24"/>
        </w:rPr>
        <w:t xml:space="preserve">.  You’ll use the reading diary to record your thoughts/impressions, notes, anything that you want to remember about a particular book, including its genre, style, characters, etc.  </w:t>
      </w:r>
      <w:r>
        <w:rPr>
          <w:rFonts w:asciiTheme="minorHAnsi" w:hAnsiTheme="minorHAnsi" w:cstheme="minorHAnsi"/>
          <w:sz w:val="24"/>
        </w:rPr>
        <w:t>T</w:t>
      </w:r>
      <w:r w:rsidRPr="000D1327">
        <w:rPr>
          <w:rFonts w:asciiTheme="minorHAnsi" w:hAnsiTheme="minorHAnsi" w:cstheme="minorHAnsi"/>
          <w:sz w:val="24"/>
        </w:rPr>
        <w:t xml:space="preserve">hrough using the reading diary, you will build a professional tool to help you when faced with RA questions at the info desk.  </w:t>
      </w:r>
      <w:r>
        <w:rPr>
          <w:rFonts w:asciiTheme="minorHAnsi" w:hAnsiTheme="minorHAnsi" w:cstheme="minorHAnsi"/>
          <w:sz w:val="24"/>
        </w:rPr>
        <w:t xml:space="preserve">I have already shared the instructions and templates for this activity in my pre-course email, but these documents are also available on Canvas.  </w:t>
      </w:r>
    </w:p>
    <w:p w14:paraId="3EF497F9" w14:textId="77777777" w:rsidR="00364177" w:rsidRDefault="00364177" w:rsidP="00364177">
      <w:pPr>
        <w:rPr>
          <w:rFonts w:asciiTheme="minorHAnsi" w:hAnsiTheme="minorHAnsi" w:cstheme="minorHAnsi"/>
          <w:sz w:val="24"/>
          <w:u w:val="single"/>
        </w:rPr>
      </w:pPr>
    </w:p>
    <w:p w14:paraId="48770A3E" w14:textId="77777777" w:rsidR="00364177" w:rsidRPr="003F37E8" w:rsidRDefault="00364177" w:rsidP="00364177">
      <w:pPr>
        <w:rPr>
          <w:rFonts w:asciiTheme="minorHAnsi" w:hAnsiTheme="minorHAnsi" w:cstheme="minorHAnsi"/>
          <w:sz w:val="24"/>
          <w:u w:val="single"/>
        </w:rPr>
      </w:pPr>
      <w:r w:rsidRPr="003F37E8">
        <w:rPr>
          <w:rFonts w:asciiTheme="minorHAnsi" w:hAnsiTheme="minorHAnsi" w:cstheme="minorHAnsi"/>
          <w:sz w:val="24"/>
          <w:u w:val="single"/>
        </w:rPr>
        <w:t>Assignment 1</w:t>
      </w:r>
    </w:p>
    <w:p w14:paraId="19D0BDC0" w14:textId="77777777" w:rsidR="00364177" w:rsidRDefault="00364177" w:rsidP="00364177">
      <w:pPr>
        <w:rPr>
          <w:rFonts w:asciiTheme="minorHAnsi" w:hAnsiTheme="minorHAnsi" w:cstheme="minorHAnsi"/>
          <w:sz w:val="24"/>
        </w:rPr>
      </w:pPr>
      <w:r w:rsidRPr="004F77E7">
        <w:rPr>
          <w:rFonts w:asciiTheme="minorHAnsi" w:hAnsiTheme="minorHAnsi" w:cstheme="minorHAnsi"/>
          <w:b/>
          <w:sz w:val="24"/>
        </w:rPr>
        <w:t>Annotated bibliography</w:t>
      </w:r>
      <w:r>
        <w:rPr>
          <w:rFonts w:asciiTheme="minorHAnsi" w:hAnsiTheme="minorHAnsi" w:cstheme="minorHAnsi"/>
          <w:sz w:val="24"/>
        </w:rPr>
        <w:t xml:space="preserve">. This is a standard element in a graduate level course.  I want you to dip into the theory and the library literature on this topic, but I don’t necessarily want to spend a huge amount of weekly course time on theory as I want to get into the genres and the more practical aspects of the course, so this assignment is designed to familiarize you with some aspect of the theory around RA and/or what is being discussed in the literature.  </w:t>
      </w:r>
    </w:p>
    <w:p w14:paraId="780C1E54" w14:textId="77777777" w:rsidR="00364177" w:rsidRDefault="00364177" w:rsidP="00364177">
      <w:pPr>
        <w:rPr>
          <w:rFonts w:asciiTheme="minorHAnsi" w:hAnsiTheme="minorHAnsi" w:cstheme="minorHAnsi"/>
          <w:sz w:val="24"/>
          <w:u w:val="single"/>
        </w:rPr>
      </w:pPr>
    </w:p>
    <w:p w14:paraId="03F46379" w14:textId="77777777" w:rsidR="00364177" w:rsidRPr="003F37E8" w:rsidRDefault="00364177" w:rsidP="00364177">
      <w:pPr>
        <w:rPr>
          <w:rFonts w:asciiTheme="minorHAnsi" w:hAnsiTheme="minorHAnsi" w:cstheme="minorHAnsi"/>
          <w:sz w:val="24"/>
          <w:u w:val="single"/>
        </w:rPr>
      </w:pPr>
      <w:r w:rsidRPr="003F37E8">
        <w:rPr>
          <w:rFonts w:asciiTheme="minorHAnsi" w:hAnsiTheme="minorHAnsi" w:cstheme="minorHAnsi"/>
          <w:sz w:val="24"/>
          <w:u w:val="single"/>
        </w:rPr>
        <w:t>Assignment</w:t>
      </w:r>
      <w:r>
        <w:rPr>
          <w:rFonts w:asciiTheme="minorHAnsi" w:hAnsiTheme="minorHAnsi" w:cstheme="minorHAnsi"/>
          <w:sz w:val="24"/>
          <w:u w:val="single"/>
        </w:rPr>
        <w:t>s</w:t>
      </w:r>
      <w:r w:rsidRPr="003F37E8">
        <w:rPr>
          <w:rFonts w:asciiTheme="minorHAnsi" w:hAnsiTheme="minorHAnsi" w:cstheme="minorHAnsi"/>
          <w:sz w:val="24"/>
          <w:u w:val="single"/>
        </w:rPr>
        <w:t xml:space="preserve"> 2</w:t>
      </w:r>
      <w:r>
        <w:rPr>
          <w:rFonts w:asciiTheme="minorHAnsi" w:hAnsiTheme="minorHAnsi" w:cstheme="minorHAnsi"/>
          <w:sz w:val="24"/>
          <w:u w:val="single"/>
        </w:rPr>
        <w:t xml:space="preserve"> and 3</w:t>
      </w:r>
    </w:p>
    <w:p w14:paraId="5198BC19" w14:textId="5BD8ED69" w:rsidR="00364177" w:rsidRDefault="00364177" w:rsidP="00364177">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For Assignments 2 and 3, I am going to give you three assignment options, and you will choose </w:t>
      </w:r>
      <w:r w:rsidRPr="00A924FC">
        <w:rPr>
          <w:rFonts w:asciiTheme="minorHAnsi" w:hAnsiTheme="minorHAnsi" w:cstheme="minorHAnsi"/>
          <w:b/>
          <w:color w:val="000000" w:themeColor="text1"/>
          <w:sz w:val="24"/>
        </w:rPr>
        <w:t>two</w:t>
      </w:r>
      <w:r>
        <w:rPr>
          <w:rFonts w:asciiTheme="minorHAnsi" w:hAnsiTheme="minorHAnsi" w:cstheme="minorHAnsi"/>
          <w:color w:val="000000" w:themeColor="text1"/>
          <w:sz w:val="24"/>
        </w:rPr>
        <w:t xml:space="preserve"> of them.  I don’t mind which two you choose – they are all beneficial.  I want you to have the chance to choose the assignments that appeal to you most and that you think will be most useful to you in your professional life.  They are listed below as Options A, B and C.  The full instructions for the assignments are in the Assignments folder on Canvas.  </w:t>
      </w:r>
      <w:r w:rsidRPr="003C6E32">
        <w:rPr>
          <w:rFonts w:asciiTheme="minorHAnsi" w:hAnsiTheme="minorHAnsi" w:cstheme="minorHAnsi"/>
          <w:color w:val="000000" w:themeColor="text1"/>
          <w:sz w:val="24"/>
        </w:rPr>
        <w:t xml:space="preserve">Note that for Assignments 2 and 3, one is due </w:t>
      </w:r>
      <w:r>
        <w:rPr>
          <w:rFonts w:asciiTheme="minorHAnsi" w:hAnsiTheme="minorHAnsi" w:cstheme="minorHAnsi"/>
          <w:color w:val="000000" w:themeColor="text1"/>
          <w:sz w:val="24"/>
        </w:rPr>
        <w:t xml:space="preserve">in </w:t>
      </w:r>
      <w:r w:rsidRPr="008E03EA">
        <w:rPr>
          <w:rFonts w:asciiTheme="minorHAnsi" w:hAnsiTheme="minorHAnsi" w:cstheme="minorHAnsi"/>
          <w:b/>
          <w:bCs/>
          <w:color w:val="000000" w:themeColor="text1"/>
          <w:sz w:val="24"/>
        </w:rPr>
        <w:t>Week 8</w:t>
      </w:r>
      <w:r w:rsidRPr="003C6E32">
        <w:rPr>
          <w:rFonts w:asciiTheme="minorHAnsi" w:hAnsiTheme="minorHAnsi" w:cstheme="minorHAnsi"/>
          <w:color w:val="000000" w:themeColor="text1"/>
          <w:sz w:val="24"/>
        </w:rPr>
        <w:t xml:space="preserve"> and the other is due</w:t>
      </w:r>
      <w:r>
        <w:rPr>
          <w:rFonts w:asciiTheme="minorHAnsi" w:hAnsiTheme="minorHAnsi" w:cstheme="minorHAnsi"/>
          <w:color w:val="000000" w:themeColor="text1"/>
          <w:sz w:val="24"/>
        </w:rPr>
        <w:t xml:space="preserve"> in </w:t>
      </w:r>
      <w:r w:rsidRPr="008E03EA">
        <w:rPr>
          <w:rFonts w:asciiTheme="minorHAnsi" w:hAnsiTheme="minorHAnsi" w:cstheme="minorHAnsi"/>
          <w:b/>
          <w:bCs/>
          <w:color w:val="000000" w:themeColor="text1"/>
          <w:sz w:val="24"/>
        </w:rPr>
        <w:t>Week 1</w:t>
      </w:r>
      <w:r>
        <w:rPr>
          <w:rFonts w:asciiTheme="minorHAnsi" w:hAnsiTheme="minorHAnsi" w:cstheme="minorHAnsi"/>
          <w:b/>
          <w:bCs/>
          <w:color w:val="000000" w:themeColor="text1"/>
          <w:sz w:val="24"/>
        </w:rPr>
        <w:t>2</w:t>
      </w:r>
      <w:r w:rsidRPr="003C6E32">
        <w:rPr>
          <w:rFonts w:asciiTheme="minorHAnsi" w:hAnsiTheme="minorHAnsi" w:cstheme="minorHAnsi"/>
          <w:color w:val="000000" w:themeColor="text1"/>
          <w:sz w:val="24"/>
        </w:rPr>
        <w:t xml:space="preserve"> via Canvas.  You decide which you’ll do first and which you’ll do second.</w:t>
      </w:r>
      <w:r>
        <w:rPr>
          <w:rFonts w:asciiTheme="minorHAnsi" w:hAnsiTheme="minorHAnsi" w:cstheme="minorHAnsi"/>
          <w:color w:val="000000" w:themeColor="text1"/>
          <w:sz w:val="24"/>
        </w:rPr>
        <w:t xml:space="preserve">  </w:t>
      </w:r>
    </w:p>
    <w:p w14:paraId="6B74EC30" w14:textId="77777777" w:rsidR="00364177" w:rsidRDefault="00364177" w:rsidP="00364177">
      <w:pPr>
        <w:rPr>
          <w:rFonts w:asciiTheme="minorHAnsi" w:hAnsiTheme="minorHAnsi" w:cstheme="minorHAnsi"/>
          <w:color w:val="000000" w:themeColor="text1"/>
          <w:sz w:val="24"/>
        </w:rPr>
      </w:pPr>
    </w:p>
    <w:p w14:paraId="7F95D6DC" w14:textId="77777777" w:rsidR="00364177" w:rsidRPr="00A924FC" w:rsidRDefault="00364177" w:rsidP="00364177">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Option A: </w:t>
      </w:r>
    </w:p>
    <w:p w14:paraId="3260A5A4" w14:textId="77777777" w:rsidR="00364177" w:rsidRPr="00BB3889" w:rsidRDefault="00364177" w:rsidP="00364177">
      <w:pPr>
        <w:ind w:left="720"/>
        <w:rPr>
          <w:rFonts w:asciiTheme="minorHAnsi" w:hAnsiTheme="minorHAnsi" w:cstheme="minorHAnsi"/>
          <w:color w:val="000000" w:themeColor="text1"/>
          <w:sz w:val="24"/>
        </w:rPr>
      </w:pPr>
      <w:r w:rsidRPr="00BB3889">
        <w:rPr>
          <w:rFonts w:asciiTheme="minorHAnsi" w:hAnsiTheme="minorHAnsi" w:cstheme="minorHAnsi"/>
          <w:b/>
          <w:color w:val="000000" w:themeColor="text1"/>
          <w:sz w:val="24"/>
        </w:rPr>
        <w:t>Genre/Theme Guide</w:t>
      </w:r>
      <w:r w:rsidRPr="00BB3889">
        <w:rPr>
          <w:rFonts w:asciiTheme="minorHAnsi" w:hAnsiTheme="minorHAnsi" w:cstheme="minorHAnsi"/>
          <w:color w:val="000000" w:themeColor="text1"/>
          <w:sz w:val="24"/>
        </w:rPr>
        <w:t xml:space="preserve">.  Public librarians spend a great deal of time packaging information for readers, so that even if they don’t approach the info desk, they may stumble across this </w:t>
      </w:r>
      <w:proofErr w:type="gramStart"/>
      <w:r w:rsidRPr="00BB3889">
        <w:rPr>
          <w:rFonts w:asciiTheme="minorHAnsi" w:hAnsiTheme="minorHAnsi" w:cstheme="minorHAnsi"/>
          <w:color w:val="000000" w:themeColor="text1"/>
          <w:sz w:val="24"/>
        </w:rPr>
        <w:t>information</w:t>
      </w:r>
      <w:proofErr w:type="gramEnd"/>
      <w:r w:rsidRPr="00BB3889">
        <w:rPr>
          <w:rFonts w:asciiTheme="minorHAnsi" w:hAnsiTheme="minorHAnsi" w:cstheme="minorHAnsi"/>
          <w:color w:val="000000" w:themeColor="text1"/>
          <w:sz w:val="24"/>
        </w:rPr>
        <w:t xml:space="preserve"> and it may help them to discover a new favourite book.  There are various ways that libraries do this and one is through the creation of a genre or theme guide.  You wi</w:t>
      </w:r>
      <w:r>
        <w:rPr>
          <w:rFonts w:asciiTheme="minorHAnsi" w:hAnsiTheme="minorHAnsi" w:cstheme="minorHAnsi"/>
          <w:color w:val="000000" w:themeColor="text1"/>
          <w:sz w:val="24"/>
        </w:rPr>
        <w:t>ll be making a genre/</w:t>
      </w:r>
      <w:r w:rsidRPr="00BB3889">
        <w:rPr>
          <w:rFonts w:asciiTheme="minorHAnsi" w:hAnsiTheme="minorHAnsi" w:cstheme="minorHAnsi"/>
          <w:color w:val="000000" w:themeColor="text1"/>
          <w:sz w:val="24"/>
        </w:rPr>
        <w:t xml:space="preserve">theme guide that highlights the </w:t>
      </w:r>
      <w:r>
        <w:rPr>
          <w:rFonts w:asciiTheme="minorHAnsi" w:hAnsiTheme="minorHAnsi" w:cstheme="minorHAnsi"/>
          <w:color w:val="000000" w:themeColor="text1"/>
          <w:sz w:val="24"/>
        </w:rPr>
        <w:t xml:space="preserve">characteristics of the </w:t>
      </w:r>
      <w:r w:rsidRPr="00BB3889">
        <w:rPr>
          <w:rFonts w:asciiTheme="minorHAnsi" w:hAnsiTheme="minorHAnsi" w:cstheme="minorHAnsi"/>
          <w:color w:val="000000" w:themeColor="text1"/>
          <w:sz w:val="24"/>
        </w:rPr>
        <w:t>ge</w:t>
      </w:r>
      <w:r>
        <w:rPr>
          <w:rFonts w:asciiTheme="minorHAnsi" w:hAnsiTheme="minorHAnsi" w:cstheme="minorHAnsi"/>
          <w:color w:val="000000" w:themeColor="text1"/>
          <w:sz w:val="24"/>
        </w:rPr>
        <w:t xml:space="preserve">nre or </w:t>
      </w:r>
      <w:proofErr w:type="gramStart"/>
      <w:r>
        <w:rPr>
          <w:rFonts w:asciiTheme="minorHAnsi" w:hAnsiTheme="minorHAnsi" w:cstheme="minorHAnsi"/>
          <w:color w:val="000000" w:themeColor="text1"/>
          <w:sz w:val="24"/>
        </w:rPr>
        <w:t>theme, and</w:t>
      </w:r>
      <w:proofErr w:type="gramEnd"/>
      <w:r>
        <w:rPr>
          <w:rFonts w:asciiTheme="minorHAnsi" w:hAnsiTheme="minorHAnsi" w:cstheme="minorHAnsi"/>
          <w:color w:val="000000" w:themeColor="text1"/>
          <w:sz w:val="24"/>
        </w:rPr>
        <w:t xml:space="preserve"> then lists classic and more modern titles in that</w:t>
      </w:r>
      <w:r w:rsidRPr="00BB3889">
        <w:rPr>
          <w:rFonts w:asciiTheme="minorHAnsi" w:hAnsiTheme="minorHAnsi" w:cstheme="minorHAnsi"/>
          <w:color w:val="000000" w:themeColor="text1"/>
          <w:sz w:val="24"/>
        </w:rPr>
        <w:t xml:space="preserve"> genre/theme</w:t>
      </w:r>
      <w:r>
        <w:rPr>
          <w:rFonts w:asciiTheme="minorHAnsi" w:hAnsiTheme="minorHAnsi" w:cstheme="minorHAnsi"/>
          <w:color w:val="000000" w:themeColor="text1"/>
          <w:sz w:val="24"/>
        </w:rPr>
        <w:t xml:space="preserve">. </w:t>
      </w:r>
      <w:r w:rsidRPr="00BB3889">
        <w:rPr>
          <w:rFonts w:asciiTheme="minorHAnsi" w:hAnsiTheme="minorHAnsi" w:cstheme="minorHAnsi"/>
          <w:color w:val="000000" w:themeColor="text1"/>
          <w:sz w:val="24"/>
        </w:rPr>
        <w:t xml:space="preserve">We will look at some examples, so you’ll understand </w:t>
      </w:r>
      <w:r>
        <w:rPr>
          <w:rFonts w:asciiTheme="minorHAnsi" w:hAnsiTheme="minorHAnsi" w:cstheme="minorHAnsi"/>
          <w:color w:val="000000" w:themeColor="text1"/>
          <w:sz w:val="24"/>
        </w:rPr>
        <w:t xml:space="preserve">what you’re aiming for. </w:t>
      </w:r>
    </w:p>
    <w:p w14:paraId="40BF57D3" w14:textId="77777777" w:rsidR="00364177" w:rsidRDefault="00364177" w:rsidP="00364177">
      <w:pPr>
        <w:rPr>
          <w:rFonts w:asciiTheme="minorHAnsi" w:hAnsiTheme="minorHAnsi" w:cstheme="minorHAnsi"/>
          <w:color w:val="FF0000"/>
          <w:sz w:val="24"/>
        </w:rPr>
      </w:pPr>
    </w:p>
    <w:p w14:paraId="07990BED" w14:textId="77777777" w:rsidR="00364177" w:rsidRPr="00A924FC" w:rsidRDefault="00364177" w:rsidP="00364177">
      <w:pPr>
        <w:rPr>
          <w:rFonts w:asciiTheme="minorHAnsi" w:hAnsiTheme="minorHAnsi" w:cstheme="minorHAnsi"/>
          <w:color w:val="000000" w:themeColor="text1"/>
          <w:sz w:val="24"/>
        </w:rPr>
      </w:pPr>
      <w:r w:rsidRPr="00A924FC">
        <w:rPr>
          <w:rFonts w:asciiTheme="minorHAnsi" w:hAnsiTheme="minorHAnsi" w:cstheme="minorHAnsi"/>
          <w:color w:val="000000" w:themeColor="text1"/>
          <w:sz w:val="24"/>
        </w:rPr>
        <w:t>Option B:</w:t>
      </w:r>
    </w:p>
    <w:p w14:paraId="156B4783" w14:textId="6A4CCD7D" w:rsidR="00364177" w:rsidRDefault="00364177" w:rsidP="00364177">
      <w:pPr>
        <w:ind w:left="720"/>
        <w:rPr>
          <w:rFonts w:asciiTheme="minorHAnsi" w:hAnsiTheme="minorHAnsi" w:cstheme="minorHAnsi"/>
          <w:color w:val="000000" w:themeColor="text1"/>
          <w:sz w:val="24"/>
        </w:rPr>
      </w:pPr>
      <w:r w:rsidRPr="00A924FC">
        <w:rPr>
          <w:rFonts w:asciiTheme="minorHAnsi" w:hAnsiTheme="minorHAnsi" w:cstheme="minorHAnsi"/>
          <w:b/>
          <w:color w:val="000000" w:themeColor="text1"/>
          <w:sz w:val="24"/>
        </w:rPr>
        <w:t>Design a Readers’ Advisory Program</w:t>
      </w:r>
      <w:r>
        <w:rPr>
          <w:rFonts w:asciiTheme="minorHAnsi" w:hAnsiTheme="minorHAnsi" w:cstheme="minorHAnsi"/>
          <w:b/>
          <w:color w:val="000000" w:themeColor="text1"/>
          <w:sz w:val="24"/>
        </w:rPr>
        <w:t xml:space="preserve"> or Service</w:t>
      </w:r>
      <w:r w:rsidRPr="00A924FC">
        <w:rPr>
          <w:rFonts w:asciiTheme="minorHAnsi" w:hAnsiTheme="minorHAnsi" w:cstheme="minorHAnsi"/>
          <w:b/>
          <w:color w:val="000000" w:themeColor="text1"/>
          <w:sz w:val="24"/>
        </w:rPr>
        <w:t>.</w:t>
      </w:r>
      <w:r>
        <w:rPr>
          <w:rFonts w:asciiTheme="minorHAnsi" w:hAnsiTheme="minorHAnsi" w:cstheme="minorHAnsi"/>
          <w:color w:val="000000" w:themeColor="text1"/>
          <w:sz w:val="24"/>
        </w:rPr>
        <w:t xml:space="preserve">  Choose a library and design an RA program or service for the community that uses that library.  Have fun with this and be as creative as you like!  The more innovative the better!  You will be digging into the library literature and doing online research on what’s out there before you design your own program or service.  You can base it on one that already exists, or come up with your own, but it must be designed to meet the needs of your chosen library’s userbase, or a portion thereof.  Note that this is a bigger </w:t>
      </w:r>
      <w:r w:rsidR="00D64D67">
        <w:rPr>
          <w:rFonts w:asciiTheme="minorHAnsi" w:hAnsiTheme="minorHAnsi" w:cstheme="minorHAnsi"/>
          <w:color w:val="000000" w:themeColor="text1"/>
          <w:sz w:val="24"/>
        </w:rPr>
        <w:t xml:space="preserve">and </w:t>
      </w:r>
      <w:proofErr w:type="gramStart"/>
      <w:r w:rsidR="00D64D67">
        <w:rPr>
          <w:rFonts w:asciiTheme="minorHAnsi" w:hAnsiTheme="minorHAnsi" w:cstheme="minorHAnsi"/>
          <w:color w:val="000000" w:themeColor="text1"/>
          <w:sz w:val="24"/>
        </w:rPr>
        <w:t>fairly detailed</w:t>
      </w:r>
      <w:proofErr w:type="gramEnd"/>
      <w:r w:rsidR="00D64D67">
        <w:rPr>
          <w:rFonts w:asciiTheme="minorHAnsi" w:hAnsiTheme="minorHAnsi" w:cstheme="minorHAnsi"/>
          <w:color w:val="000000" w:themeColor="text1"/>
          <w:sz w:val="24"/>
        </w:rPr>
        <w:t xml:space="preserve"> </w:t>
      </w:r>
      <w:r>
        <w:rPr>
          <w:rFonts w:asciiTheme="minorHAnsi" w:hAnsiTheme="minorHAnsi" w:cstheme="minorHAnsi"/>
          <w:color w:val="000000" w:themeColor="text1"/>
          <w:sz w:val="24"/>
        </w:rPr>
        <w:t xml:space="preserve">assignment, and you can do </w:t>
      </w:r>
      <w:r>
        <w:rPr>
          <w:rFonts w:asciiTheme="minorHAnsi" w:hAnsiTheme="minorHAnsi" w:cstheme="minorHAnsi"/>
          <w:color w:val="000000" w:themeColor="text1"/>
          <w:sz w:val="24"/>
        </w:rPr>
        <w:lastRenderedPageBreak/>
        <w:t>it in a pair or group of 3 if you would like to.  Please let me know once you’ve got your pair or group formed</w:t>
      </w:r>
      <w:r w:rsidR="00D64D67">
        <w:rPr>
          <w:rFonts w:asciiTheme="minorHAnsi" w:hAnsiTheme="minorHAnsi" w:cstheme="minorHAnsi"/>
          <w:color w:val="000000" w:themeColor="text1"/>
          <w:sz w:val="24"/>
        </w:rPr>
        <w:t xml:space="preserve"> and/or if you would like help connecting with someone in the class</w:t>
      </w:r>
      <w:r w:rsidR="009113F1">
        <w:rPr>
          <w:rFonts w:asciiTheme="minorHAnsi" w:hAnsiTheme="minorHAnsi" w:cstheme="minorHAnsi"/>
          <w:color w:val="000000" w:themeColor="text1"/>
          <w:sz w:val="24"/>
        </w:rPr>
        <w:t xml:space="preserve"> to work with.</w:t>
      </w:r>
    </w:p>
    <w:p w14:paraId="4FA319D9" w14:textId="77777777" w:rsidR="00364177" w:rsidRDefault="00364177" w:rsidP="00364177">
      <w:pPr>
        <w:rPr>
          <w:rFonts w:asciiTheme="minorHAnsi" w:hAnsiTheme="minorHAnsi" w:cstheme="minorHAnsi"/>
          <w:color w:val="000000" w:themeColor="text1"/>
          <w:sz w:val="24"/>
        </w:rPr>
      </w:pPr>
    </w:p>
    <w:p w14:paraId="3F236895" w14:textId="77777777" w:rsidR="00364177" w:rsidRDefault="00364177" w:rsidP="00364177">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Option C: </w:t>
      </w:r>
    </w:p>
    <w:p w14:paraId="4C6FF24C" w14:textId="77777777" w:rsidR="00364177" w:rsidRDefault="00364177" w:rsidP="00364177">
      <w:pPr>
        <w:ind w:left="720"/>
        <w:rPr>
          <w:rFonts w:asciiTheme="minorHAnsi" w:hAnsiTheme="minorHAnsi" w:cstheme="minorHAnsi"/>
          <w:color w:val="000000" w:themeColor="text1"/>
          <w:sz w:val="24"/>
        </w:rPr>
      </w:pPr>
      <w:r w:rsidRPr="00FF3ACA">
        <w:rPr>
          <w:rFonts w:asciiTheme="minorHAnsi" w:hAnsiTheme="minorHAnsi" w:cstheme="minorHAnsi"/>
          <w:b/>
          <w:bCs/>
          <w:color w:val="000000" w:themeColor="text1"/>
          <w:sz w:val="24"/>
        </w:rPr>
        <w:t xml:space="preserve">Create a </w:t>
      </w:r>
      <w:r>
        <w:rPr>
          <w:rFonts w:asciiTheme="minorHAnsi" w:hAnsiTheme="minorHAnsi" w:cstheme="minorHAnsi"/>
          <w:b/>
          <w:bCs/>
          <w:color w:val="000000" w:themeColor="text1"/>
          <w:sz w:val="24"/>
        </w:rPr>
        <w:t>recorded</w:t>
      </w:r>
      <w:r w:rsidRPr="00FF3ACA">
        <w:rPr>
          <w:rFonts w:asciiTheme="minorHAnsi" w:hAnsiTheme="minorHAnsi" w:cstheme="minorHAnsi"/>
          <w:b/>
          <w:bCs/>
          <w:color w:val="000000" w:themeColor="text1"/>
          <w:sz w:val="24"/>
        </w:rPr>
        <w:t xml:space="preserve"> book talk or book trailer</w:t>
      </w:r>
      <w:r>
        <w:rPr>
          <w:rFonts w:asciiTheme="minorHAnsi" w:hAnsiTheme="minorHAnsi" w:cstheme="minorHAnsi"/>
          <w:color w:val="000000" w:themeColor="text1"/>
          <w:sz w:val="24"/>
        </w:rPr>
        <w:t xml:space="preserve">, “selling” your book to potential readers.  This is another task that librarians who provide RA service are required to undertake.  The idea behind a book talk is to present the book in a positive light, including your own enthusiastic response.  Get your readers excited to read the book! For a book trailer, it’s </w:t>
      </w:r>
      <w:proofErr w:type="gramStart"/>
      <w:r>
        <w:rPr>
          <w:rFonts w:asciiTheme="minorHAnsi" w:hAnsiTheme="minorHAnsi" w:cstheme="minorHAnsi"/>
          <w:color w:val="000000" w:themeColor="text1"/>
          <w:sz w:val="24"/>
        </w:rPr>
        <w:t>similar to</w:t>
      </w:r>
      <w:proofErr w:type="gramEnd"/>
      <w:r>
        <w:rPr>
          <w:rFonts w:asciiTheme="minorHAnsi" w:hAnsiTheme="minorHAnsi" w:cstheme="minorHAnsi"/>
          <w:color w:val="000000" w:themeColor="text1"/>
          <w:sz w:val="24"/>
        </w:rPr>
        <w:t xml:space="preserve"> a movie trailer. The idea is to reflect the mood and experience of the book, highlighting the appeal factors using a multi-sensory approach – visuals, music, text, etc. Again, the end goal is to pique the interest of the reader and get them to give the book a try. To help you with this assignment, I offer a tutorial on using Canva to create a book trailer, and there are resources online that you will find helpful.  </w:t>
      </w:r>
    </w:p>
    <w:p w14:paraId="7DAF2319" w14:textId="77777777" w:rsidR="00364177" w:rsidRPr="00FF3ACA" w:rsidRDefault="00364177" w:rsidP="00364177">
      <w:pPr>
        <w:rPr>
          <w:rFonts w:asciiTheme="minorHAnsi" w:hAnsiTheme="minorHAnsi" w:cstheme="minorHAnsi"/>
          <w:b/>
          <w:bCs/>
          <w:sz w:val="28"/>
          <w:szCs w:val="28"/>
        </w:rPr>
      </w:pPr>
      <w:r>
        <w:rPr>
          <w:rFonts w:asciiTheme="minorHAnsi" w:hAnsiTheme="minorHAnsi" w:cstheme="minorHAnsi"/>
          <w:b/>
          <w:color w:val="000000" w:themeColor="text1"/>
          <w:sz w:val="24"/>
        </w:rPr>
        <w:br/>
      </w:r>
      <w:r w:rsidRPr="00FF3ACA">
        <w:rPr>
          <w:rFonts w:asciiTheme="minorHAnsi" w:hAnsiTheme="minorHAnsi" w:cstheme="minorHAnsi"/>
          <w:b/>
          <w:bCs/>
          <w:sz w:val="28"/>
          <w:szCs w:val="28"/>
        </w:rPr>
        <w:t xml:space="preserve">Course Orientation: </w:t>
      </w:r>
    </w:p>
    <w:p w14:paraId="42E27FF3" w14:textId="77777777" w:rsidR="00364177" w:rsidRPr="00E33463" w:rsidRDefault="00364177" w:rsidP="00364177">
      <w:pPr>
        <w:rPr>
          <w:rFonts w:asciiTheme="minorHAnsi" w:hAnsiTheme="minorHAnsi" w:cstheme="minorHAnsi"/>
          <w:sz w:val="21"/>
          <w:szCs w:val="21"/>
        </w:rPr>
      </w:pPr>
    </w:p>
    <w:p w14:paraId="06536F83" w14:textId="77777777" w:rsidR="00364177" w:rsidRPr="00FF3ACA" w:rsidRDefault="00364177" w:rsidP="00364177">
      <w:pPr>
        <w:rPr>
          <w:rFonts w:asciiTheme="minorHAnsi" w:hAnsiTheme="minorHAnsi" w:cstheme="minorHAnsi"/>
          <w:sz w:val="28"/>
          <w:szCs w:val="28"/>
        </w:rPr>
      </w:pPr>
      <w:r w:rsidRPr="00FF3ACA">
        <w:rPr>
          <w:rFonts w:asciiTheme="minorHAnsi" w:hAnsiTheme="minorHAnsi" w:cstheme="minorHAnsi"/>
          <w:sz w:val="24"/>
        </w:rPr>
        <w:t xml:space="preserve">I have created a video orienting you to the course, for those who prefer that method of learning. It’s in </w:t>
      </w:r>
      <w:r>
        <w:rPr>
          <w:rFonts w:asciiTheme="minorHAnsi" w:hAnsiTheme="minorHAnsi" w:cstheme="minorHAnsi"/>
          <w:sz w:val="24"/>
        </w:rPr>
        <w:t>“</w:t>
      </w:r>
      <w:r w:rsidRPr="00FF3ACA">
        <w:rPr>
          <w:rFonts w:asciiTheme="minorHAnsi" w:hAnsiTheme="minorHAnsi" w:cstheme="minorHAnsi"/>
          <w:sz w:val="24"/>
        </w:rPr>
        <w:t>Modules</w:t>
      </w:r>
      <w:r>
        <w:rPr>
          <w:rFonts w:asciiTheme="minorHAnsi" w:hAnsiTheme="minorHAnsi" w:cstheme="minorHAnsi"/>
          <w:sz w:val="24"/>
        </w:rPr>
        <w:t>”</w:t>
      </w:r>
      <w:r w:rsidRPr="00FF3ACA">
        <w:rPr>
          <w:rFonts w:asciiTheme="minorHAnsi" w:hAnsiTheme="minorHAnsi" w:cstheme="minorHAnsi"/>
          <w:sz w:val="24"/>
        </w:rPr>
        <w:t xml:space="preserve"> on Canvas, with the Course Syllabus and Schedule documents.</w:t>
      </w:r>
      <w:r>
        <w:rPr>
          <w:rFonts w:asciiTheme="minorHAnsi" w:hAnsiTheme="minorHAnsi" w:cstheme="minorHAnsi"/>
          <w:sz w:val="24"/>
        </w:rPr>
        <w:t xml:space="preserve">  </w:t>
      </w:r>
    </w:p>
    <w:p w14:paraId="54B84EBE" w14:textId="30E264A9" w:rsidR="00B059EA" w:rsidRPr="00B517B7" w:rsidRDefault="00B059EA" w:rsidP="00F06DBA">
      <w:pPr>
        <w:rPr>
          <w:rFonts w:asciiTheme="minorHAnsi" w:hAnsiTheme="minorHAnsi" w:cstheme="minorHAnsi"/>
          <w:sz w:val="24"/>
        </w:rPr>
      </w:pPr>
    </w:p>
    <w:p w14:paraId="00CDD261" w14:textId="5B41CB91" w:rsidR="00F06DBA" w:rsidRPr="00E847D2" w:rsidRDefault="00F06DBA" w:rsidP="00F06DBA">
      <w:pPr>
        <w:rPr>
          <w:rFonts w:asciiTheme="minorHAnsi" w:hAnsiTheme="minorHAnsi" w:cstheme="minorHAnsi"/>
          <w:b/>
          <w:bCs/>
          <w:sz w:val="28"/>
          <w:szCs w:val="28"/>
        </w:rPr>
      </w:pPr>
      <w:r w:rsidRPr="00E847D2">
        <w:rPr>
          <w:rFonts w:asciiTheme="minorHAnsi" w:hAnsiTheme="minorHAnsi" w:cstheme="minorHAnsi"/>
          <w:b/>
          <w:bCs/>
          <w:sz w:val="28"/>
          <w:szCs w:val="28"/>
        </w:rPr>
        <w:t>This week’s content</w:t>
      </w:r>
    </w:p>
    <w:p w14:paraId="730C7C39" w14:textId="5BDEB105" w:rsidR="00F06DBA" w:rsidRPr="00E33463" w:rsidRDefault="00F96E34" w:rsidP="00F06DBA">
      <w:pPr>
        <w:rPr>
          <w:rFonts w:asciiTheme="minorHAnsi" w:hAnsiTheme="minorHAnsi" w:cstheme="minorHAnsi"/>
          <w:sz w:val="21"/>
          <w:szCs w:val="21"/>
        </w:rPr>
      </w:pPr>
      <w:r>
        <w:rPr>
          <w:rFonts w:asciiTheme="minorHAnsi" w:hAnsiTheme="minorHAnsi" w:cstheme="minorHAnsi"/>
          <w:noProof/>
          <w:color w:val="000000" w:themeColor="text1"/>
          <w:sz w:val="24"/>
        </w:rPr>
        <w:drawing>
          <wp:anchor distT="0" distB="0" distL="114300" distR="114300" simplePos="0" relativeHeight="251679744" behindDoc="0" locked="0" layoutInCell="1" allowOverlap="1" wp14:anchorId="41BF6A93" wp14:editId="75DDBB41">
            <wp:simplePos x="0" y="0"/>
            <wp:positionH relativeFrom="column">
              <wp:posOffset>4980636</wp:posOffset>
            </wp:positionH>
            <wp:positionV relativeFrom="paragraph">
              <wp:posOffset>-59386</wp:posOffset>
            </wp:positionV>
            <wp:extent cx="2079625" cy="2599690"/>
            <wp:effectExtent l="0" t="0" r="3175" b="3810"/>
            <wp:wrapSquare wrapText="bothSides"/>
            <wp:docPr id="6" name="Picture 6" descr="A bird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ird with glass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79625" cy="2599690"/>
                    </a:xfrm>
                    <a:prstGeom prst="rect">
                      <a:avLst/>
                    </a:prstGeom>
                  </pic:spPr>
                </pic:pic>
              </a:graphicData>
            </a:graphic>
            <wp14:sizeRelH relativeFrom="page">
              <wp14:pctWidth>0</wp14:pctWidth>
            </wp14:sizeRelH>
            <wp14:sizeRelV relativeFrom="page">
              <wp14:pctHeight>0</wp14:pctHeight>
            </wp14:sizeRelV>
          </wp:anchor>
        </w:drawing>
      </w:r>
    </w:p>
    <w:p w14:paraId="41067E42" w14:textId="77777777" w:rsidR="00F06DBA" w:rsidRDefault="00F06DBA" w:rsidP="00F06DBA">
      <w:pPr>
        <w:pStyle w:val="ListParagraph"/>
        <w:ind w:left="0"/>
        <w:rPr>
          <w:rFonts w:asciiTheme="minorHAnsi" w:hAnsiTheme="minorHAnsi" w:cstheme="minorHAnsi"/>
          <w:color w:val="000000" w:themeColor="text1"/>
          <w:sz w:val="24"/>
        </w:rPr>
      </w:pPr>
      <w:r w:rsidRPr="00AC48AD">
        <w:rPr>
          <w:rFonts w:asciiTheme="minorHAnsi" w:hAnsiTheme="minorHAnsi" w:cstheme="minorHAnsi"/>
          <w:color w:val="000000" w:themeColor="text1"/>
          <w:sz w:val="24"/>
        </w:rPr>
        <w:t>This week</w:t>
      </w:r>
      <w:r>
        <w:rPr>
          <w:rFonts w:asciiTheme="minorHAnsi" w:hAnsiTheme="minorHAnsi" w:cstheme="minorHAnsi"/>
          <w:color w:val="000000" w:themeColor="text1"/>
          <w:sz w:val="24"/>
        </w:rPr>
        <w:t xml:space="preserve">, because it’s the first lecture and it’s rather long, I am going to rely on the readings to fill you in on the introductory information about readers’ advisory.  The readings answer questions such as “What is Readers’ Advisory?” “How long has it been around for?” “What’s a genre?”  “Why do readers read?” etc.  </w:t>
      </w:r>
    </w:p>
    <w:p w14:paraId="31269068" w14:textId="77777777" w:rsidR="00F06DBA" w:rsidRPr="00E33463" w:rsidRDefault="00F06DBA" w:rsidP="00F06DBA">
      <w:pPr>
        <w:rPr>
          <w:rFonts w:asciiTheme="minorHAnsi" w:hAnsiTheme="minorHAnsi" w:cstheme="minorHAnsi"/>
          <w:sz w:val="21"/>
          <w:szCs w:val="21"/>
        </w:rPr>
      </w:pPr>
    </w:p>
    <w:p w14:paraId="2F7EA4DF" w14:textId="7E993468" w:rsidR="00F06DBA" w:rsidRDefault="00F06DBA" w:rsidP="00F06DBA">
      <w:pPr>
        <w:pStyle w:val="ListParagraph"/>
        <w:ind w:left="0"/>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If, after reading the readings, you have questions that have not been answered, please ask me and I’ll be happy to assist. </w:t>
      </w:r>
    </w:p>
    <w:p w14:paraId="2887D69B" w14:textId="462B2C5B" w:rsidR="00F06DBA" w:rsidRPr="00E33463" w:rsidRDefault="00F06DBA" w:rsidP="00F06DBA">
      <w:pPr>
        <w:rPr>
          <w:rFonts w:asciiTheme="minorHAnsi" w:hAnsiTheme="minorHAnsi" w:cstheme="minorHAnsi"/>
          <w:sz w:val="21"/>
          <w:szCs w:val="21"/>
        </w:rPr>
      </w:pPr>
    </w:p>
    <w:p w14:paraId="7E40B8BE" w14:textId="0A4F6E65" w:rsidR="00F06DBA" w:rsidRDefault="00F06DBA" w:rsidP="00F06DBA">
      <w:pPr>
        <w:pStyle w:val="ListParagraph"/>
        <w:ind w:left="0"/>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Starting with Week 2, the lecture portion will include my contribution to the week’s </w:t>
      </w:r>
      <w:proofErr w:type="gramStart"/>
      <w:r>
        <w:rPr>
          <w:rFonts w:asciiTheme="minorHAnsi" w:hAnsiTheme="minorHAnsi" w:cstheme="minorHAnsi"/>
          <w:color w:val="000000" w:themeColor="text1"/>
          <w:sz w:val="24"/>
        </w:rPr>
        <w:t>content</w:t>
      </w:r>
      <w:proofErr w:type="gramEnd"/>
      <w:r>
        <w:rPr>
          <w:rFonts w:asciiTheme="minorHAnsi" w:hAnsiTheme="minorHAnsi" w:cstheme="minorHAnsi"/>
          <w:color w:val="000000" w:themeColor="text1"/>
          <w:sz w:val="24"/>
        </w:rPr>
        <w:t xml:space="preserve"> and it will include much less of the “orientation” type information included here.   It will typically be </w:t>
      </w:r>
      <w:r w:rsidR="009113F1">
        <w:rPr>
          <w:rFonts w:asciiTheme="minorHAnsi" w:hAnsiTheme="minorHAnsi" w:cstheme="minorHAnsi"/>
          <w:color w:val="000000" w:themeColor="text1"/>
          <w:sz w:val="24"/>
        </w:rPr>
        <w:t>7</w:t>
      </w:r>
      <w:r w:rsidR="00FF23FE">
        <w:rPr>
          <w:rFonts w:asciiTheme="minorHAnsi" w:hAnsiTheme="minorHAnsi" w:cstheme="minorHAnsi"/>
          <w:color w:val="000000" w:themeColor="text1"/>
          <w:sz w:val="24"/>
        </w:rPr>
        <w:t>-</w:t>
      </w:r>
      <w:r w:rsidR="003843A3">
        <w:rPr>
          <w:rFonts w:asciiTheme="minorHAnsi" w:hAnsiTheme="minorHAnsi" w:cstheme="minorHAnsi"/>
          <w:color w:val="000000" w:themeColor="text1"/>
          <w:sz w:val="24"/>
        </w:rPr>
        <w:t>10</w:t>
      </w:r>
      <w:r>
        <w:rPr>
          <w:rFonts w:asciiTheme="minorHAnsi" w:hAnsiTheme="minorHAnsi" w:cstheme="minorHAnsi"/>
          <w:color w:val="000000" w:themeColor="text1"/>
          <w:sz w:val="24"/>
        </w:rPr>
        <w:t xml:space="preserve"> pages long, but sometimes the lectures are longer.  There are lots of </w:t>
      </w:r>
      <w:r w:rsidR="00556696">
        <w:rPr>
          <w:rFonts w:asciiTheme="minorHAnsi" w:hAnsiTheme="minorHAnsi" w:cstheme="minorHAnsi"/>
          <w:color w:val="000000" w:themeColor="text1"/>
          <w:sz w:val="24"/>
        </w:rPr>
        <w:t xml:space="preserve">book lists with </w:t>
      </w:r>
      <w:r>
        <w:rPr>
          <w:rFonts w:asciiTheme="minorHAnsi" w:hAnsiTheme="minorHAnsi" w:cstheme="minorHAnsi"/>
          <w:color w:val="000000" w:themeColor="text1"/>
          <w:sz w:val="24"/>
        </w:rPr>
        <w:t>images, however, as I include book covers to entice you to read the titles I suggest</w:t>
      </w:r>
      <w:r w:rsidR="009113F1">
        <w:rPr>
          <w:rFonts w:asciiTheme="minorHAnsi" w:hAnsiTheme="minorHAnsi" w:cstheme="minorHAnsi"/>
          <w:color w:val="000000" w:themeColor="text1"/>
          <w:sz w:val="24"/>
        </w:rPr>
        <w:t xml:space="preserve">, which makes the lectures during “genre” weeks less dense.  </w:t>
      </w:r>
    </w:p>
    <w:p w14:paraId="13FC5952" w14:textId="77777777" w:rsidR="00F06DBA" w:rsidRPr="00E33463" w:rsidRDefault="00F06DBA" w:rsidP="00F06DBA">
      <w:pPr>
        <w:rPr>
          <w:rFonts w:asciiTheme="minorHAnsi" w:hAnsiTheme="minorHAnsi" w:cstheme="minorHAnsi"/>
          <w:sz w:val="21"/>
          <w:szCs w:val="21"/>
        </w:rPr>
      </w:pPr>
    </w:p>
    <w:p w14:paraId="52FB61D9" w14:textId="77777777" w:rsidR="00F06DBA" w:rsidRDefault="00F06DBA" w:rsidP="00F06DBA">
      <w:pPr>
        <w:pStyle w:val="ListParagraph"/>
        <w:ind w:left="0"/>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Once again, welcome to the course and I look forward to an active and interesting semester with you! </w:t>
      </w:r>
    </w:p>
    <w:p w14:paraId="7B3CA6B1" w14:textId="39C1F4A6" w:rsidR="00EB02A7" w:rsidRPr="00A965B6" w:rsidRDefault="00F96E34" w:rsidP="00F96E34">
      <w:pPr>
        <w:pStyle w:val="ListParagraph"/>
        <w:ind w:left="0"/>
        <w:rPr>
          <w:rFonts w:asciiTheme="minorHAnsi" w:hAnsiTheme="minorHAnsi" w:cstheme="minorHAnsi"/>
          <w:b/>
          <w:sz w:val="32"/>
        </w:rPr>
      </w:pPr>
      <w:r>
        <w:rPr>
          <w:rFonts w:asciiTheme="minorHAnsi" w:hAnsiTheme="minorHAnsi" w:cstheme="minorHAnsi"/>
          <w:i/>
          <w:iCs/>
          <w:noProof/>
          <w:color w:val="000000" w:themeColor="text1"/>
          <w:szCs w:val="20"/>
        </w:rPr>
        <mc:AlternateContent>
          <mc:Choice Requires="wps">
            <w:drawing>
              <wp:anchor distT="0" distB="0" distL="114300" distR="114300" simplePos="0" relativeHeight="251713536" behindDoc="0" locked="0" layoutInCell="1" allowOverlap="1" wp14:anchorId="2FA1D7F9" wp14:editId="4AFCAAC1">
                <wp:simplePos x="0" y="0"/>
                <wp:positionH relativeFrom="column">
                  <wp:posOffset>5192616</wp:posOffset>
                </wp:positionH>
                <wp:positionV relativeFrom="paragraph">
                  <wp:posOffset>177165</wp:posOffset>
                </wp:positionV>
                <wp:extent cx="1685677" cy="270345"/>
                <wp:effectExtent l="0" t="0" r="3810" b="0"/>
                <wp:wrapNone/>
                <wp:docPr id="1826483982" name="Text Box 23"/>
                <wp:cNvGraphicFramePr/>
                <a:graphic xmlns:a="http://schemas.openxmlformats.org/drawingml/2006/main">
                  <a:graphicData uri="http://schemas.microsoft.com/office/word/2010/wordprocessingShape">
                    <wps:wsp>
                      <wps:cNvSpPr txBox="1"/>
                      <wps:spPr>
                        <a:xfrm>
                          <a:off x="0" y="0"/>
                          <a:ext cx="1685677" cy="270345"/>
                        </a:xfrm>
                        <a:prstGeom prst="rect">
                          <a:avLst/>
                        </a:prstGeom>
                        <a:solidFill>
                          <a:schemeClr val="lt1"/>
                        </a:solidFill>
                        <a:ln w="6350">
                          <a:noFill/>
                        </a:ln>
                      </wps:spPr>
                      <wps:txbx>
                        <w:txbxContent>
                          <w:p w14:paraId="39778796" w14:textId="2C5DE93E" w:rsidR="00F96E34" w:rsidRPr="003D70C2" w:rsidRDefault="00F96E34" w:rsidP="00F96E34">
                            <w:pPr>
                              <w:pStyle w:val="ListParagraph"/>
                              <w:ind w:left="0"/>
                              <w:rPr>
                                <w:rFonts w:asciiTheme="minorHAnsi" w:hAnsiTheme="minorHAnsi" w:cstheme="minorHAnsi"/>
                                <w:i/>
                                <w:iCs/>
                                <w:color w:val="000000" w:themeColor="text1"/>
                                <w:szCs w:val="20"/>
                              </w:rPr>
                            </w:pPr>
                            <w:r>
                              <w:rPr>
                                <w:rFonts w:asciiTheme="minorHAnsi" w:hAnsiTheme="minorHAnsi" w:cstheme="minorHAnsi"/>
                                <w:i/>
                                <w:iCs/>
                                <w:color w:val="000000" w:themeColor="text1"/>
                                <w:szCs w:val="20"/>
                              </w:rPr>
                              <w:t>U</w:t>
                            </w:r>
                            <w:r w:rsidRPr="003D70C2">
                              <w:rPr>
                                <w:rFonts w:asciiTheme="minorHAnsi" w:hAnsiTheme="minorHAnsi" w:cstheme="minorHAnsi"/>
                                <w:i/>
                                <w:iCs/>
                                <w:color w:val="000000" w:themeColor="text1"/>
                                <w:szCs w:val="20"/>
                              </w:rPr>
                              <w:t>pdated</w:t>
                            </w:r>
                            <w:r>
                              <w:rPr>
                                <w:rFonts w:asciiTheme="minorHAnsi" w:hAnsiTheme="minorHAnsi" w:cstheme="minorHAnsi"/>
                                <w:i/>
                                <w:iCs/>
                                <w:color w:val="000000" w:themeColor="text1"/>
                                <w:szCs w:val="20"/>
                              </w:rPr>
                              <w:t xml:space="preserve"> </w:t>
                            </w:r>
                            <w:r w:rsidR="00E1216E">
                              <w:rPr>
                                <w:rFonts w:asciiTheme="minorHAnsi" w:hAnsiTheme="minorHAnsi" w:cstheme="minorHAnsi"/>
                                <w:i/>
                                <w:iCs/>
                                <w:color w:val="000000" w:themeColor="text1"/>
                                <w:szCs w:val="20"/>
                              </w:rPr>
                              <w:t>M</w:t>
                            </w:r>
                            <w:r>
                              <w:rPr>
                                <w:rFonts w:asciiTheme="minorHAnsi" w:hAnsiTheme="minorHAnsi" w:cstheme="minorHAnsi"/>
                                <w:i/>
                                <w:iCs/>
                                <w:color w:val="000000" w:themeColor="text1"/>
                                <w:szCs w:val="20"/>
                              </w:rPr>
                              <w:t xml:space="preserve">ay </w:t>
                            </w:r>
                            <w:r w:rsidR="00E1216E">
                              <w:rPr>
                                <w:rFonts w:asciiTheme="minorHAnsi" w:hAnsiTheme="minorHAnsi" w:cstheme="minorHAnsi"/>
                                <w:i/>
                                <w:iCs/>
                                <w:color w:val="000000" w:themeColor="text1"/>
                                <w:szCs w:val="20"/>
                              </w:rPr>
                              <w:t>9</w:t>
                            </w:r>
                            <w:r w:rsidRPr="003D70C2">
                              <w:rPr>
                                <w:rFonts w:asciiTheme="minorHAnsi" w:hAnsiTheme="minorHAnsi" w:cstheme="minorHAnsi"/>
                                <w:i/>
                                <w:iCs/>
                                <w:color w:val="000000" w:themeColor="text1"/>
                                <w:szCs w:val="20"/>
                              </w:rPr>
                              <w:t>, 202</w:t>
                            </w:r>
                            <w:r>
                              <w:rPr>
                                <w:rFonts w:asciiTheme="minorHAnsi" w:hAnsiTheme="minorHAnsi" w:cstheme="minorHAnsi"/>
                                <w:i/>
                                <w:iCs/>
                                <w:color w:val="000000" w:themeColor="text1"/>
                                <w:szCs w:val="20"/>
                              </w:rPr>
                              <w:t>6</w:t>
                            </w:r>
                          </w:p>
                          <w:p w14:paraId="68E18A8C" w14:textId="77777777" w:rsidR="00F96E34" w:rsidRDefault="00F96E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1D7F9" id="Text Box 23" o:spid="_x0000_s1034" type="#_x0000_t202" style="position:absolute;margin-left:408.85pt;margin-top:13.95pt;width:132.75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" fillcolor="white [3201]" stroked="f" strokeweight=".5pt">
                <v:textbox>
                  <w:txbxContent>
                    <w:p w14:paraId="39778796" w14:textId="2C5DE93E" w:rsidR="00F96E34" w:rsidRPr="003D70C2" w:rsidRDefault="00F96E34" w:rsidP="00F96E34">
                      <w:pPr>
                        <w:pStyle w:val="ListParagraph"/>
                        <w:ind w:left="0"/>
                        <w:rPr>
                          <w:rFonts w:asciiTheme="minorHAnsi" w:hAnsiTheme="minorHAnsi" w:cstheme="minorHAnsi"/>
                          <w:i/>
                          <w:iCs/>
                          <w:color w:val="000000" w:themeColor="text1"/>
                          <w:szCs w:val="20"/>
                        </w:rPr>
                      </w:pPr>
                      <w:r>
                        <w:rPr>
                          <w:rFonts w:asciiTheme="minorHAnsi" w:hAnsiTheme="minorHAnsi" w:cstheme="minorHAnsi"/>
                          <w:i/>
                          <w:iCs/>
                          <w:color w:val="000000" w:themeColor="text1"/>
                          <w:szCs w:val="20"/>
                        </w:rPr>
                        <w:t>U</w:t>
                      </w:r>
                      <w:r w:rsidRPr="003D70C2">
                        <w:rPr>
                          <w:rFonts w:asciiTheme="minorHAnsi" w:hAnsiTheme="minorHAnsi" w:cstheme="minorHAnsi"/>
                          <w:i/>
                          <w:iCs/>
                          <w:color w:val="000000" w:themeColor="text1"/>
                          <w:szCs w:val="20"/>
                        </w:rPr>
                        <w:t>pdated</w:t>
                      </w:r>
                      <w:r>
                        <w:rPr>
                          <w:rFonts w:asciiTheme="minorHAnsi" w:hAnsiTheme="minorHAnsi" w:cstheme="minorHAnsi"/>
                          <w:i/>
                          <w:iCs/>
                          <w:color w:val="000000" w:themeColor="text1"/>
                          <w:szCs w:val="20"/>
                        </w:rPr>
                        <w:t xml:space="preserve"> </w:t>
                      </w:r>
                      <w:r w:rsidR="00E1216E">
                        <w:rPr>
                          <w:rFonts w:asciiTheme="minorHAnsi" w:hAnsiTheme="minorHAnsi" w:cstheme="minorHAnsi"/>
                          <w:i/>
                          <w:iCs/>
                          <w:color w:val="000000" w:themeColor="text1"/>
                          <w:szCs w:val="20"/>
                        </w:rPr>
                        <w:t>M</w:t>
                      </w:r>
                      <w:r>
                        <w:rPr>
                          <w:rFonts w:asciiTheme="minorHAnsi" w:hAnsiTheme="minorHAnsi" w:cstheme="minorHAnsi"/>
                          <w:i/>
                          <w:iCs/>
                          <w:color w:val="000000" w:themeColor="text1"/>
                          <w:szCs w:val="20"/>
                        </w:rPr>
                        <w:t xml:space="preserve">ay </w:t>
                      </w:r>
                      <w:r w:rsidR="00E1216E">
                        <w:rPr>
                          <w:rFonts w:asciiTheme="minorHAnsi" w:hAnsiTheme="minorHAnsi" w:cstheme="minorHAnsi"/>
                          <w:i/>
                          <w:iCs/>
                          <w:color w:val="000000" w:themeColor="text1"/>
                          <w:szCs w:val="20"/>
                        </w:rPr>
                        <w:t>9</w:t>
                      </w:r>
                      <w:r w:rsidRPr="003D70C2">
                        <w:rPr>
                          <w:rFonts w:asciiTheme="minorHAnsi" w:hAnsiTheme="minorHAnsi" w:cstheme="minorHAnsi"/>
                          <w:i/>
                          <w:iCs/>
                          <w:color w:val="000000" w:themeColor="text1"/>
                          <w:szCs w:val="20"/>
                        </w:rPr>
                        <w:t>, 202</w:t>
                      </w:r>
                      <w:r>
                        <w:rPr>
                          <w:rFonts w:asciiTheme="minorHAnsi" w:hAnsiTheme="minorHAnsi" w:cstheme="minorHAnsi"/>
                          <w:i/>
                          <w:iCs/>
                          <w:color w:val="000000" w:themeColor="text1"/>
                          <w:szCs w:val="20"/>
                        </w:rPr>
                        <w:t>6</w:t>
                      </w:r>
                    </w:p>
                    <w:p w14:paraId="68E18A8C" w14:textId="77777777" w:rsidR="00F96E34" w:rsidRDefault="00F96E34"/>
                  </w:txbxContent>
                </v:textbox>
              </v:shape>
            </w:pict>
          </mc:Fallback>
        </mc:AlternateContent>
      </w:r>
    </w:p>
    <w:sectPr w:rsidR="00EB02A7" w:rsidRPr="00A965B6" w:rsidSect="00F96E34">
      <w:pgSz w:w="12240" w:h="15840"/>
      <w:pgMar w:top="720" w:right="720" w:bottom="64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925F8"/>
    <w:multiLevelType w:val="hybridMultilevel"/>
    <w:tmpl w:val="B3F66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C4479"/>
    <w:multiLevelType w:val="hybridMultilevel"/>
    <w:tmpl w:val="19AC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85805"/>
    <w:multiLevelType w:val="hybridMultilevel"/>
    <w:tmpl w:val="98F697FA"/>
    <w:lvl w:ilvl="0" w:tplc="7910C720">
      <w:start w:val="1"/>
      <w:numFmt w:val="bullet"/>
      <w:lvlText w:val="o"/>
      <w:lvlJc w:val="left"/>
      <w:pPr>
        <w:ind w:left="1440" w:hanging="360"/>
      </w:pPr>
      <w:rPr>
        <w:rFonts w:ascii="Courier New" w:hAnsi="Courier New"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7C05B08"/>
    <w:multiLevelType w:val="hybridMultilevel"/>
    <w:tmpl w:val="E1BED9A0"/>
    <w:lvl w:ilvl="0" w:tplc="FFFFFFFF">
      <w:start w:val="1"/>
      <w:numFmt w:val="decimal"/>
      <w:lvlText w:val="%1."/>
      <w:lvlJc w:val="left"/>
      <w:pPr>
        <w:ind w:left="1080" w:hanging="360"/>
      </w:pPr>
      <w:rPr>
        <w:rFonts w:hint="default"/>
      </w:rPr>
    </w:lvl>
    <w:lvl w:ilvl="1" w:tplc="FFFFFFFF">
      <w:start w:val="1"/>
      <w:numFmt w:val="bullet"/>
      <w:lvlText w:val="o"/>
      <w:lvlJc w:val="left"/>
      <w:pPr>
        <w:ind w:left="72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EFD785A"/>
    <w:multiLevelType w:val="hybridMultilevel"/>
    <w:tmpl w:val="7E1219BE"/>
    <w:lvl w:ilvl="0" w:tplc="FFFFFFFF">
      <w:start w:val="1"/>
      <w:numFmt w:val="decimal"/>
      <w:lvlText w:val="%1."/>
      <w:lvlJc w:val="left"/>
      <w:pPr>
        <w:ind w:left="108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5A1C17"/>
    <w:multiLevelType w:val="hybridMultilevel"/>
    <w:tmpl w:val="CA7A1E0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3CD441BB"/>
    <w:multiLevelType w:val="hybridMultilevel"/>
    <w:tmpl w:val="1DACA5B0"/>
    <w:lvl w:ilvl="0" w:tplc="7910C720">
      <w:start w:val="1"/>
      <w:numFmt w:val="bullet"/>
      <w:lvlText w:val="o"/>
      <w:lvlJc w:val="left"/>
      <w:pPr>
        <w:ind w:left="720" w:hanging="360"/>
      </w:pPr>
      <w:rPr>
        <w:rFonts w:ascii="Courier New" w:hAnsi="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347A61"/>
    <w:multiLevelType w:val="hybridMultilevel"/>
    <w:tmpl w:val="42FE701C"/>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43584F42"/>
    <w:multiLevelType w:val="hybridMultilevel"/>
    <w:tmpl w:val="42A8717E"/>
    <w:lvl w:ilvl="0" w:tplc="E95C0990">
      <w:start w:val="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FC1AC4"/>
    <w:multiLevelType w:val="hybridMultilevel"/>
    <w:tmpl w:val="E3F00290"/>
    <w:lvl w:ilvl="0" w:tplc="04090001">
      <w:start w:val="1"/>
      <w:numFmt w:val="bullet"/>
      <w:lvlText w:val=""/>
      <w:lvlJc w:val="left"/>
      <w:pPr>
        <w:ind w:left="1440" w:hanging="360"/>
      </w:pPr>
      <w:rPr>
        <w:rFonts w:ascii="Symbol" w:hAnsi="Symbol" w:hint="default"/>
      </w:rPr>
    </w:lvl>
    <w:lvl w:ilvl="1" w:tplc="7910C720">
      <w:start w:val="1"/>
      <w:numFmt w:val="bullet"/>
      <w:lvlText w:val="o"/>
      <w:lvlJc w:val="left"/>
      <w:pPr>
        <w:ind w:left="1800" w:hanging="360"/>
      </w:pPr>
      <w:rPr>
        <w:rFonts w:ascii="Courier New" w:hAnsi="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D11543E"/>
    <w:multiLevelType w:val="hybridMultilevel"/>
    <w:tmpl w:val="CB5C072E"/>
    <w:lvl w:ilvl="0" w:tplc="03B80EB6">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7910C720">
      <w:start w:val="1"/>
      <w:numFmt w:val="bullet"/>
      <w:lvlText w:val="o"/>
      <w:lvlJc w:val="left"/>
      <w:pPr>
        <w:ind w:left="14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234D15"/>
    <w:multiLevelType w:val="hybridMultilevel"/>
    <w:tmpl w:val="149A9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14868"/>
    <w:multiLevelType w:val="hybridMultilevel"/>
    <w:tmpl w:val="EC343854"/>
    <w:lvl w:ilvl="0" w:tplc="E95C0990">
      <w:numFmt w:val="bullet"/>
      <w:lvlText w:val="-"/>
      <w:lvlJc w:val="left"/>
      <w:pPr>
        <w:ind w:left="3600" w:hanging="360"/>
      </w:pPr>
      <w:rPr>
        <w:rFonts w:ascii="Calibri" w:eastAsia="Times New Roman"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711D2B64"/>
    <w:multiLevelType w:val="hybridMultilevel"/>
    <w:tmpl w:val="1DD85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3C56AF"/>
    <w:multiLevelType w:val="hybridMultilevel"/>
    <w:tmpl w:val="6D26A21A"/>
    <w:lvl w:ilvl="0" w:tplc="FFFFFFFF">
      <w:start w:val="1"/>
      <w:numFmt w:val="decimal"/>
      <w:lvlText w:val="%1."/>
      <w:lvlJc w:val="left"/>
      <w:pPr>
        <w:ind w:left="1080" w:hanging="360"/>
      </w:pPr>
      <w:rPr>
        <w:rFonts w:hint="default"/>
      </w:rPr>
    </w:lvl>
    <w:lvl w:ilvl="1" w:tplc="7910C720">
      <w:start w:val="1"/>
      <w:numFmt w:val="bullet"/>
      <w:lvlText w:val="o"/>
      <w:lvlJc w:val="left"/>
      <w:pPr>
        <w:ind w:left="720" w:hanging="360"/>
      </w:pPr>
      <w:rPr>
        <w:rFonts w:ascii="Courier New" w:hAnsi="Courier New"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3136C0C"/>
    <w:multiLevelType w:val="hybridMultilevel"/>
    <w:tmpl w:val="9F1453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A945318"/>
    <w:multiLevelType w:val="hybridMultilevel"/>
    <w:tmpl w:val="34E23CAE"/>
    <w:lvl w:ilvl="0" w:tplc="10B2CBD2">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35519269">
    <w:abstractNumId w:val="10"/>
  </w:num>
  <w:num w:numId="2" w16cid:durableId="1482431554">
    <w:abstractNumId w:val="1"/>
  </w:num>
  <w:num w:numId="3" w16cid:durableId="1719813093">
    <w:abstractNumId w:val="15"/>
  </w:num>
  <w:num w:numId="4" w16cid:durableId="778381213">
    <w:abstractNumId w:val="8"/>
  </w:num>
  <w:num w:numId="5" w16cid:durableId="2025087353">
    <w:abstractNumId w:val="16"/>
  </w:num>
  <w:num w:numId="6" w16cid:durableId="626089823">
    <w:abstractNumId w:val="12"/>
  </w:num>
  <w:num w:numId="7" w16cid:durableId="935594550">
    <w:abstractNumId w:val="5"/>
  </w:num>
  <w:num w:numId="8" w16cid:durableId="1584992388">
    <w:abstractNumId w:val="0"/>
  </w:num>
  <w:num w:numId="9" w16cid:durableId="578835278">
    <w:abstractNumId w:val="13"/>
  </w:num>
  <w:num w:numId="10" w16cid:durableId="949897365">
    <w:abstractNumId w:val="11"/>
  </w:num>
  <w:num w:numId="11" w16cid:durableId="1967151805">
    <w:abstractNumId w:val="6"/>
  </w:num>
  <w:num w:numId="12" w16cid:durableId="1651669558">
    <w:abstractNumId w:val="4"/>
  </w:num>
  <w:num w:numId="13" w16cid:durableId="207105587">
    <w:abstractNumId w:val="9"/>
  </w:num>
  <w:num w:numId="14" w16cid:durableId="900947878">
    <w:abstractNumId w:val="14"/>
  </w:num>
  <w:num w:numId="15" w16cid:durableId="694693240">
    <w:abstractNumId w:val="7"/>
  </w:num>
  <w:num w:numId="16" w16cid:durableId="492187133">
    <w:abstractNumId w:val="3"/>
  </w:num>
  <w:num w:numId="17" w16cid:durableId="2998473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AC2"/>
    <w:rsid w:val="00054E68"/>
    <w:rsid w:val="00055E0F"/>
    <w:rsid w:val="000711E5"/>
    <w:rsid w:val="00080D92"/>
    <w:rsid w:val="00082DB0"/>
    <w:rsid w:val="00087FBE"/>
    <w:rsid w:val="00090061"/>
    <w:rsid w:val="000912C3"/>
    <w:rsid w:val="000B0F20"/>
    <w:rsid w:val="000D1327"/>
    <w:rsid w:val="00104A2A"/>
    <w:rsid w:val="0011052A"/>
    <w:rsid w:val="00126005"/>
    <w:rsid w:val="00136DA1"/>
    <w:rsid w:val="00165FCD"/>
    <w:rsid w:val="00166519"/>
    <w:rsid w:val="001C773E"/>
    <w:rsid w:val="001D7B5F"/>
    <w:rsid w:val="001F7BCB"/>
    <w:rsid w:val="00206D63"/>
    <w:rsid w:val="00224BDA"/>
    <w:rsid w:val="002270F8"/>
    <w:rsid w:val="00233E23"/>
    <w:rsid w:val="00243939"/>
    <w:rsid w:val="00245C77"/>
    <w:rsid w:val="00274CD9"/>
    <w:rsid w:val="002823C4"/>
    <w:rsid w:val="002917B5"/>
    <w:rsid w:val="002A100D"/>
    <w:rsid w:val="002A7477"/>
    <w:rsid w:val="002D0BBE"/>
    <w:rsid w:val="002D107F"/>
    <w:rsid w:val="002E3D60"/>
    <w:rsid w:val="002F2885"/>
    <w:rsid w:val="00307CFF"/>
    <w:rsid w:val="00325AD4"/>
    <w:rsid w:val="00326D86"/>
    <w:rsid w:val="0033100B"/>
    <w:rsid w:val="0033557C"/>
    <w:rsid w:val="0033741D"/>
    <w:rsid w:val="003425F6"/>
    <w:rsid w:val="00347E8D"/>
    <w:rsid w:val="003504C8"/>
    <w:rsid w:val="00354A18"/>
    <w:rsid w:val="00364177"/>
    <w:rsid w:val="003662F7"/>
    <w:rsid w:val="003843A3"/>
    <w:rsid w:val="0039747B"/>
    <w:rsid w:val="003C6E32"/>
    <w:rsid w:val="003D3293"/>
    <w:rsid w:val="003D67D2"/>
    <w:rsid w:val="003F37E8"/>
    <w:rsid w:val="00404E50"/>
    <w:rsid w:val="0042017F"/>
    <w:rsid w:val="004253EE"/>
    <w:rsid w:val="004376F7"/>
    <w:rsid w:val="0044133A"/>
    <w:rsid w:val="00442FE6"/>
    <w:rsid w:val="004525B4"/>
    <w:rsid w:val="0047460E"/>
    <w:rsid w:val="00493E70"/>
    <w:rsid w:val="004A26C1"/>
    <w:rsid w:val="004A33A9"/>
    <w:rsid w:val="004B5E00"/>
    <w:rsid w:val="004B68F6"/>
    <w:rsid w:val="004D239A"/>
    <w:rsid w:val="004D41A0"/>
    <w:rsid w:val="004E08B3"/>
    <w:rsid w:val="004F5D1E"/>
    <w:rsid w:val="004F77E7"/>
    <w:rsid w:val="004F78C8"/>
    <w:rsid w:val="004F7AA5"/>
    <w:rsid w:val="005258D6"/>
    <w:rsid w:val="00536EC2"/>
    <w:rsid w:val="00556696"/>
    <w:rsid w:val="0059559B"/>
    <w:rsid w:val="005B1BE1"/>
    <w:rsid w:val="005B2B5A"/>
    <w:rsid w:val="005C3FD8"/>
    <w:rsid w:val="005D70C4"/>
    <w:rsid w:val="005E62FE"/>
    <w:rsid w:val="005E7845"/>
    <w:rsid w:val="006024E0"/>
    <w:rsid w:val="00610C53"/>
    <w:rsid w:val="00622F0F"/>
    <w:rsid w:val="00631F62"/>
    <w:rsid w:val="006329F3"/>
    <w:rsid w:val="00645502"/>
    <w:rsid w:val="00680316"/>
    <w:rsid w:val="006A6115"/>
    <w:rsid w:val="006D4DBB"/>
    <w:rsid w:val="006F02AD"/>
    <w:rsid w:val="006F68F2"/>
    <w:rsid w:val="0073030B"/>
    <w:rsid w:val="00764A31"/>
    <w:rsid w:val="0079440C"/>
    <w:rsid w:val="007B3F4B"/>
    <w:rsid w:val="007D79AA"/>
    <w:rsid w:val="007F5667"/>
    <w:rsid w:val="00812F88"/>
    <w:rsid w:val="00837CED"/>
    <w:rsid w:val="00841AC2"/>
    <w:rsid w:val="00861785"/>
    <w:rsid w:val="00861C79"/>
    <w:rsid w:val="008671CA"/>
    <w:rsid w:val="0086747F"/>
    <w:rsid w:val="00870948"/>
    <w:rsid w:val="008844AD"/>
    <w:rsid w:val="008A53D0"/>
    <w:rsid w:val="008D2161"/>
    <w:rsid w:val="008E57F1"/>
    <w:rsid w:val="00904DFC"/>
    <w:rsid w:val="009113F1"/>
    <w:rsid w:val="009350EE"/>
    <w:rsid w:val="00957670"/>
    <w:rsid w:val="00960A53"/>
    <w:rsid w:val="00967358"/>
    <w:rsid w:val="009745E6"/>
    <w:rsid w:val="0099521C"/>
    <w:rsid w:val="009C22B5"/>
    <w:rsid w:val="009C3B43"/>
    <w:rsid w:val="009D2084"/>
    <w:rsid w:val="009D4FA5"/>
    <w:rsid w:val="009E0743"/>
    <w:rsid w:val="009E75A9"/>
    <w:rsid w:val="009F4B59"/>
    <w:rsid w:val="009F64A1"/>
    <w:rsid w:val="009F7AEF"/>
    <w:rsid w:val="00A040AE"/>
    <w:rsid w:val="00A12914"/>
    <w:rsid w:val="00A140C8"/>
    <w:rsid w:val="00A20735"/>
    <w:rsid w:val="00A21C19"/>
    <w:rsid w:val="00A43F87"/>
    <w:rsid w:val="00A44887"/>
    <w:rsid w:val="00A50873"/>
    <w:rsid w:val="00A50C0A"/>
    <w:rsid w:val="00A510BE"/>
    <w:rsid w:val="00A510DE"/>
    <w:rsid w:val="00A529B7"/>
    <w:rsid w:val="00A5637D"/>
    <w:rsid w:val="00A924FC"/>
    <w:rsid w:val="00A92657"/>
    <w:rsid w:val="00A93F34"/>
    <w:rsid w:val="00A965B6"/>
    <w:rsid w:val="00AA4ADB"/>
    <w:rsid w:val="00AB508D"/>
    <w:rsid w:val="00AB76F6"/>
    <w:rsid w:val="00AC48AD"/>
    <w:rsid w:val="00AC7EDD"/>
    <w:rsid w:val="00AD6763"/>
    <w:rsid w:val="00AE2988"/>
    <w:rsid w:val="00AE5522"/>
    <w:rsid w:val="00AF02D3"/>
    <w:rsid w:val="00AF2E12"/>
    <w:rsid w:val="00AF5EBC"/>
    <w:rsid w:val="00AF780D"/>
    <w:rsid w:val="00B059EA"/>
    <w:rsid w:val="00B14D25"/>
    <w:rsid w:val="00B1778D"/>
    <w:rsid w:val="00B225B5"/>
    <w:rsid w:val="00B22613"/>
    <w:rsid w:val="00B30CD6"/>
    <w:rsid w:val="00B517B7"/>
    <w:rsid w:val="00B944D2"/>
    <w:rsid w:val="00B97A6D"/>
    <w:rsid w:val="00BA4938"/>
    <w:rsid w:val="00BA686F"/>
    <w:rsid w:val="00BB3889"/>
    <w:rsid w:val="00C03712"/>
    <w:rsid w:val="00C139B0"/>
    <w:rsid w:val="00C424A7"/>
    <w:rsid w:val="00C51A30"/>
    <w:rsid w:val="00C6686D"/>
    <w:rsid w:val="00C84788"/>
    <w:rsid w:val="00C91A1E"/>
    <w:rsid w:val="00CC121B"/>
    <w:rsid w:val="00CD0955"/>
    <w:rsid w:val="00D12F6C"/>
    <w:rsid w:val="00D16841"/>
    <w:rsid w:val="00D536D6"/>
    <w:rsid w:val="00D64D67"/>
    <w:rsid w:val="00D65FB6"/>
    <w:rsid w:val="00D67FB8"/>
    <w:rsid w:val="00D76980"/>
    <w:rsid w:val="00D86EF2"/>
    <w:rsid w:val="00D90E7A"/>
    <w:rsid w:val="00DB32EE"/>
    <w:rsid w:val="00DB5CAE"/>
    <w:rsid w:val="00DD3A91"/>
    <w:rsid w:val="00DD4E5B"/>
    <w:rsid w:val="00E00142"/>
    <w:rsid w:val="00E1216E"/>
    <w:rsid w:val="00E16E22"/>
    <w:rsid w:val="00E2506E"/>
    <w:rsid w:val="00E27B7A"/>
    <w:rsid w:val="00E33FF9"/>
    <w:rsid w:val="00E60F17"/>
    <w:rsid w:val="00E65D99"/>
    <w:rsid w:val="00E65FC1"/>
    <w:rsid w:val="00E847D2"/>
    <w:rsid w:val="00E84D54"/>
    <w:rsid w:val="00EB02A7"/>
    <w:rsid w:val="00ED5C87"/>
    <w:rsid w:val="00EE16A4"/>
    <w:rsid w:val="00EF1327"/>
    <w:rsid w:val="00EF3B6B"/>
    <w:rsid w:val="00F06DBA"/>
    <w:rsid w:val="00F15042"/>
    <w:rsid w:val="00F20DF7"/>
    <w:rsid w:val="00F31F83"/>
    <w:rsid w:val="00F45A35"/>
    <w:rsid w:val="00F57813"/>
    <w:rsid w:val="00F74B28"/>
    <w:rsid w:val="00F91D11"/>
    <w:rsid w:val="00F92B36"/>
    <w:rsid w:val="00F96E34"/>
    <w:rsid w:val="00FC3C2F"/>
    <w:rsid w:val="00FC4FAD"/>
    <w:rsid w:val="00FC63FF"/>
    <w:rsid w:val="00FD4C3E"/>
    <w:rsid w:val="00FE4422"/>
    <w:rsid w:val="00FF2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45000"/>
  <w14:defaultImageDpi w14:val="32767"/>
  <w15:chartTrackingRefBased/>
  <w15:docId w15:val="{834110A1-9709-1F43-9466-EC3F23309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AC2"/>
    <w:rPr>
      <w:rFonts w:ascii="Arial" w:eastAsia="Times New Roman" w:hAnsi="Arial" w:cs="Times New Roman"/>
      <w:kern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41AC2"/>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12C3"/>
    <w:rPr>
      <w:color w:val="0563C1" w:themeColor="hyperlink"/>
      <w:u w:val="single"/>
    </w:rPr>
  </w:style>
  <w:style w:type="character" w:customStyle="1" w:styleId="UnresolvedMention1">
    <w:name w:val="Unresolved Mention1"/>
    <w:basedOn w:val="DefaultParagraphFont"/>
    <w:uiPriority w:val="99"/>
    <w:rsid w:val="000912C3"/>
    <w:rPr>
      <w:color w:val="808080"/>
      <w:shd w:val="clear" w:color="auto" w:fill="E6E6E6"/>
    </w:rPr>
  </w:style>
  <w:style w:type="paragraph" w:styleId="ListParagraph">
    <w:name w:val="List Paragraph"/>
    <w:basedOn w:val="Normal"/>
    <w:uiPriority w:val="34"/>
    <w:qFormat/>
    <w:rsid w:val="003D3293"/>
    <w:pPr>
      <w:ind w:left="720"/>
      <w:contextualSpacing/>
    </w:pPr>
  </w:style>
  <w:style w:type="paragraph" w:styleId="BalloonText">
    <w:name w:val="Balloon Text"/>
    <w:basedOn w:val="Normal"/>
    <w:link w:val="BalloonTextChar"/>
    <w:uiPriority w:val="99"/>
    <w:semiHidden/>
    <w:unhideWhenUsed/>
    <w:rsid w:val="00104A2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04A2A"/>
    <w:rPr>
      <w:rFonts w:ascii="Times New Roman" w:eastAsia="Times New Roman" w:hAnsi="Times New Roman" w:cs="Times New Roman"/>
      <w:kern w:val="0"/>
      <w:sz w:val="18"/>
      <w:szCs w:val="18"/>
    </w:rPr>
  </w:style>
  <w:style w:type="character" w:styleId="FollowedHyperlink">
    <w:name w:val="FollowedHyperlink"/>
    <w:basedOn w:val="DefaultParagraphFont"/>
    <w:uiPriority w:val="99"/>
    <w:semiHidden/>
    <w:unhideWhenUsed/>
    <w:rsid w:val="002823C4"/>
    <w:rPr>
      <w:color w:val="954F72" w:themeColor="followedHyperlink"/>
      <w:u w:val="single"/>
    </w:rPr>
  </w:style>
  <w:style w:type="character" w:styleId="UnresolvedMention">
    <w:name w:val="Unresolved Mention"/>
    <w:basedOn w:val="DefaultParagraphFont"/>
    <w:uiPriority w:val="99"/>
    <w:semiHidden/>
    <w:unhideWhenUsed/>
    <w:rsid w:val="00F06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31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wiki.ubc.ca/Main_Page/LIBR54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ookclub4m.libsyn.com/"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8</Pages>
  <Words>3724</Words>
  <Characters>21227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Hunt</dc:creator>
  <cp:keywords/>
  <dc:description/>
  <cp:lastModifiedBy>Fiona Hunt</cp:lastModifiedBy>
  <cp:revision>20</cp:revision>
  <cp:lastPrinted>2023-12-29T03:29:00Z</cp:lastPrinted>
  <dcterms:created xsi:type="dcterms:W3CDTF">2023-12-29T03:29:00Z</dcterms:created>
  <dcterms:modified xsi:type="dcterms:W3CDTF">2026-05-09T18:57:00Z</dcterms:modified>
</cp:coreProperties>
</file>