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8310D" w14:textId="77777777" w:rsidR="0052682D" w:rsidRPr="008209E6" w:rsidRDefault="0052682D" w:rsidP="0052682D">
      <w:pPr>
        <w:jc w:val="center"/>
        <w:rPr>
          <w:b/>
          <w:i/>
          <w:sz w:val="32"/>
          <w:szCs w:val="32"/>
        </w:rPr>
      </w:pPr>
      <w:r w:rsidRPr="008209E6">
        <w:rPr>
          <w:b/>
          <w:i/>
          <w:sz w:val="32"/>
          <w:szCs w:val="32"/>
        </w:rPr>
        <w:t>First Meeting Agenda Template</w:t>
      </w:r>
    </w:p>
    <w:p w14:paraId="1C0EAF12" w14:textId="77777777" w:rsidR="0052682D" w:rsidRDefault="0052682D" w:rsidP="0052682D">
      <w:pPr>
        <w:jc w:val="center"/>
        <w:rPr>
          <w:b/>
          <w:sz w:val="32"/>
          <w:szCs w:val="32"/>
        </w:rPr>
      </w:pPr>
    </w:p>
    <w:p w14:paraId="7A5EF604" w14:textId="77777777" w:rsidR="0052682D" w:rsidRDefault="0052682D" w:rsidP="005268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 Community of Practice (</w:t>
      </w:r>
      <w:proofErr w:type="spellStart"/>
      <w:proofErr w:type="gramStart"/>
      <w:r>
        <w:rPr>
          <w:b/>
          <w:sz w:val="32"/>
          <w:szCs w:val="32"/>
        </w:rPr>
        <w:t>CoP</w:t>
      </w:r>
      <w:proofErr w:type="spellEnd"/>
      <w:r>
        <w:rPr>
          <w:b/>
          <w:sz w:val="32"/>
          <w:szCs w:val="32"/>
        </w:rPr>
        <w:t>)  Meeting</w:t>
      </w:r>
      <w:proofErr w:type="gramEnd"/>
    </w:p>
    <w:p w14:paraId="2810E54D" w14:textId="77777777" w:rsidR="0052682D" w:rsidRDefault="0052682D" w:rsidP="0052682D">
      <w:pPr>
        <w:jc w:val="center"/>
        <w:rPr>
          <w:b/>
          <w:sz w:val="28"/>
          <w:szCs w:val="28"/>
        </w:rPr>
      </w:pPr>
    </w:p>
    <w:p w14:paraId="2B39798A" w14:textId="77777777" w:rsidR="0052682D" w:rsidRDefault="0052682D" w:rsidP="0052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19, 2012 10:00 – 11:30 am</w:t>
      </w:r>
    </w:p>
    <w:p w14:paraId="56F8704F" w14:textId="77777777" w:rsidR="0052682D" w:rsidRDefault="0052682D" w:rsidP="0052682D">
      <w:pPr>
        <w:jc w:val="center"/>
      </w:pPr>
    </w:p>
    <w:p w14:paraId="13F963FD" w14:textId="77777777" w:rsidR="0052682D" w:rsidRDefault="0052682D" w:rsidP="00526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Fraser River Room 2.27</w:t>
      </w:r>
    </w:p>
    <w:p w14:paraId="617D99DB" w14:textId="77777777" w:rsidR="0052682D" w:rsidRDefault="0052682D" w:rsidP="0052682D">
      <w:pPr>
        <w:rPr>
          <w:b/>
          <w:sz w:val="28"/>
          <w:szCs w:val="28"/>
        </w:rPr>
      </w:pPr>
    </w:p>
    <w:p w14:paraId="2A844233" w14:textId="77777777" w:rsidR="0052682D" w:rsidRDefault="0052682D" w:rsidP="0052682D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EEC57A0" w14:textId="77777777" w:rsidR="0052682D" w:rsidRDefault="0052682D" w:rsidP="0052682D">
      <w:pPr>
        <w:rPr>
          <w:sz w:val="28"/>
          <w:szCs w:val="28"/>
        </w:rPr>
      </w:pPr>
    </w:p>
    <w:p w14:paraId="3BEA5856" w14:textId="77777777" w:rsidR="0052682D" w:rsidRDefault="0052682D" w:rsidP="0052682D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Introductions </w:t>
      </w:r>
    </w:p>
    <w:p w14:paraId="284BB276" w14:textId="77777777" w:rsidR="0052682D" w:rsidRDefault="0052682D" w:rsidP="0052682D">
      <w:pPr>
        <w:pStyle w:val="ColorfulList-Accent11"/>
        <w:rPr>
          <w:sz w:val="28"/>
          <w:szCs w:val="28"/>
        </w:rPr>
      </w:pPr>
    </w:p>
    <w:p w14:paraId="7B0A1CD3" w14:textId="77777777" w:rsidR="0052682D" w:rsidRDefault="0052682D" w:rsidP="0052682D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 Community of Practice?</w:t>
      </w:r>
    </w:p>
    <w:p w14:paraId="4E00C130" w14:textId="77777777" w:rsidR="0052682D" w:rsidRDefault="0052682D" w:rsidP="0052682D">
      <w:pPr>
        <w:pStyle w:val="ColorfulList-Accent11"/>
        <w:rPr>
          <w:sz w:val="28"/>
          <w:szCs w:val="28"/>
        </w:rPr>
      </w:pPr>
    </w:p>
    <w:p w14:paraId="0E003611" w14:textId="77777777" w:rsidR="0052682D" w:rsidRDefault="0052682D" w:rsidP="0052682D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[If desired, a specific topic from the subject area)</w:t>
      </w:r>
    </w:p>
    <w:p w14:paraId="3926E5AB" w14:textId="77777777" w:rsidR="0052682D" w:rsidRDefault="0052682D" w:rsidP="0052682D">
      <w:pPr>
        <w:rPr>
          <w:sz w:val="28"/>
          <w:szCs w:val="28"/>
        </w:rPr>
      </w:pPr>
    </w:p>
    <w:p w14:paraId="2445B381" w14:textId="77777777" w:rsidR="0052682D" w:rsidRDefault="0052682D" w:rsidP="0052682D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Community directions – past / present / future </w:t>
      </w:r>
    </w:p>
    <w:p w14:paraId="2104224C" w14:textId="77777777" w:rsidR="0052682D" w:rsidRDefault="0052682D" w:rsidP="0052682D">
      <w:pPr>
        <w:rPr>
          <w:sz w:val="28"/>
          <w:szCs w:val="28"/>
        </w:rPr>
      </w:pPr>
    </w:p>
    <w:p w14:paraId="36A48D8F" w14:textId="77777777" w:rsidR="0052682D" w:rsidRDefault="0052682D" w:rsidP="0052682D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topic and date</w:t>
      </w:r>
    </w:p>
    <w:p w14:paraId="61D77985" w14:textId="77777777" w:rsidR="0052682D" w:rsidRDefault="0052682D" w:rsidP="0052682D">
      <w:pPr>
        <w:pStyle w:val="ColorfulList-Accent11"/>
        <w:rPr>
          <w:sz w:val="28"/>
          <w:szCs w:val="28"/>
        </w:rPr>
      </w:pPr>
    </w:p>
    <w:p w14:paraId="225DC39A" w14:textId="77777777" w:rsidR="0052682D" w:rsidRDefault="0052682D" w:rsidP="0052682D">
      <w:pPr>
        <w:pStyle w:val="ColorfulList-Accent1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Other thoughts &amp; feedback  </w:t>
      </w:r>
    </w:p>
    <w:p w14:paraId="0225AE16" w14:textId="77777777" w:rsidR="0052682D" w:rsidRDefault="0052682D" w:rsidP="0052682D">
      <w:pPr>
        <w:pBdr>
          <w:bottom w:val="single" w:sz="12" w:space="1" w:color="000000"/>
        </w:pBdr>
        <w:rPr>
          <w:sz w:val="28"/>
          <w:szCs w:val="28"/>
        </w:rPr>
      </w:pPr>
    </w:p>
    <w:p w14:paraId="7A942BE0" w14:textId="77777777" w:rsidR="0052682D" w:rsidRDefault="0052682D" w:rsidP="0052682D">
      <w:pPr>
        <w:pBdr>
          <w:bottom w:val="single" w:sz="12" w:space="1" w:color="000000"/>
        </w:pBdr>
        <w:rPr>
          <w:sz w:val="28"/>
          <w:szCs w:val="28"/>
        </w:rPr>
      </w:pPr>
    </w:p>
    <w:p w14:paraId="21641ED3" w14:textId="77777777" w:rsidR="0052682D" w:rsidRDefault="0052682D" w:rsidP="0052682D">
      <w:pPr>
        <w:pStyle w:val="Heading3"/>
        <w:rPr>
          <w:rFonts w:ascii="Cambria" w:hAnsi="Cambria" w:cs="Calibri"/>
        </w:rPr>
      </w:pPr>
      <w:bookmarkStart w:id="0" w:name="What_are_Communities_of_Practice.3F"/>
      <w:bookmarkEnd w:id="0"/>
      <w:r>
        <w:rPr>
          <w:rFonts w:ascii="Cambria" w:hAnsi="Cambria" w:cs="Calibri"/>
        </w:rPr>
        <w:t xml:space="preserve">What are Communities of Practice? </w:t>
      </w:r>
    </w:p>
    <w:p w14:paraId="18FF452B" w14:textId="77777777" w:rsidR="0052682D" w:rsidRDefault="0052682D" w:rsidP="0052682D">
      <w:pPr>
        <w:pStyle w:val="BodyText"/>
      </w:pPr>
      <w:r>
        <w:t>Communities of practice are groups whose members "share a passion for something they know how to do and who interact regularly to learn how to do it better" (</w:t>
      </w:r>
      <w:hyperlink r:id="rId5" w:history="1">
        <w:r>
          <w:rPr>
            <w:rStyle w:val="Hyperlink"/>
          </w:rPr>
          <w:t>Wenger, 2006</w:t>
        </w:r>
      </w:hyperlink>
      <w:r>
        <w:t xml:space="preserve">). Depending on the interests of members they may host presentations from various UBC departments, share ideas and problem-solve together, host guest speakers, collaborate on projects, or hold social/networking events. A CTLT </w:t>
      </w:r>
      <w:proofErr w:type="spellStart"/>
      <w:r>
        <w:t>CoP</w:t>
      </w:r>
      <w:proofErr w:type="spellEnd"/>
      <w:r>
        <w:t xml:space="preserve"> allows people to share knowledge, expertise, scholarship, ideas, and suggestions, both face-to-face and electronically. </w:t>
      </w:r>
    </w:p>
    <w:p w14:paraId="140D4529" w14:textId="77777777" w:rsidR="0052682D" w:rsidRDefault="0052682D" w:rsidP="0052682D">
      <w:pPr>
        <w:pStyle w:val="Heading5"/>
        <w:rPr>
          <w:rFonts w:ascii="Cambria" w:hAnsi="Cambria"/>
          <w:sz w:val="28"/>
          <w:szCs w:val="28"/>
        </w:rPr>
      </w:pPr>
      <w:bookmarkStart w:id="1" w:name="Why_join.3F"/>
      <w:bookmarkEnd w:id="1"/>
      <w:r>
        <w:rPr>
          <w:rFonts w:ascii="Cambria" w:hAnsi="Cambria"/>
          <w:sz w:val="28"/>
          <w:szCs w:val="28"/>
        </w:rPr>
        <w:t xml:space="preserve">Why join? </w:t>
      </w:r>
    </w:p>
    <w:p w14:paraId="1839DDE3" w14:textId="44149F87" w:rsidR="00793FD4" w:rsidRPr="0052682D" w:rsidRDefault="0052682D" w:rsidP="0052682D">
      <w:pPr>
        <w:pStyle w:val="BodyText"/>
      </w:pPr>
      <w:r>
        <w:t xml:space="preserve">Have you ever wished you could connect with others on campus who are doing work similar to yours? Do you have a great idea or approach that you'd love to pass on to those who work in your field? Communities of practice are a great way to share with and learn from others on the UBC campus and beyond. You will share ideas and suggestions, both face-to-face and electronically, about teaching and learning topics most relevant to you. </w:t>
      </w:r>
      <w:bookmarkStart w:id="2" w:name="_GoBack"/>
      <w:bookmarkEnd w:id="2"/>
    </w:p>
    <w:sectPr w:rsidR="00793FD4" w:rsidRPr="0052682D">
      <w:pgSz w:w="12240" w:h="15840"/>
      <w:pgMar w:top="1440" w:right="1800" w:bottom="1440" w:left="1800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E6"/>
    <w:rsid w:val="000B68D7"/>
    <w:rsid w:val="0052682D"/>
    <w:rsid w:val="00793FD4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E3B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E6"/>
    <w:pPr>
      <w:suppressAutoHyphens/>
    </w:pPr>
    <w:rPr>
      <w:rFonts w:ascii="Cambria" w:eastAsia="SimSun" w:hAnsi="Cambria" w:cs="Times New Roman"/>
      <w:kern w:val="1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E07DE6"/>
    <w:pPr>
      <w:keepNext/>
      <w:numPr>
        <w:ilvl w:val="2"/>
        <w:numId w:val="2"/>
      </w:numPr>
      <w:spacing w:before="240" w:after="120"/>
      <w:outlineLvl w:val="2"/>
    </w:pPr>
    <w:rPr>
      <w:rFonts w:ascii="Times New Roman" w:eastAsia="MS PMincho" w:hAnsi="Times New Roman" w:cs="Tahoma"/>
      <w:b/>
      <w:bCs/>
      <w:sz w:val="28"/>
      <w:szCs w:val="28"/>
    </w:rPr>
  </w:style>
  <w:style w:type="paragraph" w:styleId="Heading5">
    <w:name w:val="heading 5"/>
    <w:basedOn w:val="Normal"/>
    <w:next w:val="BodyText"/>
    <w:link w:val="Heading5Char"/>
    <w:qFormat/>
    <w:rsid w:val="00E07DE6"/>
    <w:pPr>
      <w:keepNext/>
      <w:numPr>
        <w:ilvl w:val="4"/>
        <w:numId w:val="2"/>
      </w:numPr>
      <w:spacing w:before="240" w:after="120"/>
      <w:outlineLvl w:val="4"/>
    </w:pPr>
    <w:rPr>
      <w:rFonts w:ascii="Times New Roman" w:eastAsia="MS PMincho" w:hAnsi="Times New Roman" w:cs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07DE6"/>
    <w:rPr>
      <w:rFonts w:ascii="Times New Roman" w:eastAsia="MS PMincho" w:hAnsi="Times New Roman" w:cs="Tahoma"/>
      <w:b/>
      <w:bCs/>
      <w:kern w:val="1"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E07DE6"/>
    <w:rPr>
      <w:rFonts w:ascii="Times New Roman" w:eastAsia="MS PMincho" w:hAnsi="Times New Roman" w:cs="Tahoma"/>
      <w:b/>
      <w:bCs/>
      <w:kern w:val="1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E07D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07DE6"/>
    <w:rPr>
      <w:rFonts w:ascii="Cambria" w:eastAsia="SimSun" w:hAnsi="Cambria" w:cs="Times New Roman"/>
      <w:kern w:val="1"/>
      <w:lang w:eastAsia="ar-SA"/>
    </w:rPr>
  </w:style>
  <w:style w:type="paragraph" w:customStyle="1" w:styleId="ColorfulList-Accent11">
    <w:name w:val="Colorful List - Accent 11"/>
    <w:basedOn w:val="Normal"/>
    <w:qFormat/>
    <w:rsid w:val="00E07DE6"/>
  </w:style>
  <w:style w:type="character" w:styleId="Hyperlink">
    <w:name w:val="Hyperlink"/>
    <w:rsid w:val="00526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ewenger.com/theory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Macintosh Word</Application>
  <DocSecurity>0</DocSecurity>
  <Lines>10</Lines>
  <Paragraphs>2</Paragraphs>
  <ScaleCrop>false</ScaleCrop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2016-07-19T21:14:00Z</dcterms:created>
  <dcterms:modified xsi:type="dcterms:W3CDTF">2016-07-19T21:14:00Z</dcterms:modified>
</cp:coreProperties>
</file>