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850173" w:rsidP="00850173">
            <w:pPr>
              <w:pStyle w:val="Heading4"/>
              <w:rPr>
                <w:i w:val="0"/>
                <w:sz w:val="20"/>
              </w:rPr>
            </w:pPr>
            <w:r w:rsidRPr="00850173">
              <w:rPr>
                <w:i w:val="0"/>
                <w:sz w:val="20"/>
              </w:rPr>
              <w:t>Process Modelling for Adhesive</w:t>
            </w:r>
            <w:r>
              <w:rPr>
                <w:i w:val="0"/>
                <w:sz w:val="20"/>
              </w:rPr>
              <w:t xml:space="preserve"> Bonding of Aluminum Automoti</w:t>
            </w:r>
            <w:r w:rsidRPr="00850173">
              <w:rPr>
                <w:i w:val="0"/>
                <w:sz w:val="20"/>
              </w:rPr>
              <w:t>ve</w:t>
            </w:r>
            <w:r>
              <w:rPr>
                <w:i w:val="0"/>
                <w:sz w:val="20"/>
              </w:rPr>
              <w:t xml:space="preserve"> </w:t>
            </w:r>
            <w:r w:rsidRPr="00850173">
              <w:rPr>
                <w:i w:val="0"/>
                <w:sz w:val="20"/>
              </w:rPr>
              <w:t>Sheet</w:t>
            </w:r>
          </w:p>
        </w:tc>
      </w:tr>
      <w:tr w:rsidR="00DA5FD9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5FD9" w:rsidRDefault="00850173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  <w:tr w:rsidR="005D52A2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197E56" w:rsidP="00285F67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Friday </w:t>
            </w:r>
            <w:r w:rsidR="00285F67">
              <w:rPr>
                <w:i w:val="0"/>
                <w:sz w:val="20"/>
              </w:rPr>
              <w:t>November</w:t>
            </w:r>
            <w:r>
              <w:rPr>
                <w:i w:val="0"/>
                <w:sz w:val="20"/>
              </w:rPr>
              <w:t xml:space="preserve"> </w:t>
            </w:r>
            <w:r w:rsidR="00285F67">
              <w:rPr>
                <w:i w:val="0"/>
                <w:sz w:val="20"/>
              </w:rPr>
              <w:t>18</w:t>
            </w:r>
            <w:r w:rsidRPr="00197E56">
              <w:rPr>
                <w:i w:val="0"/>
                <w:sz w:val="20"/>
                <w:vertAlign w:val="superscript"/>
              </w:rPr>
              <w:t>th</w:t>
            </w:r>
            <w:r>
              <w:rPr>
                <w:i w:val="0"/>
                <w:sz w:val="20"/>
              </w:rPr>
              <w:t>, 2011</w:t>
            </w:r>
          </w:p>
        </w:tc>
      </w:tr>
      <w:tr w:rsidR="00DA5FD9" w:rsidTr="00850173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FD9" w:rsidRPr="00850173" w:rsidRDefault="00850173" w:rsidP="00FA55D1">
            <w:pPr>
              <w:rPr>
                <w:iCs/>
                <w:sz w:val="20"/>
              </w:rPr>
            </w:pPr>
            <w:r w:rsidRPr="00850173">
              <w:rPr>
                <w:iCs/>
                <w:sz w:val="20"/>
              </w:rPr>
              <w:t>Adam Ohashi</w:t>
            </w:r>
          </w:p>
        </w:tc>
      </w:tr>
    </w:tbl>
    <w:p w:rsidR="00DA5FD9" w:rsidRPr="00591E2B" w:rsidRDefault="00DA5FD9" w:rsidP="00850173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t>Attendees:</w:t>
      </w:r>
    </w:p>
    <w:p w:rsidR="00850173" w:rsidRDefault="00850173">
      <w:pPr>
        <w:rPr>
          <w:i/>
          <w:sz w:val="20"/>
        </w:rPr>
      </w:pPr>
      <w:r w:rsidRPr="00850173">
        <w:rPr>
          <w:i/>
          <w:sz w:val="20"/>
        </w:rPr>
        <w:t>Dr. Chad Sinclair</w:t>
      </w:r>
    </w:p>
    <w:p w:rsidR="00DA5FD9" w:rsidRDefault="00850173">
      <w:pPr>
        <w:rPr>
          <w:i/>
          <w:sz w:val="20"/>
        </w:rPr>
      </w:pPr>
      <w:r>
        <w:rPr>
          <w:i/>
          <w:sz w:val="20"/>
        </w:rPr>
        <w:t xml:space="preserve">GROUP 1: </w:t>
      </w:r>
      <w:r w:rsidRPr="00850173">
        <w:rPr>
          <w:i/>
          <w:sz w:val="20"/>
        </w:rPr>
        <w:t>Jerry Chang, Michael Fu, Judy Makmill</w:t>
      </w:r>
      <w:r>
        <w:rPr>
          <w:i/>
          <w:sz w:val="20"/>
        </w:rPr>
        <w:t>en</w:t>
      </w:r>
      <w:r w:rsidR="00151640">
        <w:rPr>
          <w:i/>
          <w:sz w:val="20"/>
        </w:rPr>
        <w:t>,</w:t>
      </w:r>
      <w:r w:rsidR="00FA55D1">
        <w:rPr>
          <w:i/>
          <w:sz w:val="20"/>
        </w:rPr>
        <w:t xml:space="preserve"> </w:t>
      </w:r>
      <w:r>
        <w:rPr>
          <w:i/>
          <w:sz w:val="20"/>
        </w:rPr>
        <w:t>Adam Ohashi</w:t>
      </w:r>
    </w:p>
    <w:p w:rsidR="00F41D6E" w:rsidRPr="00FA55D1" w:rsidRDefault="00DA5FD9" w:rsidP="00FA55D1">
      <w:pPr>
        <w:spacing w:before="240" w:after="240"/>
        <w:rPr>
          <w:b/>
          <w:szCs w:val="24"/>
        </w:rPr>
      </w:pPr>
      <w:r w:rsidRPr="00931835">
        <w:rPr>
          <w:b/>
          <w:szCs w:val="24"/>
        </w:rPr>
        <w:t>Agenda:</w:t>
      </w:r>
    </w:p>
    <w:p w:rsidR="007C0680" w:rsidRDefault="007C0680" w:rsidP="00F41D6E">
      <w:pPr>
        <w:numPr>
          <w:ilvl w:val="0"/>
          <w:numId w:val="33"/>
        </w:numPr>
        <w:rPr>
          <w:b/>
          <w:sz w:val="20"/>
        </w:rPr>
      </w:pPr>
      <w:r w:rsidRPr="00B47587">
        <w:rPr>
          <w:b/>
          <w:sz w:val="20"/>
        </w:rPr>
        <w:t>Gantt chart / timeline review:</w:t>
      </w:r>
    </w:p>
    <w:p w:rsidR="00197E56" w:rsidRDefault="00285F67" w:rsidP="00197E56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Progress update</w:t>
      </w:r>
    </w:p>
    <w:p w:rsidR="007C0680" w:rsidRPr="00197E56" w:rsidRDefault="007C0680" w:rsidP="00285F67">
      <w:pPr>
        <w:rPr>
          <w:b/>
          <w:sz w:val="20"/>
        </w:rPr>
      </w:pPr>
    </w:p>
    <w:p w:rsidR="00777815" w:rsidRDefault="00285F67" w:rsidP="00777815">
      <w:pPr>
        <w:numPr>
          <w:ilvl w:val="0"/>
          <w:numId w:val="33"/>
        </w:numPr>
        <w:rPr>
          <w:b/>
          <w:sz w:val="20"/>
        </w:rPr>
      </w:pPr>
      <w:r>
        <w:rPr>
          <w:b/>
          <w:sz w:val="20"/>
        </w:rPr>
        <w:t>Economic analysis:</w:t>
      </w:r>
    </w:p>
    <w:p w:rsidR="00285F67" w:rsidRPr="00285F67" w:rsidRDefault="00285F67" w:rsidP="00285F67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Capital costs</w:t>
      </w:r>
    </w:p>
    <w:p w:rsidR="00285F67" w:rsidRPr="00285F67" w:rsidRDefault="00285F67" w:rsidP="00285F67">
      <w:pPr>
        <w:numPr>
          <w:ilvl w:val="2"/>
          <w:numId w:val="33"/>
        </w:numPr>
        <w:rPr>
          <w:b/>
          <w:sz w:val="20"/>
        </w:rPr>
      </w:pPr>
      <w:r>
        <w:rPr>
          <w:sz w:val="20"/>
        </w:rPr>
        <w:t>Only counts heating booths</w:t>
      </w:r>
    </w:p>
    <w:p w:rsidR="00285F67" w:rsidRPr="00285F67" w:rsidRDefault="00285F67" w:rsidP="00285F67">
      <w:pPr>
        <w:numPr>
          <w:ilvl w:val="2"/>
          <w:numId w:val="33"/>
        </w:numPr>
        <w:rPr>
          <w:b/>
          <w:sz w:val="20"/>
        </w:rPr>
      </w:pPr>
      <w:r>
        <w:rPr>
          <w:sz w:val="20"/>
        </w:rPr>
        <w:t>All other capital costs remain constant</w:t>
      </w:r>
    </w:p>
    <w:p w:rsidR="00285F67" w:rsidRPr="00285F67" w:rsidRDefault="00285F67" w:rsidP="00285F67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Production rate</w:t>
      </w:r>
    </w:p>
    <w:p w:rsidR="00285F67" w:rsidRPr="00285F67" w:rsidRDefault="00285F67" w:rsidP="00285F67">
      <w:pPr>
        <w:numPr>
          <w:ilvl w:val="2"/>
          <w:numId w:val="33"/>
        </w:numPr>
        <w:rPr>
          <w:b/>
          <w:sz w:val="20"/>
        </w:rPr>
      </w:pPr>
      <w:r>
        <w:rPr>
          <w:sz w:val="20"/>
        </w:rPr>
        <w:t>Must be equal between both methods</w:t>
      </w:r>
    </w:p>
    <w:p w:rsidR="00285F67" w:rsidRPr="00285F67" w:rsidRDefault="00285F67" w:rsidP="00285F67">
      <w:pPr>
        <w:numPr>
          <w:ilvl w:val="2"/>
          <w:numId w:val="33"/>
        </w:numPr>
        <w:rPr>
          <w:b/>
          <w:sz w:val="20"/>
        </w:rPr>
      </w:pPr>
      <w:r>
        <w:rPr>
          <w:sz w:val="20"/>
        </w:rPr>
        <w:t>Need enough 3-in-1 booths to match output of 1-1-1, depends on time per car</w:t>
      </w:r>
    </w:p>
    <w:p w:rsidR="00285F67" w:rsidRPr="00285F67" w:rsidRDefault="00285F67" w:rsidP="00285F67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Production parameters</w:t>
      </w:r>
    </w:p>
    <w:p w:rsidR="00285F67" w:rsidRPr="00FF6B80" w:rsidRDefault="00FF6B80" w:rsidP="00285F67">
      <w:pPr>
        <w:numPr>
          <w:ilvl w:val="2"/>
          <w:numId w:val="33"/>
        </w:numPr>
        <w:rPr>
          <w:b/>
          <w:sz w:val="20"/>
        </w:rPr>
      </w:pPr>
      <w:r>
        <w:rPr>
          <w:sz w:val="20"/>
        </w:rPr>
        <w:t>Have approximate times, 30 minute average</w:t>
      </w:r>
    </w:p>
    <w:p w:rsidR="00FF6B80" w:rsidRDefault="00FF6B80" w:rsidP="00FF6B80">
      <w:pPr>
        <w:numPr>
          <w:ilvl w:val="2"/>
          <w:numId w:val="33"/>
        </w:numPr>
        <w:rPr>
          <w:b/>
          <w:sz w:val="20"/>
        </w:rPr>
      </w:pPr>
      <w:r>
        <w:rPr>
          <w:sz w:val="20"/>
        </w:rPr>
        <w:t>Oven temperature @ 160C</w:t>
      </w:r>
    </w:p>
    <w:p w:rsidR="00FF6B80" w:rsidRPr="009D580E" w:rsidRDefault="009D580E" w:rsidP="00FF6B80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Energy costs</w:t>
      </w:r>
    </w:p>
    <w:p w:rsidR="009D580E" w:rsidRPr="009D580E" w:rsidRDefault="009D580E" w:rsidP="009D580E">
      <w:pPr>
        <w:numPr>
          <w:ilvl w:val="2"/>
          <w:numId w:val="33"/>
        </w:numPr>
        <w:rPr>
          <w:b/>
          <w:sz w:val="20"/>
        </w:rPr>
      </w:pPr>
      <w:r>
        <w:rPr>
          <w:sz w:val="20"/>
        </w:rPr>
        <w:t>Natural gas about $4.75/GJ</w:t>
      </w:r>
    </w:p>
    <w:p w:rsidR="009D580E" w:rsidRPr="00FF6B80" w:rsidRDefault="009D580E" w:rsidP="009D580E">
      <w:pPr>
        <w:numPr>
          <w:ilvl w:val="2"/>
          <w:numId w:val="33"/>
        </w:numPr>
        <w:rPr>
          <w:b/>
          <w:sz w:val="20"/>
        </w:rPr>
      </w:pPr>
      <w:r>
        <w:rPr>
          <w:sz w:val="20"/>
        </w:rPr>
        <w:t>Need gas consumption rate to heat and maintain a booth per car</w:t>
      </w:r>
    </w:p>
    <w:p w:rsidR="00C932DB" w:rsidRDefault="00C932DB" w:rsidP="00C932DB">
      <w:pPr>
        <w:rPr>
          <w:sz w:val="20"/>
        </w:rPr>
      </w:pPr>
    </w:p>
    <w:p w:rsidR="00C932DB" w:rsidRDefault="009D580E" w:rsidP="00C932DB">
      <w:pPr>
        <w:numPr>
          <w:ilvl w:val="0"/>
          <w:numId w:val="33"/>
        </w:numPr>
        <w:rPr>
          <w:b/>
          <w:sz w:val="20"/>
        </w:rPr>
      </w:pPr>
      <w:r>
        <w:rPr>
          <w:b/>
          <w:sz w:val="20"/>
        </w:rPr>
        <w:t>Isothermals:</w:t>
      </w:r>
    </w:p>
    <w:p w:rsidR="009D580E" w:rsidRPr="00C932DB" w:rsidRDefault="009D580E" w:rsidP="009D580E">
      <w:pPr>
        <w:numPr>
          <w:ilvl w:val="1"/>
          <w:numId w:val="33"/>
        </w:numPr>
        <w:rPr>
          <w:b/>
          <w:sz w:val="20"/>
        </w:rPr>
      </w:pPr>
      <w:r>
        <w:rPr>
          <w:sz w:val="20"/>
        </w:rPr>
        <w:t>Done at several temperatures</w:t>
      </w:r>
    </w:p>
    <w:p w:rsidR="00C932DB" w:rsidRDefault="00C932DB" w:rsidP="009D580E">
      <w:pPr>
        <w:rPr>
          <w:sz w:val="20"/>
        </w:rPr>
      </w:pPr>
    </w:p>
    <w:p w:rsidR="00C932DB" w:rsidRDefault="009D580E" w:rsidP="00C932DB">
      <w:pPr>
        <w:numPr>
          <w:ilvl w:val="0"/>
          <w:numId w:val="33"/>
        </w:numPr>
        <w:rPr>
          <w:b/>
          <w:sz w:val="20"/>
        </w:rPr>
      </w:pPr>
      <w:r>
        <w:rPr>
          <w:b/>
          <w:sz w:val="20"/>
        </w:rPr>
        <w:t>Coupled models:</w:t>
      </w:r>
    </w:p>
    <w:p w:rsidR="009D580E" w:rsidRDefault="00F103D7" w:rsidP="009D580E">
      <w:pPr>
        <w:numPr>
          <w:ilvl w:val="1"/>
          <w:numId w:val="33"/>
        </w:numPr>
        <w:rPr>
          <w:sz w:val="20"/>
        </w:rPr>
      </w:pPr>
      <w:r w:rsidRPr="00F103D7">
        <w:rPr>
          <w:sz w:val="20"/>
        </w:rPr>
        <w:t>Progress on code</w:t>
      </w:r>
    </w:p>
    <w:p w:rsidR="003C5E97" w:rsidRPr="00F103D7" w:rsidRDefault="00F103D7" w:rsidP="00B47587">
      <w:pPr>
        <w:numPr>
          <w:ilvl w:val="1"/>
          <w:numId w:val="33"/>
        </w:numPr>
        <w:rPr>
          <w:sz w:val="20"/>
        </w:rPr>
      </w:pPr>
      <w:r>
        <w:rPr>
          <w:sz w:val="20"/>
        </w:rPr>
        <w:t>Output/results?</w:t>
      </w:r>
    </w:p>
    <w:p w:rsidR="00DA5FD9" w:rsidRPr="00591E2B" w:rsidRDefault="00DA5FD9" w:rsidP="00197F9D">
      <w:pPr>
        <w:spacing w:before="240" w:after="240"/>
        <w:rPr>
          <w:szCs w:val="24"/>
        </w:rPr>
      </w:pPr>
      <w:r w:rsidRPr="00591E2B">
        <w:rPr>
          <w:b/>
          <w:szCs w:val="24"/>
        </w:rPr>
        <w:t>Minute</w:t>
      </w:r>
      <w:r w:rsidR="00F103D7">
        <w:rPr>
          <w:b/>
          <w:szCs w:val="24"/>
        </w:rPr>
        <w:t>s</w:t>
      </w:r>
      <w:r w:rsidR="00197F9D" w:rsidRPr="00931835">
        <w:rPr>
          <w:b/>
          <w:szCs w:val="24"/>
        </w:rPr>
        <w:t>:</w:t>
      </w:r>
    </w:p>
    <w:p w:rsidR="00F65E53" w:rsidRDefault="00F41D6E" w:rsidP="00197F9D">
      <w:pPr>
        <w:rPr>
          <w:sz w:val="20"/>
        </w:rPr>
      </w:pPr>
      <w:r>
        <w:rPr>
          <w:sz w:val="20"/>
        </w:rPr>
        <w:t>Meeting start time:</w:t>
      </w:r>
      <w:r w:rsidR="00FA55D1">
        <w:rPr>
          <w:sz w:val="20"/>
        </w:rPr>
        <w:t xml:space="preserve"> </w:t>
      </w:r>
      <w:r w:rsidR="00285F67">
        <w:rPr>
          <w:sz w:val="20"/>
        </w:rPr>
        <w:t>1:45</w:t>
      </w:r>
      <w:r w:rsidR="006C2DFA">
        <w:rPr>
          <w:sz w:val="20"/>
        </w:rPr>
        <w:t>pm</w:t>
      </w:r>
    </w:p>
    <w:p w:rsidR="00B92BFA" w:rsidRDefault="00F41D6E" w:rsidP="00B92BFA">
      <w:pPr>
        <w:rPr>
          <w:sz w:val="20"/>
        </w:rPr>
      </w:pPr>
      <w:r>
        <w:rPr>
          <w:sz w:val="20"/>
        </w:rPr>
        <w:t>Meeting end time:</w:t>
      </w:r>
      <w:r w:rsidR="00E71F49">
        <w:rPr>
          <w:sz w:val="20"/>
        </w:rPr>
        <w:t xml:space="preserve"> </w:t>
      </w:r>
      <w:r w:rsidR="00285F67">
        <w:rPr>
          <w:sz w:val="20"/>
        </w:rPr>
        <w:t>3:0</w:t>
      </w:r>
      <w:r w:rsidR="006C2DFA">
        <w:rPr>
          <w:sz w:val="20"/>
        </w:rPr>
        <w:t>0pm</w:t>
      </w:r>
    </w:p>
    <w:p w:rsidR="006C2DFA" w:rsidRDefault="006C2DFA" w:rsidP="00B92BFA">
      <w:pPr>
        <w:rPr>
          <w:sz w:val="20"/>
        </w:rPr>
      </w:pPr>
    </w:p>
    <w:p w:rsidR="006913A2" w:rsidRDefault="00F103D7" w:rsidP="006913A2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Economic analysis:</w:t>
      </w:r>
    </w:p>
    <w:p w:rsidR="00F103D7" w:rsidRDefault="00F103D7" w:rsidP="00F103D7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Oven goes to temperature (pre-heat), oven opens</w:t>
      </w:r>
      <w:r w:rsidR="00C1453C">
        <w:rPr>
          <w:sz w:val="20"/>
        </w:rPr>
        <w:t>, loss of heat, re-heat back to temperature for next piece</w:t>
      </w:r>
    </w:p>
    <w:p w:rsidR="00C1453C" w:rsidRDefault="00C1453C" w:rsidP="00F103D7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Old process time and temp.</w:t>
      </w:r>
    </w:p>
    <w:p w:rsidR="00C1453C" w:rsidRDefault="00C1453C" w:rsidP="00C1453C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Consider 150C, 30 minute steps</w:t>
      </w:r>
    </w:p>
    <w:p w:rsidR="00C1453C" w:rsidRDefault="00C1453C" w:rsidP="00C1453C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Compare 2 scenarios</w:t>
      </w:r>
    </w:p>
    <w:p w:rsidR="00C1453C" w:rsidRDefault="00C1453C" w:rsidP="00C1453C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1-1-1 vs. 3-in-1</w:t>
      </w:r>
    </w:p>
    <w:p w:rsidR="00C1453C" w:rsidRDefault="00C1453C" w:rsidP="00C1453C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lastRenderedPageBreak/>
        <w:t>Fixed production rate (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>: 10 cars/day)</w:t>
      </w:r>
    </w:p>
    <w:p w:rsidR="00C1453C" w:rsidRDefault="00C1453C" w:rsidP="00C1453C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 xml:space="preserve">Capital costs, energy costs </w:t>
      </w:r>
      <w:r w:rsidRPr="00C1453C">
        <w:rPr>
          <w:sz w:val="20"/>
        </w:rPr>
        <w:sym w:font="Wingdings" w:char="F0E0"/>
      </w:r>
      <w:r>
        <w:rPr>
          <w:sz w:val="20"/>
        </w:rPr>
        <w:t xml:space="preserve"> balance!</w:t>
      </w:r>
    </w:p>
    <w:p w:rsidR="00C1453C" w:rsidRDefault="00173DDC" w:rsidP="00173DDC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Can address over-ageing of 6xxx during the 1-1-1 process</w:t>
      </w:r>
    </w:p>
    <w:p w:rsidR="00173DDC" w:rsidRDefault="00173DDC" w:rsidP="00173DDC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For 1-1-1, assume proper amount of ageing, curing</w:t>
      </w:r>
    </w:p>
    <w:p w:rsidR="00173DDC" w:rsidRDefault="00173DDC" w:rsidP="00173DDC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Cost comparison (MTRL 280)</w:t>
      </w:r>
    </w:p>
    <w:p w:rsidR="00173DDC" w:rsidRDefault="00173DDC" w:rsidP="00173DDC">
      <w:pPr>
        <w:pStyle w:val="ListParagraph"/>
        <w:numPr>
          <w:ilvl w:val="2"/>
          <w:numId w:val="43"/>
        </w:numPr>
        <w:rPr>
          <w:sz w:val="20"/>
        </w:rPr>
      </w:pPr>
      <m:oMath>
        <m:r>
          <w:rPr>
            <w:rFonts w:ascii="Cambria Math" w:hAnsi="Cambria Math"/>
            <w:sz w:val="20"/>
          </w:rPr>
          <m:t>C=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o</m:t>
            </m:r>
          </m:sub>
        </m:sSub>
        <m: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</w:rPr>
              <m:t>n</m:t>
            </m:r>
          </m:den>
        </m:f>
        <m: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0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o</m:t>
                    </m:r>
                  </m:sub>
                </m:sSub>
              </m:e>
            </m:acc>
          </m:num>
          <m:den>
            <m:acc>
              <m:accPr>
                <m:chr m:val="̇"/>
                <m:ctrlPr>
                  <w:rPr>
                    <w:rFonts w:ascii="Cambria Math" w:hAnsi="Cambria Math"/>
                    <w:i/>
                    <w:sz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</m:acc>
          </m:den>
        </m:f>
      </m:oMath>
    </w:p>
    <w:p w:rsidR="00546304" w:rsidRDefault="00546304" w:rsidP="00546304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Total cost = underlying costs + capital costs/quantity + operating costs/production rate</w:t>
      </w:r>
    </w:p>
    <w:p w:rsidR="00546304" w:rsidRDefault="00546304" w:rsidP="00546304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Compare relative costs</w:t>
      </w:r>
    </w:p>
    <w:p w:rsidR="00546304" w:rsidRPr="00546304" w:rsidRDefault="00546304" w:rsidP="00546304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Compare scenarios $ for $, determine which is better</w:t>
      </w:r>
    </w:p>
    <w:p w:rsidR="00603E5C" w:rsidRPr="00603E5C" w:rsidRDefault="00603E5C" w:rsidP="00603E5C">
      <w:pPr>
        <w:rPr>
          <w:sz w:val="20"/>
        </w:rPr>
      </w:pPr>
    </w:p>
    <w:p w:rsidR="00255CD6" w:rsidRDefault="000E339A" w:rsidP="00255CD6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Models:</w:t>
      </w:r>
    </w:p>
    <w:p w:rsidR="000E339A" w:rsidRDefault="000E339A" w:rsidP="000E339A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Autocatalytic Q of epoxy makes internal temperature over 500C</w:t>
      </w:r>
    </w:p>
    <w:p w:rsidR="000E339A" w:rsidRDefault="000E339A" w:rsidP="000E339A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Problem is heat moving out rather than getting in</w:t>
      </w:r>
    </w:p>
    <w:p w:rsidR="000E339A" w:rsidRDefault="000E339A" w:rsidP="000E339A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1 sided heating wouldn’t solve anything!</w:t>
      </w:r>
    </w:p>
    <w:p w:rsidR="000E339A" w:rsidRDefault="000E339A" w:rsidP="000E339A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Solutions:</w:t>
      </w:r>
    </w:p>
    <w:p w:rsidR="000E339A" w:rsidRDefault="000E339A" w:rsidP="000E339A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 xml:space="preserve">Can we remove the piece after a set </w:t>
      </w:r>
      <w:proofErr w:type="gramStart"/>
      <w:r>
        <w:rPr>
          <w:sz w:val="20"/>
        </w:rPr>
        <w:t>time,</w:t>
      </w:r>
      <w:proofErr w:type="gramEnd"/>
      <w:r>
        <w:rPr>
          <w:sz w:val="20"/>
        </w:rPr>
        <w:t xml:space="preserve"> let the epoxy heat generated finish curing/strengthening?</w:t>
      </w:r>
    </w:p>
    <w:p w:rsidR="000E339A" w:rsidRDefault="000E339A" w:rsidP="000E339A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Have a slower heating rate?</w:t>
      </w:r>
    </w:p>
    <w:p w:rsidR="000E339A" w:rsidRDefault="000E339A" w:rsidP="000E339A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High h constant, allows heat to move out faster</w:t>
      </w:r>
    </w:p>
    <w:p w:rsidR="000E339A" w:rsidRDefault="000E339A" w:rsidP="000E339A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Lower furnace temperature</w:t>
      </w:r>
    </w:p>
    <w:p w:rsidR="000E339A" w:rsidRDefault="00BC51E0" w:rsidP="000E339A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Optimization parameters</w:t>
      </w:r>
    </w:p>
    <w:p w:rsidR="00BC51E0" w:rsidRPr="00255CD6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rFonts w:cs="Arial"/>
          <w:sz w:val="20"/>
        </w:rPr>
        <w:t xml:space="preserve">α ≥ </w:t>
      </w:r>
      <w:r>
        <w:rPr>
          <w:rFonts w:cs="Arial"/>
          <w:sz w:val="20"/>
        </w:rPr>
        <w:t>0.8</w:t>
      </w:r>
    </w:p>
    <w:p w:rsidR="00BC51E0" w:rsidRPr="00255CD6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rFonts w:cs="Arial"/>
          <w:sz w:val="20"/>
        </w:rPr>
        <w:t>σ</w:t>
      </w:r>
      <w:r w:rsidRPr="00255CD6">
        <w:rPr>
          <w:sz w:val="20"/>
          <w:vertAlign w:val="subscript"/>
        </w:rPr>
        <w:t>6111</w:t>
      </w:r>
      <w:r>
        <w:rPr>
          <w:sz w:val="20"/>
        </w:rPr>
        <w:t xml:space="preserve"> </w:t>
      </w:r>
      <w:r>
        <w:rPr>
          <w:rFonts w:cs="Arial"/>
          <w:sz w:val="20"/>
        </w:rPr>
        <w:t>≥</w:t>
      </w:r>
      <w:r>
        <w:rPr>
          <w:sz w:val="20"/>
        </w:rPr>
        <w:t xml:space="preserve"> </w:t>
      </w:r>
      <w:r>
        <w:rPr>
          <w:sz w:val="20"/>
        </w:rPr>
        <w:t>0.6</w:t>
      </w:r>
    </w:p>
    <w:p w:rsidR="00BC51E0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rFonts w:cs="Arial"/>
          <w:sz w:val="20"/>
        </w:rPr>
        <w:t>σ</w:t>
      </w:r>
      <w:r>
        <w:rPr>
          <w:sz w:val="20"/>
          <w:vertAlign w:val="subscript"/>
        </w:rPr>
        <w:t>5754</w:t>
      </w:r>
      <w:r>
        <w:rPr>
          <w:sz w:val="20"/>
        </w:rPr>
        <w:t xml:space="preserve"> </w:t>
      </w:r>
      <w:r>
        <w:rPr>
          <w:rFonts w:cs="Arial"/>
          <w:sz w:val="20"/>
        </w:rPr>
        <w:t>≤</w:t>
      </w:r>
      <w:r>
        <w:rPr>
          <w:sz w:val="20"/>
        </w:rPr>
        <w:t xml:space="preserve"> </w:t>
      </w:r>
      <w:r>
        <w:rPr>
          <w:sz w:val="20"/>
        </w:rPr>
        <w:t>0.6</w:t>
      </w:r>
    </w:p>
    <w:p w:rsidR="00BC51E0" w:rsidRDefault="00BC51E0" w:rsidP="00BC51E0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>“soft” parameter, meet other 3 parameters then choose the least softened material/time (maximum recovery)</w:t>
      </w:r>
    </w:p>
    <w:p w:rsidR="00BC51E0" w:rsidRDefault="00BC51E0" w:rsidP="00BC51E0">
      <w:pPr>
        <w:pStyle w:val="ListParagraph"/>
        <w:numPr>
          <w:ilvl w:val="4"/>
          <w:numId w:val="43"/>
        </w:numPr>
        <w:rPr>
          <w:sz w:val="20"/>
        </w:rPr>
      </w:pPr>
      <w:r>
        <w:rPr>
          <w:sz w:val="20"/>
        </w:rPr>
        <w:t>Due to initial drop in YS</w:t>
      </w:r>
    </w:p>
    <w:p w:rsidR="00BC51E0" w:rsidRPr="00BC51E0" w:rsidRDefault="00BC51E0" w:rsidP="00BC51E0">
      <w:pPr>
        <w:pStyle w:val="ListParagraph"/>
        <w:numPr>
          <w:ilvl w:val="4"/>
          <w:numId w:val="43"/>
        </w:numPr>
        <w:rPr>
          <w:sz w:val="20"/>
        </w:rPr>
      </w:pPr>
      <w:r>
        <w:rPr>
          <w:sz w:val="20"/>
        </w:rPr>
        <w:t>Secondary optimization</w:t>
      </w:r>
    </w:p>
    <w:p w:rsidR="00BC51E0" w:rsidRPr="00255CD6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proofErr w:type="spellStart"/>
      <w:r>
        <w:rPr>
          <w:sz w:val="20"/>
        </w:rPr>
        <w:t>T</w:t>
      </w:r>
      <w:r w:rsidRPr="00255CD6">
        <w:rPr>
          <w:sz w:val="20"/>
          <w:vertAlign w:val="subscript"/>
        </w:rPr>
        <w:t>epoxy</w:t>
      </w:r>
      <w:proofErr w:type="spellEnd"/>
      <w:r>
        <w:rPr>
          <w:sz w:val="20"/>
        </w:rPr>
        <w:t xml:space="preserve"> </w:t>
      </w:r>
      <w:r>
        <w:rPr>
          <w:rFonts w:cs="Arial"/>
          <w:sz w:val="20"/>
        </w:rPr>
        <w:t>≤ 200°C</w:t>
      </w:r>
    </w:p>
    <w:p w:rsidR="00BC51E0" w:rsidRDefault="00BC51E0" w:rsidP="000E339A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Can we feasibly do 3-in-1 process?</w:t>
      </w:r>
    </w:p>
    <w:p w:rsidR="00BC51E0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If so, what can we improve in the process?</w:t>
      </w:r>
    </w:p>
    <w:p w:rsidR="00603E5C" w:rsidRPr="00603E5C" w:rsidRDefault="00603E5C" w:rsidP="00603E5C">
      <w:pPr>
        <w:rPr>
          <w:sz w:val="20"/>
        </w:rPr>
      </w:pPr>
    </w:p>
    <w:p w:rsidR="00255CD6" w:rsidRPr="00BC51E0" w:rsidRDefault="00BC51E0" w:rsidP="00255CD6">
      <w:pPr>
        <w:pStyle w:val="ListParagraph"/>
        <w:numPr>
          <w:ilvl w:val="0"/>
          <w:numId w:val="43"/>
        </w:numPr>
        <w:rPr>
          <w:sz w:val="20"/>
        </w:rPr>
      </w:pPr>
      <w:r>
        <w:rPr>
          <w:rFonts w:cs="Arial"/>
          <w:sz w:val="20"/>
        </w:rPr>
        <w:t>Final Presentation:</w:t>
      </w:r>
    </w:p>
    <w:p w:rsidR="00BC51E0" w:rsidRDefault="00BC51E0" w:rsidP="00BC51E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Continue to use global motivation (CAFE, attention grabber)</w:t>
      </w:r>
    </w:p>
    <w:p w:rsidR="00BC51E0" w:rsidRDefault="00BC51E0" w:rsidP="00BC51E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Thoroughly explain constraints/free variables</w:t>
      </w:r>
    </w:p>
    <w:p w:rsidR="00BC51E0" w:rsidRDefault="00BC51E0" w:rsidP="00BC51E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 xml:space="preserve">Objectives </w:t>
      </w:r>
      <w:r w:rsidRPr="00BC51E0">
        <w:rPr>
          <w:sz w:val="20"/>
        </w:rPr>
        <w:sym w:font="Wingdings" w:char="F0E0"/>
      </w:r>
      <w:r>
        <w:rPr>
          <w:sz w:val="20"/>
        </w:rPr>
        <w:t xml:space="preserve"> reason behind numerical models</w:t>
      </w:r>
    </w:p>
    <w:p w:rsidR="00BC51E0" w:rsidRDefault="00BC51E0" w:rsidP="00BC51E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Briefly cover each model (1 slide each)</w:t>
      </w:r>
    </w:p>
    <w:p w:rsidR="00BC51E0" w:rsidRDefault="00BC51E0" w:rsidP="00BC51E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Coupling of models</w:t>
      </w:r>
    </w:p>
    <w:p w:rsidR="00BC51E0" w:rsidRDefault="00BC51E0" w:rsidP="00BC51E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Results</w:t>
      </w:r>
    </w:p>
    <w:p w:rsidR="00BC51E0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Isothermals</w:t>
      </w:r>
    </w:p>
    <w:p w:rsidR="00BC51E0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T vs. h table</w:t>
      </w:r>
    </w:p>
    <w:p w:rsidR="00BC51E0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Explain why we see this certain behaviour</w:t>
      </w:r>
    </w:p>
    <w:p w:rsidR="00BC51E0" w:rsidRDefault="00BC51E0" w:rsidP="00BC51E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Economics</w:t>
      </w:r>
    </w:p>
    <w:p w:rsidR="00BC51E0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Costs</w:t>
      </w:r>
    </w:p>
    <w:p w:rsidR="00BC51E0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Production capabilities</w:t>
      </w:r>
    </w:p>
    <w:p w:rsidR="00BC51E0" w:rsidRDefault="00BC51E0" w:rsidP="00BC51E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Recommendations</w:t>
      </w:r>
    </w:p>
    <w:p w:rsidR="00BC51E0" w:rsidRDefault="00BC51E0" w:rsidP="00BC51E0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Economic aspects</w:t>
      </w:r>
    </w:p>
    <w:p w:rsidR="00BC51E0" w:rsidRPr="006F7976" w:rsidRDefault="00BC51E0" w:rsidP="006F797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More sophisticated models?</w:t>
      </w:r>
    </w:p>
    <w:p w:rsidR="00603E5C" w:rsidRPr="00603E5C" w:rsidRDefault="00603E5C" w:rsidP="00603E5C">
      <w:pPr>
        <w:rPr>
          <w:sz w:val="20"/>
        </w:rPr>
      </w:pPr>
    </w:p>
    <w:p w:rsidR="00255CD6" w:rsidRDefault="006F7976" w:rsidP="00255CD6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Stance:</w:t>
      </w:r>
    </w:p>
    <w:p w:rsidR="006F7976" w:rsidRDefault="006F7976" w:rsidP="006F7976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Act as a consulting firm</w:t>
      </w:r>
    </w:p>
    <w:p w:rsidR="006F7976" w:rsidRDefault="006F7976" w:rsidP="006F797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Process 1: 1-1-1, we know that it works</w:t>
      </w:r>
    </w:p>
    <w:p w:rsidR="006F7976" w:rsidRDefault="006F7976" w:rsidP="006F797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Process 2: 3-in-1, investigation</w:t>
      </w:r>
    </w:p>
    <w:p w:rsidR="006F7976" w:rsidRDefault="006F7976" w:rsidP="006F7976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Can choose to construct slides this way</w:t>
      </w:r>
    </w:p>
    <w:p w:rsidR="004A161D" w:rsidRDefault="00591E2B" w:rsidP="006A37F5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lastRenderedPageBreak/>
        <w:t>Action Items</w:t>
      </w:r>
      <w:r w:rsidR="00931835">
        <w:rPr>
          <w:b/>
          <w:szCs w:val="24"/>
        </w:rPr>
        <w:t>:</w:t>
      </w:r>
    </w:p>
    <w:p w:rsidR="009033B3" w:rsidRDefault="006F7976" w:rsidP="009033B3">
      <w:pPr>
        <w:pStyle w:val="ListParagraph"/>
        <w:numPr>
          <w:ilvl w:val="0"/>
          <w:numId w:val="44"/>
        </w:numPr>
        <w:spacing w:before="240" w:after="240"/>
        <w:rPr>
          <w:sz w:val="20"/>
        </w:rPr>
      </w:pPr>
      <w:r>
        <w:rPr>
          <w:sz w:val="20"/>
        </w:rPr>
        <w:t>Continue to r</w:t>
      </w:r>
      <w:r w:rsidR="009033B3" w:rsidRPr="009033B3">
        <w:rPr>
          <w:sz w:val="20"/>
        </w:rPr>
        <w:t>evise midterm report section for use in final report</w:t>
      </w:r>
    </w:p>
    <w:p w:rsidR="00400568" w:rsidRPr="009033B3" w:rsidRDefault="00400568" w:rsidP="009033B3">
      <w:pPr>
        <w:pStyle w:val="ListParagraph"/>
        <w:numPr>
          <w:ilvl w:val="0"/>
          <w:numId w:val="44"/>
        </w:numPr>
        <w:spacing w:before="240" w:after="240"/>
        <w:rPr>
          <w:sz w:val="20"/>
        </w:rPr>
      </w:pPr>
      <w:r>
        <w:rPr>
          <w:sz w:val="20"/>
        </w:rPr>
        <w:t>Have data from models, analyze</w:t>
      </w:r>
    </w:p>
    <w:p w:rsidR="009033B3" w:rsidRPr="009033B3" w:rsidRDefault="006F7976" w:rsidP="009033B3">
      <w:pPr>
        <w:pStyle w:val="ListParagraph"/>
        <w:numPr>
          <w:ilvl w:val="0"/>
          <w:numId w:val="44"/>
        </w:numPr>
        <w:spacing w:before="240" w:after="240"/>
        <w:rPr>
          <w:sz w:val="20"/>
        </w:rPr>
      </w:pPr>
      <w:r>
        <w:rPr>
          <w:sz w:val="20"/>
        </w:rPr>
        <w:t>Finalize the results, conclusions, recommendations</w:t>
      </w:r>
    </w:p>
    <w:p w:rsidR="009033B3" w:rsidRDefault="006F7976" w:rsidP="009033B3">
      <w:pPr>
        <w:pStyle w:val="ListParagraph"/>
        <w:numPr>
          <w:ilvl w:val="0"/>
          <w:numId w:val="44"/>
        </w:numPr>
        <w:rPr>
          <w:sz w:val="20"/>
        </w:rPr>
      </w:pPr>
      <w:r>
        <w:rPr>
          <w:sz w:val="20"/>
        </w:rPr>
        <w:t>Have rough final presentation slides ready for Wednesday</w:t>
      </w:r>
    </w:p>
    <w:p w:rsidR="006F7976" w:rsidRDefault="006F7976" w:rsidP="006F7976">
      <w:pPr>
        <w:pStyle w:val="ListParagraph"/>
        <w:ind w:left="360"/>
        <w:rPr>
          <w:sz w:val="20"/>
        </w:rPr>
      </w:pPr>
    </w:p>
    <w:p w:rsidR="006F7976" w:rsidRPr="009033B3" w:rsidRDefault="006F7976" w:rsidP="009033B3">
      <w:pPr>
        <w:pStyle w:val="ListParagraph"/>
        <w:numPr>
          <w:ilvl w:val="0"/>
          <w:numId w:val="44"/>
        </w:numPr>
        <w:rPr>
          <w:sz w:val="20"/>
        </w:rPr>
      </w:pPr>
      <w:r>
        <w:rPr>
          <w:sz w:val="20"/>
        </w:rPr>
        <w:t>Begin writing the new sections for the final presentation</w:t>
      </w:r>
    </w:p>
    <w:p w:rsidR="009033B3" w:rsidRPr="009033B3" w:rsidRDefault="009033B3" w:rsidP="009033B3">
      <w:pPr>
        <w:rPr>
          <w:b/>
          <w:sz w:val="20"/>
        </w:rPr>
      </w:pPr>
    </w:p>
    <w:p w:rsidR="007913E3" w:rsidRPr="00E71F49" w:rsidRDefault="00591E2B" w:rsidP="009B420A">
      <w:pPr>
        <w:numPr>
          <w:ilvl w:val="0"/>
          <w:numId w:val="31"/>
        </w:numPr>
        <w:rPr>
          <w:b/>
          <w:sz w:val="20"/>
        </w:rPr>
      </w:pPr>
      <w:r w:rsidRPr="00197F9D">
        <w:rPr>
          <w:b/>
          <w:sz w:val="20"/>
        </w:rPr>
        <w:t>Next meeting:</w:t>
      </w:r>
      <w:r w:rsidR="004A161D">
        <w:rPr>
          <w:b/>
          <w:sz w:val="20"/>
        </w:rPr>
        <w:t xml:space="preserve"> </w:t>
      </w:r>
      <w:r w:rsidR="009033B3">
        <w:rPr>
          <w:b/>
          <w:sz w:val="20"/>
        </w:rPr>
        <w:t xml:space="preserve">Wednesday, November </w:t>
      </w:r>
      <w:r w:rsidR="00F103D7">
        <w:rPr>
          <w:b/>
          <w:sz w:val="20"/>
        </w:rPr>
        <w:t>23</w:t>
      </w:r>
      <w:r w:rsidR="00F103D7" w:rsidRPr="00F103D7">
        <w:rPr>
          <w:b/>
          <w:sz w:val="20"/>
          <w:vertAlign w:val="superscript"/>
        </w:rPr>
        <w:t>rd</w:t>
      </w:r>
      <w:r w:rsidR="009033B3">
        <w:rPr>
          <w:b/>
          <w:sz w:val="20"/>
        </w:rPr>
        <w:t>, 2011 @ 1:30pm</w:t>
      </w:r>
    </w:p>
    <w:sectPr w:rsidR="007913E3" w:rsidRPr="00E71F49">
      <w:headerReference w:type="default" r:id="rId9"/>
      <w:footerReference w:type="default" r:id="rId10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A" w:rsidRDefault="003E430A">
      <w:r>
        <w:separator/>
      </w:r>
    </w:p>
  </w:endnote>
  <w:endnote w:type="continuationSeparator" w:id="0">
    <w:p w:rsidR="003E430A" w:rsidRDefault="003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400568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00568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A" w:rsidRDefault="003E430A">
      <w:r>
        <w:separator/>
      </w:r>
    </w:p>
  </w:footnote>
  <w:footnote w:type="continuationSeparator" w:id="0">
    <w:p w:rsidR="003E430A" w:rsidRDefault="003E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:rsidR="005D52A2" w:rsidRDefault="005D52A2" w:rsidP="00850173">
          <w:pPr>
            <w:jc w:val="right"/>
            <w:rPr>
              <w:i/>
              <w:noProof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400568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285F67">
            <w:rPr>
              <w:i/>
              <w:noProof/>
              <w:sz w:val="16"/>
            </w:rPr>
            <w:t>20/11/2011</w:t>
          </w:r>
          <w:r>
            <w:rPr>
              <w:i/>
              <w:sz w:val="16"/>
            </w:rPr>
            <w:fldChar w:fldCharType="end"/>
          </w:r>
        </w:p>
      </w:tc>
    </w:tr>
  </w:tbl>
  <w:p w:rsidR="005D52A2" w:rsidRDefault="005D52A2"/>
  <w:p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54BB3"/>
    <w:multiLevelType w:val="hybridMultilevel"/>
    <w:tmpl w:val="D05A8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5465A"/>
    <w:multiLevelType w:val="hybridMultilevel"/>
    <w:tmpl w:val="76425D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6B5C"/>
    <w:multiLevelType w:val="hybridMultilevel"/>
    <w:tmpl w:val="CBEA4B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444218"/>
    <w:multiLevelType w:val="hybridMultilevel"/>
    <w:tmpl w:val="04FC8F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337C65"/>
    <w:multiLevelType w:val="hybridMultilevel"/>
    <w:tmpl w:val="0580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DC687B"/>
    <w:multiLevelType w:val="hybridMultilevel"/>
    <w:tmpl w:val="25BE5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6E1989"/>
    <w:multiLevelType w:val="hybridMultilevel"/>
    <w:tmpl w:val="4E28C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5004C0"/>
    <w:multiLevelType w:val="hybridMultilevel"/>
    <w:tmpl w:val="E16CA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702EA8"/>
    <w:multiLevelType w:val="hybridMultilevel"/>
    <w:tmpl w:val="4D367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D41C8D"/>
    <w:multiLevelType w:val="hybridMultilevel"/>
    <w:tmpl w:val="E82C88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3A0D03"/>
    <w:multiLevelType w:val="hybridMultilevel"/>
    <w:tmpl w:val="DDEC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E04E7B"/>
    <w:multiLevelType w:val="hybridMultilevel"/>
    <w:tmpl w:val="00C49D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B60737"/>
    <w:multiLevelType w:val="hybridMultilevel"/>
    <w:tmpl w:val="DF069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0E2CF4"/>
    <w:multiLevelType w:val="hybridMultilevel"/>
    <w:tmpl w:val="9AF67E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8212E"/>
    <w:multiLevelType w:val="hybridMultilevel"/>
    <w:tmpl w:val="1922B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29"/>
  </w:num>
  <w:num w:numId="5">
    <w:abstractNumId w:val="26"/>
  </w:num>
  <w:num w:numId="6">
    <w:abstractNumId w:val="0"/>
  </w:num>
  <w:num w:numId="7">
    <w:abstractNumId w:val="28"/>
  </w:num>
  <w:num w:numId="8">
    <w:abstractNumId w:val="3"/>
  </w:num>
  <w:num w:numId="9">
    <w:abstractNumId w:val="16"/>
  </w:num>
  <w:num w:numId="10">
    <w:abstractNumId w:val="27"/>
  </w:num>
  <w:num w:numId="11">
    <w:abstractNumId w:val="25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20"/>
  </w:num>
  <w:num w:numId="17">
    <w:abstractNumId w:val="30"/>
  </w:num>
  <w:num w:numId="18">
    <w:abstractNumId w:val="22"/>
  </w:num>
  <w:num w:numId="19">
    <w:abstractNumId w:val="21"/>
  </w:num>
  <w:num w:numId="20">
    <w:abstractNumId w:val="15"/>
  </w:num>
  <w:num w:numId="21">
    <w:abstractNumId w:val="36"/>
  </w:num>
  <w:num w:numId="22">
    <w:abstractNumId w:val="10"/>
  </w:num>
  <w:num w:numId="23">
    <w:abstractNumId w:val="2"/>
  </w:num>
  <w:num w:numId="24">
    <w:abstractNumId w:val="37"/>
  </w:num>
  <w:num w:numId="25">
    <w:abstractNumId w:val="11"/>
  </w:num>
  <w:num w:numId="26">
    <w:abstractNumId w:val="34"/>
  </w:num>
  <w:num w:numId="27">
    <w:abstractNumId w:val="32"/>
  </w:num>
  <w:num w:numId="28">
    <w:abstractNumId w:val="4"/>
  </w:num>
  <w:num w:numId="29">
    <w:abstractNumId w:val="41"/>
  </w:num>
  <w:num w:numId="30">
    <w:abstractNumId w:val="5"/>
  </w:num>
  <w:num w:numId="31">
    <w:abstractNumId w:val="35"/>
  </w:num>
  <w:num w:numId="32">
    <w:abstractNumId w:val="38"/>
  </w:num>
  <w:num w:numId="33">
    <w:abstractNumId w:val="23"/>
  </w:num>
  <w:num w:numId="34">
    <w:abstractNumId w:val="17"/>
  </w:num>
  <w:num w:numId="35">
    <w:abstractNumId w:val="39"/>
  </w:num>
  <w:num w:numId="36">
    <w:abstractNumId w:val="43"/>
  </w:num>
  <w:num w:numId="37">
    <w:abstractNumId w:val="24"/>
  </w:num>
  <w:num w:numId="38">
    <w:abstractNumId w:val="31"/>
  </w:num>
  <w:num w:numId="39">
    <w:abstractNumId w:val="40"/>
  </w:num>
  <w:num w:numId="40">
    <w:abstractNumId w:val="6"/>
  </w:num>
  <w:num w:numId="41">
    <w:abstractNumId w:val="1"/>
  </w:num>
  <w:num w:numId="42">
    <w:abstractNumId w:val="8"/>
  </w:num>
  <w:num w:numId="43">
    <w:abstractNumId w:val="4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13381"/>
    <w:rsid w:val="00035B2D"/>
    <w:rsid w:val="00077D54"/>
    <w:rsid w:val="000A0761"/>
    <w:rsid w:val="000B557B"/>
    <w:rsid w:val="000E339A"/>
    <w:rsid w:val="00121550"/>
    <w:rsid w:val="00124F82"/>
    <w:rsid w:val="00151640"/>
    <w:rsid w:val="00173DDC"/>
    <w:rsid w:val="0017579C"/>
    <w:rsid w:val="00187DF2"/>
    <w:rsid w:val="00197008"/>
    <w:rsid w:val="00197E56"/>
    <w:rsid w:val="00197F9D"/>
    <w:rsid w:val="001B5B05"/>
    <w:rsid w:val="001F3629"/>
    <w:rsid w:val="00255CD6"/>
    <w:rsid w:val="00285F67"/>
    <w:rsid w:val="002A1867"/>
    <w:rsid w:val="00380E80"/>
    <w:rsid w:val="003C5E97"/>
    <w:rsid w:val="003E220E"/>
    <w:rsid w:val="003E430A"/>
    <w:rsid w:val="00400568"/>
    <w:rsid w:val="004132DC"/>
    <w:rsid w:val="00425FA9"/>
    <w:rsid w:val="0044703B"/>
    <w:rsid w:val="004969EA"/>
    <w:rsid w:val="004A161D"/>
    <w:rsid w:val="004C0FC3"/>
    <w:rsid w:val="00514CBE"/>
    <w:rsid w:val="00546304"/>
    <w:rsid w:val="00591E2B"/>
    <w:rsid w:val="005A6BEF"/>
    <w:rsid w:val="005D40A6"/>
    <w:rsid w:val="005D52A2"/>
    <w:rsid w:val="00603E5C"/>
    <w:rsid w:val="00612A75"/>
    <w:rsid w:val="006913A2"/>
    <w:rsid w:val="00691820"/>
    <w:rsid w:val="006A37F5"/>
    <w:rsid w:val="006C2DFA"/>
    <w:rsid w:val="006E32BD"/>
    <w:rsid w:val="006F2235"/>
    <w:rsid w:val="006F7976"/>
    <w:rsid w:val="007175FE"/>
    <w:rsid w:val="00746BB4"/>
    <w:rsid w:val="00777815"/>
    <w:rsid w:val="007913E3"/>
    <w:rsid w:val="007C0680"/>
    <w:rsid w:val="00810F5F"/>
    <w:rsid w:val="00850173"/>
    <w:rsid w:val="008658D4"/>
    <w:rsid w:val="008D777A"/>
    <w:rsid w:val="008E77BF"/>
    <w:rsid w:val="009033B3"/>
    <w:rsid w:val="00931835"/>
    <w:rsid w:val="0098274A"/>
    <w:rsid w:val="009B327C"/>
    <w:rsid w:val="009B420A"/>
    <w:rsid w:val="009D580E"/>
    <w:rsid w:val="00A03215"/>
    <w:rsid w:val="00A340C2"/>
    <w:rsid w:val="00A42674"/>
    <w:rsid w:val="00A97EA7"/>
    <w:rsid w:val="00AE1E2D"/>
    <w:rsid w:val="00B47587"/>
    <w:rsid w:val="00B92BFA"/>
    <w:rsid w:val="00BA00AB"/>
    <w:rsid w:val="00BB17D1"/>
    <w:rsid w:val="00BC51E0"/>
    <w:rsid w:val="00C1453C"/>
    <w:rsid w:val="00C260DF"/>
    <w:rsid w:val="00C932DB"/>
    <w:rsid w:val="00CD2FF0"/>
    <w:rsid w:val="00D8277D"/>
    <w:rsid w:val="00DA5FD9"/>
    <w:rsid w:val="00DC6632"/>
    <w:rsid w:val="00DF6125"/>
    <w:rsid w:val="00E03F3A"/>
    <w:rsid w:val="00E15736"/>
    <w:rsid w:val="00E24045"/>
    <w:rsid w:val="00E71F49"/>
    <w:rsid w:val="00E72349"/>
    <w:rsid w:val="00E73FED"/>
    <w:rsid w:val="00EA1123"/>
    <w:rsid w:val="00EB641F"/>
    <w:rsid w:val="00F103D7"/>
    <w:rsid w:val="00F1517E"/>
    <w:rsid w:val="00F36D82"/>
    <w:rsid w:val="00F41D6E"/>
    <w:rsid w:val="00F46552"/>
    <w:rsid w:val="00F60D0E"/>
    <w:rsid w:val="00F6343F"/>
    <w:rsid w:val="00F63D28"/>
    <w:rsid w:val="00F65B8C"/>
    <w:rsid w:val="00F65E53"/>
    <w:rsid w:val="00F824A3"/>
    <w:rsid w:val="00F9348F"/>
    <w:rsid w:val="00FA55D1"/>
    <w:rsid w:val="00FC60C0"/>
    <w:rsid w:val="00FD308D"/>
    <w:rsid w:val="00FF62BB"/>
    <w:rsid w:val="00FF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E9CE-59E5-445D-A390-9BD3B7D0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Adam</cp:lastModifiedBy>
  <cp:revision>2</cp:revision>
  <cp:lastPrinted>2008-05-26T18:01:00Z</cp:lastPrinted>
  <dcterms:created xsi:type="dcterms:W3CDTF">2011-11-21T02:20:00Z</dcterms:created>
  <dcterms:modified xsi:type="dcterms:W3CDTF">2011-11-21T02:20:00Z</dcterms:modified>
  <cp:category>Rev 1.1;last template edit 3-5-05 gje</cp:category>
</cp:coreProperties>
</file>