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13C8" w14:textId="77777777" w:rsidR="00A602C9" w:rsidRDefault="008C33CC">
      <w:pPr>
        <w:pStyle w:val="Heading1"/>
        <w:keepNext w:val="0"/>
        <w:keepLines w:val="0"/>
        <w:spacing w:before="480"/>
        <w:rPr>
          <w:b/>
          <w:sz w:val="46"/>
          <w:szCs w:val="46"/>
        </w:rPr>
      </w:pPr>
      <w:bookmarkStart w:id="0" w:name="_xhtxe5qt37ax" w:colFirst="0" w:colLast="0"/>
      <w:bookmarkEnd w:id="0"/>
      <w:r>
        <w:rPr>
          <w:b/>
          <w:sz w:val="46"/>
          <w:szCs w:val="46"/>
        </w:rPr>
        <w:t>Assessing Online Teaching and Facilitation (AOTF)</w:t>
      </w:r>
    </w:p>
    <w:p w14:paraId="6C0B9155" w14:textId="6DBADA89" w:rsidR="00A602C9" w:rsidRPr="00BE406F" w:rsidRDefault="008C33CC">
      <w:pPr>
        <w:rPr>
          <w:rFonts w:ascii="Arial" w:hAnsi="Arial" w:cs="Arial"/>
          <w:color w:val="0000FF"/>
        </w:rPr>
      </w:pPr>
      <w:r w:rsidRPr="00BE406F">
        <w:rPr>
          <w:rFonts w:ascii="Arial" w:hAnsi="Arial" w:cs="Arial"/>
          <w:color w:val="0000FF"/>
        </w:rPr>
        <w:t>Last update: November 8, 2021</w:t>
      </w:r>
    </w:p>
    <w:p w14:paraId="345EB7F3" w14:textId="0AAE6AE9" w:rsidR="00BE406F" w:rsidRDefault="00BE406F">
      <w:pPr>
        <w:rPr>
          <w:rFonts w:ascii="Arial" w:hAnsi="Arial" w:cs="Arial"/>
          <w:color w:val="0000FF"/>
        </w:rPr>
      </w:pPr>
    </w:p>
    <w:p w14:paraId="4C7D7A7B" w14:textId="77777777" w:rsidR="00BE406F" w:rsidRPr="00BE406F" w:rsidRDefault="00BE406F" w:rsidP="00BE406F">
      <w:pPr>
        <w:pBdr>
          <w:bottom w:val="single" w:sz="12" w:space="1" w:color="auto"/>
        </w:pBdr>
        <w:rPr>
          <w:rFonts w:ascii="Arial" w:hAnsi="Arial" w:cs="Arial"/>
        </w:rPr>
      </w:pPr>
    </w:p>
    <w:p w14:paraId="6048309A" w14:textId="77777777" w:rsidR="00BE406F" w:rsidRPr="00BE406F" w:rsidRDefault="00BE406F">
      <w:pPr>
        <w:rPr>
          <w:rFonts w:ascii="Arial" w:hAnsi="Arial" w:cs="Arial"/>
          <w:color w:val="0000FF"/>
        </w:rPr>
      </w:pPr>
    </w:p>
    <w:p w14:paraId="63A44CEC" w14:textId="77777777" w:rsidR="00BE406F" w:rsidRPr="00BE406F" w:rsidRDefault="00BE406F" w:rsidP="00BE406F">
      <w:pPr>
        <w:pStyle w:val="NormalWeb"/>
        <w:spacing w:before="0" w:beforeAutospacing="0" w:after="0" w:afterAutospacing="0"/>
        <w:rPr>
          <w:rFonts w:ascii="Arial" w:hAnsi="Arial" w:cs="Arial"/>
        </w:rPr>
      </w:pPr>
      <w:r w:rsidRPr="00BE406F">
        <w:rPr>
          <w:rFonts w:ascii="Arial" w:hAnsi="Arial" w:cs="Arial"/>
          <w:color w:val="000000"/>
        </w:rPr>
        <w:t>The AOTF is Creative Commons Licensed: Attribution-</w:t>
      </w:r>
      <w:proofErr w:type="spellStart"/>
      <w:r w:rsidRPr="00BE406F">
        <w:rPr>
          <w:rFonts w:ascii="Arial" w:hAnsi="Arial" w:cs="Arial"/>
          <w:color w:val="000000"/>
        </w:rPr>
        <w:t>NonCommercial</w:t>
      </w:r>
      <w:proofErr w:type="spellEnd"/>
      <w:r w:rsidRPr="00BE406F">
        <w:rPr>
          <w:rFonts w:ascii="Arial" w:hAnsi="Arial" w:cs="Arial"/>
          <w:color w:val="000000"/>
        </w:rPr>
        <w:t>-</w:t>
      </w:r>
      <w:proofErr w:type="spellStart"/>
      <w:r w:rsidRPr="00BE406F">
        <w:rPr>
          <w:rFonts w:ascii="Arial" w:hAnsi="Arial" w:cs="Arial"/>
          <w:color w:val="000000"/>
        </w:rPr>
        <w:t>ShareAlike</w:t>
      </w:r>
      <w:proofErr w:type="spellEnd"/>
      <w:r w:rsidRPr="00BE406F">
        <w:rPr>
          <w:rFonts w:ascii="Arial" w:hAnsi="Arial" w:cs="Arial"/>
          <w:color w:val="000000"/>
        </w:rPr>
        <w:t xml:space="preserve"> 4.0 International (CC BY-NC-SA 4.0)</w:t>
      </w:r>
    </w:p>
    <w:p w14:paraId="3127E256" w14:textId="77777777" w:rsidR="00BE406F" w:rsidRPr="00BE406F" w:rsidRDefault="00BE406F" w:rsidP="00BE406F">
      <w:pPr>
        <w:rPr>
          <w:rFonts w:ascii="Arial" w:hAnsi="Arial" w:cs="Arial"/>
        </w:rPr>
      </w:pPr>
    </w:p>
    <w:p w14:paraId="6222C698" w14:textId="13D6694A" w:rsidR="00BE406F" w:rsidRPr="00BE406F" w:rsidRDefault="00BE406F" w:rsidP="00BE406F">
      <w:pPr>
        <w:pStyle w:val="NormalWeb"/>
        <w:spacing w:before="0" w:beforeAutospacing="0" w:after="0" w:afterAutospacing="0"/>
        <w:rPr>
          <w:rFonts w:ascii="Arial" w:hAnsi="Arial" w:cs="Arial"/>
        </w:rPr>
      </w:pPr>
      <w:r w:rsidRPr="00BE406F">
        <w:rPr>
          <w:rFonts w:ascii="Arial" w:hAnsi="Arial" w:cs="Arial"/>
          <w:color w:val="000000"/>
          <w:bdr w:val="none" w:sz="0" w:space="0" w:color="auto" w:frame="1"/>
        </w:rPr>
        <w:fldChar w:fldCharType="begin"/>
      </w:r>
      <w:r w:rsidRPr="00BE406F">
        <w:rPr>
          <w:rFonts w:ascii="Arial" w:hAnsi="Arial" w:cs="Arial"/>
          <w:color w:val="000000"/>
          <w:bdr w:val="none" w:sz="0" w:space="0" w:color="auto" w:frame="1"/>
        </w:rPr>
        <w:instrText xml:space="preserve"> INCLUDEPICTURE "https://lh6.googleusercontent.com/DP1XDskQrzEHFC9eh-b_dunsW-qOsyEeGdZNkcq7Fr6COTixb-Nd4hP1u6VskxPPU7laTELRzuMeKXud7FufZH_RmOJzN875pvlCYYDpTSpqGUCT2I1a1UsQ04jNNtpXJaggRFHB" \* MERGEFORMATINET </w:instrText>
      </w:r>
      <w:r w:rsidRPr="00BE406F">
        <w:rPr>
          <w:rFonts w:ascii="Arial" w:hAnsi="Arial" w:cs="Arial"/>
          <w:color w:val="000000"/>
          <w:bdr w:val="none" w:sz="0" w:space="0" w:color="auto" w:frame="1"/>
        </w:rPr>
        <w:fldChar w:fldCharType="separate"/>
      </w:r>
      <w:r w:rsidRPr="00BE406F">
        <w:rPr>
          <w:rFonts w:ascii="Arial" w:hAnsi="Arial" w:cs="Arial"/>
          <w:noProof/>
          <w:color w:val="000000"/>
          <w:bdr w:val="none" w:sz="0" w:space="0" w:color="auto" w:frame="1"/>
        </w:rPr>
        <w:drawing>
          <wp:inline distT="0" distB="0" distL="0" distR="0" wp14:anchorId="33E141C1" wp14:editId="475B4798">
            <wp:extent cx="1948180" cy="688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8180" cy="688975"/>
                    </a:xfrm>
                    <a:prstGeom prst="rect">
                      <a:avLst/>
                    </a:prstGeom>
                    <a:noFill/>
                    <a:ln>
                      <a:noFill/>
                    </a:ln>
                  </pic:spPr>
                </pic:pic>
              </a:graphicData>
            </a:graphic>
          </wp:inline>
        </w:drawing>
      </w:r>
      <w:r w:rsidRPr="00BE406F">
        <w:rPr>
          <w:rFonts w:ascii="Arial" w:hAnsi="Arial" w:cs="Arial"/>
          <w:color w:val="000000"/>
          <w:bdr w:val="none" w:sz="0" w:space="0" w:color="auto" w:frame="1"/>
        </w:rPr>
        <w:fldChar w:fldCharType="end"/>
      </w:r>
    </w:p>
    <w:p w14:paraId="6B29AEC0" w14:textId="77777777" w:rsidR="00BE406F" w:rsidRPr="00BE406F" w:rsidRDefault="00BE406F" w:rsidP="00BE406F">
      <w:pPr>
        <w:pStyle w:val="NormalWeb"/>
        <w:spacing w:before="0" w:beforeAutospacing="0" w:after="0" w:afterAutospacing="0"/>
        <w:rPr>
          <w:rFonts w:ascii="Arial" w:hAnsi="Arial" w:cs="Arial"/>
        </w:rPr>
      </w:pPr>
      <w:r w:rsidRPr="00BE406F">
        <w:rPr>
          <w:rFonts w:ascii="Arial" w:hAnsi="Arial" w:cs="Arial"/>
          <w:color w:val="000000"/>
        </w:rPr>
        <w:t>Please attribute the Centre for Teaching, Learning and Technology at the University of British Columbia, Point Grey Campus, Vancouver</w:t>
      </w:r>
    </w:p>
    <w:p w14:paraId="3921ED6B" w14:textId="77777777" w:rsidR="00BE406F" w:rsidRPr="00BE406F" w:rsidRDefault="00BE406F" w:rsidP="00BE406F">
      <w:pPr>
        <w:pBdr>
          <w:bottom w:val="single" w:sz="12" w:space="1" w:color="auto"/>
        </w:pBdr>
        <w:rPr>
          <w:rFonts w:ascii="Arial" w:hAnsi="Arial" w:cs="Arial"/>
        </w:rPr>
      </w:pPr>
    </w:p>
    <w:p w14:paraId="31FD0249" w14:textId="77777777" w:rsidR="00BE406F" w:rsidRPr="00BE406F" w:rsidRDefault="00BE406F">
      <w:pPr>
        <w:rPr>
          <w:rFonts w:ascii="Arial" w:hAnsi="Arial" w:cs="Arial"/>
          <w:color w:val="000000" w:themeColor="text1"/>
        </w:rPr>
      </w:pPr>
    </w:p>
    <w:p w14:paraId="12D35421" w14:textId="77777777" w:rsidR="00A602C9" w:rsidRPr="00BE406F" w:rsidRDefault="00A602C9">
      <w:pPr>
        <w:rPr>
          <w:rFonts w:ascii="Arial" w:hAnsi="Arial" w:cs="Arial"/>
        </w:rPr>
      </w:pPr>
    </w:p>
    <w:p w14:paraId="504F3F58" w14:textId="77777777" w:rsidR="00A602C9" w:rsidRPr="00BE406F" w:rsidRDefault="008C33CC">
      <w:pPr>
        <w:rPr>
          <w:rFonts w:ascii="Arial" w:hAnsi="Arial" w:cs="Arial"/>
        </w:rPr>
      </w:pPr>
      <w:r w:rsidRPr="00BE406F">
        <w:rPr>
          <w:rFonts w:ascii="Arial" w:hAnsi="Arial" w:cs="Arial"/>
        </w:rPr>
        <w:t>The</w:t>
      </w:r>
      <w:r w:rsidRPr="00BE406F">
        <w:rPr>
          <w:rFonts w:ascii="Arial" w:hAnsi="Arial" w:cs="Arial"/>
        </w:rPr>
        <w:t xml:space="preserve"> “Assessing Online Teaching and Facilitation” can be used to provide feedback to a colleague about an online course. It can also be used by an instructor who wants to self-assess the quality of their course and teaching. </w:t>
      </w:r>
    </w:p>
    <w:p w14:paraId="0B3DE625" w14:textId="77777777" w:rsidR="00A602C9" w:rsidRPr="00BE406F" w:rsidRDefault="00A602C9">
      <w:pPr>
        <w:rPr>
          <w:rFonts w:ascii="Arial" w:hAnsi="Arial" w:cs="Arial"/>
        </w:rPr>
      </w:pPr>
    </w:p>
    <w:p w14:paraId="60B2BE61" w14:textId="77777777" w:rsidR="00A602C9" w:rsidRPr="00BE406F" w:rsidRDefault="008C33CC">
      <w:pPr>
        <w:rPr>
          <w:rFonts w:ascii="Arial" w:hAnsi="Arial" w:cs="Arial"/>
        </w:rPr>
      </w:pPr>
      <w:r w:rsidRPr="00BE406F">
        <w:rPr>
          <w:rFonts w:ascii="Arial" w:hAnsi="Arial" w:cs="Arial"/>
        </w:rPr>
        <w:t>Depending on the stage at which y</w:t>
      </w:r>
      <w:r w:rsidRPr="00BE406F">
        <w:rPr>
          <w:rFonts w:ascii="Arial" w:hAnsi="Arial" w:cs="Arial"/>
        </w:rPr>
        <w:t xml:space="preserve">our review takes place (i.e., before the course, at the beginning of the course, </w:t>
      </w:r>
      <w:proofErr w:type="spellStart"/>
      <w:r w:rsidRPr="00BE406F">
        <w:rPr>
          <w:rFonts w:ascii="Arial" w:hAnsi="Arial" w:cs="Arial"/>
        </w:rPr>
        <w:t>etc</w:t>
      </w:r>
      <w:proofErr w:type="spellEnd"/>
      <w:r w:rsidRPr="00BE406F">
        <w:rPr>
          <w:rFonts w:ascii="Arial" w:hAnsi="Arial" w:cs="Arial"/>
        </w:rPr>
        <w:t xml:space="preserve">) and what you are </w:t>
      </w:r>
      <w:proofErr w:type="spellStart"/>
      <w:r w:rsidRPr="00BE406F">
        <w:rPr>
          <w:rFonts w:ascii="Arial" w:hAnsi="Arial" w:cs="Arial"/>
        </w:rPr>
        <w:t>focussing</w:t>
      </w:r>
      <w:proofErr w:type="spellEnd"/>
      <w:r w:rsidRPr="00BE406F">
        <w:rPr>
          <w:rFonts w:ascii="Arial" w:hAnsi="Arial" w:cs="Arial"/>
        </w:rPr>
        <w:t xml:space="preserve"> on during your review, you can use different parts of this tool. </w:t>
      </w:r>
    </w:p>
    <w:p w14:paraId="443E7E22" w14:textId="77777777" w:rsidR="00A602C9" w:rsidRPr="00BE406F" w:rsidRDefault="00A602C9">
      <w:pPr>
        <w:rPr>
          <w:rFonts w:ascii="Arial" w:hAnsi="Arial" w:cs="Arial"/>
        </w:rPr>
      </w:pPr>
    </w:p>
    <w:p w14:paraId="2C79B199" w14:textId="77777777" w:rsidR="00A602C9" w:rsidRPr="00BE406F" w:rsidRDefault="008C33CC">
      <w:pPr>
        <w:rPr>
          <w:rFonts w:ascii="Arial" w:hAnsi="Arial" w:cs="Arial"/>
          <w:color w:val="666666"/>
        </w:rPr>
      </w:pPr>
      <w:r w:rsidRPr="00BE406F">
        <w:rPr>
          <w:rFonts w:ascii="Arial" w:hAnsi="Arial" w:cs="Arial"/>
        </w:rPr>
        <w:t>AOTF categorizes the roles of an online instructor as follows:</w:t>
      </w:r>
    </w:p>
    <w:p w14:paraId="539F0CDA" w14:textId="77777777" w:rsidR="00A602C9" w:rsidRPr="00BE406F" w:rsidRDefault="008C33CC">
      <w:pPr>
        <w:numPr>
          <w:ilvl w:val="0"/>
          <w:numId w:val="1"/>
        </w:numPr>
        <w:rPr>
          <w:rFonts w:ascii="Arial" w:hAnsi="Arial" w:cs="Arial"/>
        </w:rPr>
      </w:pPr>
      <w:r w:rsidRPr="00BE406F">
        <w:rPr>
          <w:rFonts w:ascii="Arial" w:hAnsi="Arial" w:cs="Arial"/>
        </w:rPr>
        <w:t>Managerial: H</w:t>
      </w:r>
      <w:r w:rsidRPr="00BE406F">
        <w:rPr>
          <w:rFonts w:ascii="Arial" w:hAnsi="Arial" w:cs="Arial"/>
        </w:rPr>
        <w:t>andling organizational, procedural, and administrative tasks.</w:t>
      </w:r>
    </w:p>
    <w:p w14:paraId="17BCF1F9" w14:textId="77777777" w:rsidR="00A602C9" w:rsidRPr="00BE406F" w:rsidRDefault="008C33CC">
      <w:pPr>
        <w:numPr>
          <w:ilvl w:val="0"/>
          <w:numId w:val="1"/>
        </w:numPr>
        <w:rPr>
          <w:rFonts w:ascii="Arial" w:hAnsi="Arial" w:cs="Arial"/>
        </w:rPr>
      </w:pPr>
      <w:r w:rsidRPr="00BE406F">
        <w:rPr>
          <w:rFonts w:ascii="Arial" w:hAnsi="Arial" w:cs="Arial"/>
        </w:rPr>
        <w:t>Social: Creating a welcoming online community in which learning is promoted.</w:t>
      </w:r>
    </w:p>
    <w:p w14:paraId="469B8AB7" w14:textId="77777777" w:rsidR="00A602C9" w:rsidRPr="00BE406F" w:rsidRDefault="008C33CC">
      <w:pPr>
        <w:numPr>
          <w:ilvl w:val="0"/>
          <w:numId w:val="1"/>
        </w:numPr>
        <w:rPr>
          <w:rFonts w:ascii="Arial" w:hAnsi="Arial" w:cs="Arial"/>
        </w:rPr>
      </w:pPr>
      <w:r w:rsidRPr="00BE406F">
        <w:rPr>
          <w:rFonts w:ascii="Arial" w:hAnsi="Arial" w:cs="Arial"/>
        </w:rPr>
        <w:t>Pedagogical: Guiding student learning with a focus on concepts, principles, and skills.</w:t>
      </w:r>
    </w:p>
    <w:p w14:paraId="58255D3B" w14:textId="77777777" w:rsidR="00A602C9" w:rsidRPr="00BE406F" w:rsidRDefault="008C33CC">
      <w:pPr>
        <w:numPr>
          <w:ilvl w:val="0"/>
          <w:numId w:val="1"/>
        </w:numPr>
        <w:rPr>
          <w:rFonts w:ascii="Arial" w:hAnsi="Arial" w:cs="Arial"/>
        </w:rPr>
      </w:pPr>
      <w:r w:rsidRPr="00BE406F">
        <w:rPr>
          <w:rFonts w:ascii="Arial" w:hAnsi="Arial" w:cs="Arial"/>
        </w:rPr>
        <w:t>Technical: Assisting particip</w:t>
      </w:r>
      <w:r w:rsidRPr="00BE406F">
        <w:rPr>
          <w:rFonts w:ascii="Arial" w:hAnsi="Arial" w:cs="Arial"/>
        </w:rPr>
        <w:t>ants to become comfortable with the technologies used to deliver the course.</w:t>
      </w:r>
    </w:p>
    <w:p w14:paraId="2C76769A" w14:textId="77777777" w:rsidR="00A602C9" w:rsidRPr="00BE406F" w:rsidRDefault="00A602C9">
      <w:pPr>
        <w:rPr>
          <w:rFonts w:ascii="Arial" w:hAnsi="Arial" w:cs="Arial"/>
        </w:rPr>
      </w:pPr>
    </w:p>
    <w:p w14:paraId="57B0C770" w14:textId="77777777" w:rsidR="00A602C9" w:rsidRPr="00BE406F" w:rsidRDefault="008C33CC">
      <w:pPr>
        <w:rPr>
          <w:rFonts w:ascii="Arial" w:hAnsi="Arial" w:cs="Arial"/>
        </w:rPr>
      </w:pPr>
      <w:r w:rsidRPr="00BE406F">
        <w:rPr>
          <w:rFonts w:ascii="Arial" w:hAnsi="Arial" w:cs="Arial"/>
        </w:rPr>
        <w:t>These categories are presented below in 4 stages:</w:t>
      </w:r>
    </w:p>
    <w:p w14:paraId="33DFF731" w14:textId="77777777" w:rsidR="00A602C9" w:rsidRPr="00BE406F" w:rsidRDefault="008C33CC">
      <w:pPr>
        <w:numPr>
          <w:ilvl w:val="0"/>
          <w:numId w:val="2"/>
        </w:numPr>
        <w:rPr>
          <w:rFonts w:ascii="Arial" w:hAnsi="Arial" w:cs="Arial"/>
        </w:rPr>
      </w:pPr>
      <w:r w:rsidRPr="00BE406F">
        <w:rPr>
          <w:rFonts w:ascii="Arial" w:hAnsi="Arial" w:cs="Arial"/>
        </w:rPr>
        <w:t>Before the course begins</w:t>
      </w:r>
    </w:p>
    <w:p w14:paraId="321AF508" w14:textId="77777777" w:rsidR="00A602C9" w:rsidRPr="00BE406F" w:rsidRDefault="008C33CC">
      <w:pPr>
        <w:numPr>
          <w:ilvl w:val="0"/>
          <w:numId w:val="2"/>
        </w:numPr>
        <w:rPr>
          <w:rFonts w:ascii="Arial" w:hAnsi="Arial" w:cs="Arial"/>
        </w:rPr>
      </w:pPr>
      <w:r w:rsidRPr="00BE406F">
        <w:rPr>
          <w:rFonts w:ascii="Arial" w:hAnsi="Arial" w:cs="Arial"/>
        </w:rPr>
        <w:t>During the first week</w:t>
      </w:r>
    </w:p>
    <w:p w14:paraId="4F3712C4" w14:textId="77777777" w:rsidR="00A602C9" w:rsidRPr="00BE406F" w:rsidRDefault="008C33CC">
      <w:pPr>
        <w:numPr>
          <w:ilvl w:val="0"/>
          <w:numId w:val="2"/>
        </w:numPr>
        <w:rPr>
          <w:rFonts w:ascii="Arial" w:hAnsi="Arial" w:cs="Arial"/>
        </w:rPr>
      </w:pPr>
      <w:r w:rsidRPr="00BE406F">
        <w:rPr>
          <w:rFonts w:ascii="Arial" w:hAnsi="Arial" w:cs="Arial"/>
        </w:rPr>
        <w:t>Throughout the course</w:t>
      </w:r>
    </w:p>
    <w:p w14:paraId="0ED7C166" w14:textId="77777777" w:rsidR="00A602C9" w:rsidRPr="00BE406F" w:rsidRDefault="008C33CC">
      <w:pPr>
        <w:numPr>
          <w:ilvl w:val="0"/>
          <w:numId w:val="2"/>
        </w:numPr>
        <w:rPr>
          <w:rFonts w:ascii="Arial" w:hAnsi="Arial" w:cs="Arial"/>
        </w:rPr>
      </w:pPr>
      <w:r w:rsidRPr="00BE406F">
        <w:rPr>
          <w:rFonts w:ascii="Arial" w:hAnsi="Arial" w:cs="Arial"/>
        </w:rPr>
        <w:t>During the last week</w:t>
      </w:r>
    </w:p>
    <w:p w14:paraId="06231184" w14:textId="77777777" w:rsidR="00A602C9" w:rsidRPr="00BE406F" w:rsidRDefault="008C33CC">
      <w:pPr>
        <w:rPr>
          <w:rFonts w:ascii="Arial" w:hAnsi="Arial" w:cs="Arial"/>
        </w:rPr>
      </w:pPr>
      <w:r w:rsidRPr="00BE406F">
        <w:rPr>
          <w:rFonts w:ascii="Arial" w:hAnsi="Arial" w:cs="Arial"/>
        </w:rPr>
        <w:t xml:space="preserve"> </w:t>
      </w:r>
    </w:p>
    <w:tbl>
      <w:tblPr>
        <w:tblStyle w:val="a"/>
        <w:tblW w:w="12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00"/>
        <w:gridCol w:w="2685"/>
      </w:tblGrid>
      <w:tr w:rsidR="00A602C9" w14:paraId="3207DA3F" w14:textId="77777777">
        <w:trPr>
          <w:trHeight w:val="605"/>
        </w:trPr>
        <w:tc>
          <w:tcPr>
            <w:tcW w:w="9900" w:type="dxa"/>
            <w:tcMar>
              <w:top w:w="100" w:type="dxa"/>
              <w:left w:w="100" w:type="dxa"/>
              <w:bottom w:w="100" w:type="dxa"/>
              <w:right w:w="100" w:type="dxa"/>
            </w:tcMar>
          </w:tcPr>
          <w:p w14:paraId="0A63B5EB" w14:textId="77777777" w:rsidR="00A602C9" w:rsidRDefault="008C33CC">
            <w:pPr>
              <w:pStyle w:val="Heading2"/>
              <w:keepNext w:val="0"/>
              <w:keepLines w:val="0"/>
              <w:spacing w:after="80"/>
              <w:jc w:val="center"/>
              <w:rPr>
                <w:b/>
                <w:sz w:val="34"/>
                <w:szCs w:val="34"/>
              </w:rPr>
            </w:pPr>
            <w:bookmarkStart w:id="1" w:name="_tfqgz4j85683" w:colFirst="0" w:colLast="0"/>
            <w:bookmarkEnd w:id="1"/>
            <w:r>
              <w:rPr>
                <w:b/>
                <w:sz w:val="34"/>
                <w:szCs w:val="34"/>
              </w:rPr>
              <w:lastRenderedPageBreak/>
              <w:t xml:space="preserve">Before the course begins </w:t>
            </w:r>
          </w:p>
        </w:tc>
        <w:tc>
          <w:tcPr>
            <w:tcW w:w="2685" w:type="dxa"/>
            <w:tcMar>
              <w:top w:w="100" w:type="dxa"/>
              <w:left w:w="100" w:type="dxa"/>
              <w:bottom w:w="100" w:type="dxa"/>
              <w:right w:w="100" w:type="dxa"/>
            </w:tcMar>
          </w:tcPr>
          <w:p w14:paraId="2E46BE5B" w14:textId="77777777" w:rsidR="00A602C9" w:rsidRDefault="008C33CC">
            <w:pPr>
              <w:jc w:val="center"/>
              <w:rPr>
                <w:b/>
                <w:sz w:val="18"/>
                <w:szCs w:val="18"/>
              </w:rPr>
            </w:pPr>
            <w:r>
              <w:rPr>
                <w:b/>
                <w:sz w:val="18"/>
                <w:szCs w:val="18"/>
              </w:rPr>
              <w:t>Comments</w:t>
            </w:r>
          </w:p>
          <w:p w14:paraId="6B01758F" w14:textId="77777777" w:rsidR="00A602C9" w:rsidRDefault="00A602C9">
            <w:pPr>
              <w:jc w:val="center"/>
              <w:rPr>
                <w:b/>
                <w:sz w:val="18"/>
                <w:szCs w:val="18"/>
              </w:rPr>
            </w:pPr>
          </w:p>
        </w:tc>
      </w:tr>
      <w:tr w:rsidR="00A602C9" w14:paraId="5C24F6F0" w14:textId="77777777">
        <w:trPr>
          <w:trHeight w:val="470"/>
        </w:trPr>
        <w:tc>
          <w:tcPr>
            <w:tcW w:w="9900" w:type="dxa"/>
            <w:tcBorders>
              <w:bottom w:val="single" w:sz="8" w:space="0" w:color="000000"/>
            </w:tcBorders>
            <w:shd w:val="clear" w:color="auto" w:fill="FFFFCC"/>
            <w:tcMar>
              <w:top w:w="100" w:type="dxa"/>
              <w:left w:w="100" w:type="dxa"/>
              <w:bottom w:w="100" w:type="dxa"/>
              <w:right w:w="100" w:type="dxa"/>
            </w:tcMar>
          </w:tcPr>
          <w:p w14:paraId="724C80EB" w14:textId="77777777" w:rsidR="00A602C9" w:rsidRPr="005B0084" w:rsidRDefault="008C33CC" w:rsidP="005B0084">
            <w:pPr>
              <w:pStyle w:val="Heading3"/>
            </w:pPr>
            <w:bookmarkStart w:id="2" w:name="_75kl8h4ysjah" w:colFirst="0" w:colLast="0"/>
            <w:bookmarkEnd w:id="2"/>
            <w:r w:rsidRPr="005B0084">
              <w:t>Managerial</w:t>
            </w:r>
          </w:p>
        </w:tc>
        <w:tc>
          <w:tcPr>
            <w:tcW w:w="2685" w:type="dxa"/>
            <w:tcBorders>
              <w:bottom w:val="single" w:sz="8" w:space="0" w:color="000000"/>
            </w:tcBorders>
            <w:shd w:val="clear" w:color="auto" w:fill="FFFFCC"/>
            <w:tcMar>
              <w:top w:w="100" w:type="dxa"/>
              <w:left w:w="100" w:type="dxa"/>
              <w:bottom w:w="100" w:type="dxa"/>
              <w:right w:w="100" w:type="dxa"/>
            </w:tcMar>
          </w:tcPr>
          <w:p w14:paraId="7BFAB5FF" w14:textId="77777777" w:rsidR="00A602C9" w:rsidRDefault="008C33CC">
            <w:pPr>
              <w:rPr>
                <w:sz w:val="20"/>
                <w:szCs w:val="20"/>
              </w:rPr>
            </w:pPr>
            <w:r>
              <w:rPr>
                <w:sz w:val="20"/>
                <w:szCs w:val="20"/>
              </w:rPr>
              <w:t xml:space="preserve"> </w:t>
            </w:r>
          </w:p>
        </w:tc>
      </w:tr>
      <w:tr w:rsidR="00A602C9" w:rsidRPr="005B0084" w14:paraId="727FA93A" w14:textId="77777777">
        <w:trPr>
          <w:trHeight w:val="635"/>
        </w:trPr>
        <w:tc>
          <w:tcPr>
            <w:tcW w:w="9900"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11224668" w14:textId="77777777" w:rsidR="00A602C9" w:rsidRPr="005B0084" w:rsidRDefault="008C33CC">
            <w:pPr>
              <w:rPr>
                <w:rFonts w:ascii="Arial" w:hAnsi="Arial" w:cs="Arial"/>
                <w:sz w:val="18"/>
                <w:szCs w:val="18"/>
              </w:rPr>
            </w:pPr>
            <w:r w:rsidRPr="005B0084">
              <w:rPr>
                <w:rFonts w:ascii="Arial" w:hAnsi="Arial" w:cs="Arial"/>
                <w:b/>
                <w:sz w:val="18"/>
                <w:szCs w:val="18"/>
              </w:rPr>
              <w:t xml:space="preserve">Update Course Settings in Canvas        </w:t>
            </w:r>
            <w:r w:rsidRPr="005B0084">
              <w:rPr>
                <w:rFonts w:ascii="Arial" w:hAnsi="Arial" w:cs="Arial"/>
                <w:sz w:val="18"/>
                <w:szCs w:val="18"/>
              </w:rPr>
              <w:t xml:space="preserve">    </w:t>
            </w:r>
            <w:r w:rsidRPr="005B0084">
              <w:rPr>
                <w:rFonts w:ascii="Arial" w:hAnsi="Arial" w:cs="Arial"/>
                <w:sz w:val="18"/>
                <w:szCs w:val="18"/>
              </w:rPr>
              <w:tab/>
              <w:t xml:space="preserve"> </w:t>
            </w:r>
          </w:p>
          <w:p w14:paraId="6AF3C8DD" w14:textId="77777777" w:rsidR="00A602C9" w:rsidRPr="005B0084" w:rsidRDefault="008C33CC">
            <w:pPr>
              <w:ind w:left="720" w:right="-1770" w:hanging="900"/>
              <w:rPr>
                <w:rFonts w:ascii="Arial" w:hAnsi="Arial" w:cs="Arial"/>
                <w:sz w:val="18"/>
                <w:szCs w:val="18"/>
              </w:rPr>
            </w:pPr>
            <w:r w:rsidRPr="005B0084">
              <w:rPr>
                <w:rFonts w:ascii="Arial" w:hAnsi="Arial" w:cs="Arial"/>
                <w:sz w:val="18"/>
                <w:szCs w:val="18"/>
              </w:rPr>
              <w:t>o    Decide when and how you want to reveal your course to students.</w:t>
            </w:r>
          </w:p>
          <w:p w14:paraId="256DB242" w14:textId="77777777" w:rsidR="00A602C9" w:rsidRPr="005B0084" w:rsidRDefault="00A602C9">
            <w:pPr>
              <w:rPr>
                <w:rFonts w:ascii="Arial" w:hAnsi="Arial" w:cs="Arial"/>
                <w:sz w:val="18"/>
                <w:szCs w:val="18"/>
              </w:rPr>
            </w:pPr>
          </w:p>
          <w:p w14:paraId="7C5C5E12" w14:textId="77777777" w:rsidR="00A602C9" w:rsidRPr="005B0084" w:rsidRDefault="008C33CC">
            <w:pPr>
              <w:ind w:left="720"/>
              <w:rPr>
                <w:rFonts w:ascii="Arial" w:hAnsi="Arial" w:cs="Arial"/>
                <w:sz w:val="18"/>
                <w:szCs w:val="18"/>
              </w:rPr>
            </w:pPr>
            <w:r w:rsidRPr="005B0084">
              <w:rPr>
                <w:rFonts w:ascii="Arial" w:hAnsi="Arial" w:cs="Arial"/>
                <w:sz w:val="18"/>
                <w:szCs w:val="18"/>
              </w:rPr>
              <w:t>o    Set the time zone to PST from your personal settings.</w:t>
            </w:r>
          </w:p>
          <w:p w14:paraId="7E91DF68" w14:textId="77777777" w:rsidR="00A602C9" w:rsidRPr="005B0084" w:rsidRDefault="008C33CC">
            <w:pPr>
              <w:ind w:left="720"/>
              <w:rPr>
                <w:rFonts w:ascii="Arial" w:hAnsi="Arial" w:cs="Arial"/>
                <w:sz w:val="18"/>
                <w:szCs w:val="18"/>
              </w:rPr>
            </w:pPr>
            <w:r w:rsidRPr="005B0084">
              <w:rPr>
                <w:rFonts w:ascii="Arial" w:hAnsi="Arial" w:cs="Arial"/>
                <w:sz w:val="18"/>
                <w:szCs w:val="18"/>
              </w:rPr>
              <w:t xml:space="preserve">o    See </w:t>
            </w:r>
            <w:hyperlink r:id="rId8">
              <w:r w:rsidRPr="005B0084">
                <w:rPr>
                  <w:rFonts w:ascii="Arial" w:hAnsi="Arial" w:cs="Arial"/>
                  <w:i/>
                  <w:color w:val="1155CC"/>
                  <w:sz w:val="18"/>
                  <w:szCs w:val="18"/>
                  <w:u w:val="single"/>
                </w:rPr>
                <w:t>Course Settings</w:t>
              </w:r>
            </w:hyperlink>
            <w:hyperlink r:id="rId9">
              <w:r w:rsidRPr="005B0084">
                <w:rPr>
                  <w:rFonts w:ascii="Arial" w:hAnsi="Arial" w:cs="Arial"/>
                  <w:color w:val="1155CC"/>
                  <w:sz w:val="18"/>
                  <w:szCs w:val="18"/>
                  <w:u w:val="single"/>
                </w:rPr>
                <w:t xml:space="preserve"> </w:t>
              </w:r>
            </w:hyperlink>
            <w:r w:rsidRPr="005B0084">
              <w:rPr>
                <w:rFonts w:ascii="Arial" w:hAnsi="Arial" w:cs="Arial"/>
                <w:sz w:val="18"/>
                <w:szCs w:val="18"/>
              </w:rPr>
              <w:t xml:space="preserve">and </w:t>
            </w:r>
            <w:hyperlink r:id="rId10">
              <w:r w:rsidRPr="005B0084">
                <w:rPr>
                  <w:rFonts w:ascii="Arial" w:hAnsi="Arial" w:cs="Arial"/>
                  <w:i/>
                  <w:color w:val="1155CC"/>
                  <w:sz w:val="18"/>
                  <w:szCs w:val="18"/>
                  <w:u w:val="single"/>
                </w:rPr>
                <w:t>How do I set a time zone in my user account?</w:t>
              </w:r>
            </w:hyperlink>
            <w:r w:rsidRPr="005B0084">
              <w:rPr>
                <w:rFonts w:ascii="Arial" w:hAnsi="Arial" w:cs="Arial"/>
                <w:sz w:val="18"/>
                <w:szCs w:val="18"/>
              </w:rPr>
              <w:t xml:space="preserve"> for help.</w:t>
            </w:r>
          </w:p>
          <w:p w14:paraId="3D349730" w14:textId="77777777" w:rsidR="00A602C9" w:rsidRPr="005B0084" w:rsidRDefault="00A602C9">
            <w:pPr>
              <w:rPr>
                <w:rFonts w:ascii="Arial" w:hAnsi="Arial" w:cs="Arial"/>
                <w:sz w:val="18"/>
                <w:szCs w:val="18"/>
              </w:rPr>
            </w:pPr>
          </w:p>
        </w:tc>
        <w:tc>
          <w:tcPr>
            <w:tcW w:w="2685" w:type="dxa"/>
            <w:tcBorders>
              <w:bottom w:val="single" w:sz="8" w:space="0" w:color="000000"/>
              <w:right w:val="single" w:sz="8" w:space="0" w:color="000000"/>
            </w:tcBorders>
            <w:shd w:val="clear" w:color="auto" w:fill="FFFFCC"/>
            <w:tcMar>
              <w:top w:w="100" w:type="dxa"/>
              <w:left w:w="100" w:type="dxa"/>
              <w:bottom w:w="100" w:type="dxa"/>
              <w:right w:w="100" w:type="dxa"/>
            </w:tcMar>
          </w:tcPr>
          <w:p w14:paraId="2598D066" w14:textId="77777777" w:rsidR="00A602C9" w:rsidRPr="005B0084" w:rsidRDefault="00A602C9">
            <w:pPr>
              <w:rPr>
                <w:rFonts w:ascii="Arial" w:hAnsi="Arial" w:cs="Arial"/>
                <w:sz w:val="20"/>
                <w:szCs w:val="20"/>
              </w:rPr>
            </w:pPr>
          </w:p>
        </w:tc>
      </w:tr>
      <w:tr w:rsidR="00A602C9" w:rsidRPr="005B0084" w14:paraId="59E961F2" w14:textId="77777777">
        <w:trPr>
          <w:trHeight w:val="635"/>
        </w:trPr>
        <w:tc>
          <w:tcPr>
            <w:tcW w:w="9900"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268BFD8C" w14:textId="77777777" w:rsidR="00A602C9" w:rsidRPr="005B0084" w:rsidRDefault="008C33CC">
            <w:pPr>
              <w:rPr>
                <w:rFonts w:ascii="Arial" w:hAnsi="Arial" w:cs="Arial"/>
                <w:sz w:val="18"/>
                <w:szCs w:val="18"/>
              </w:rPr>
            </w:pPr>
            <w:r w:rsidRPr="005B0084">
              <w:rPr>
                <w:rFonts w:ascii="Arial" w:hAnsi="Arial" w:cs="Arial"/>
                <w:b/>
                <w:sz w:val="18"/>
                <w:szCs w:val="18"/>
              </w:rPr>
              <w:t xml:space="preserve">Update Syllabus in </w:t>
            </w:r>
            <w:proofErr w:type="gramStart"/>
            <w:r w:rsidRPr="005B0084">
              <w:rPr>
                <w:rFonts w:ascii="Arial" w:hAnsi="Arial" w:cs="Arial"/>
                <w:b/>
                <w:sz w:val="18"/>
                <w:szCs w:val="18"/>
              </w:rPr>
              <w:t>Canvas</w:t>
            </w:r>
            <w:r w:rsidRPr="005B0084">
              <w:rPr>
                <w:rFonts w:ascii="Arial" w:hAnsi="Arial" w:cs="Arial"/>
                <w:sz w:val="18"/>
                <w:szCs w:val="18"/>
              </w:rPr>
              <w:t xml:space="preserve"> :</w:t>
            </w:r>
            <w:proofErr w:type="gramEnd"/>
            <w:r w:rsidRPr="005B0084">
              <w:rPr>
                <w:rFonts w:ascii="Arial" w:hAnsi="Arial" w:cs="Arial"/>
                <w:sz w:val="18"/>
                <w:szCs w:val="18"/>
              </w:rPr>
              <w:t xml:space="preserve"> Update the syllabus with your/facilitator’s name and contact information, preferred communication method, expected response times to messages and assign</w:t>
            </w:r>
            <w:r w:rsidRPr="005B0084">
              <w:rPr>
                <w:rFonts w:ascii="Arial" w:hAnsi="Arial" w:cs="Arial"/>
                <w:sz w:val="18"/>
                <w:szCs w:val="18"/>
              </w:rPr>
              <w:t>ments, and other policies specific to this course or facilitator.</w:t>
            </w:r>
            <w:r w:rsidRPr="005B0084">
              <w:rPr>
                <w:rFonts w:ascii="Arial" w:hAnsi="Arial" w:cs="Arial"/>
                <w:sz w:val="18"/>
                <w:szCs w:val="18"/>
              </w:rPr>
              <w:tab/>
            </w:r>
            <w:r w:rsidRPr="005B0084">
              <w:rPr>
                <w:rFonts w:ascii="Arial" w:hAnsi="Arial" w:cs="Arial"/>
                <w:sz w:val="18"/>
                <w:szCs w:val="18"/>
              </w:rPr>
              <w:tab/>
              <w:t xml:space="preserve">    </w:t>
            </w:r>
            <w:r w:rsidRPr="005B0084">
              <w:rPr>
                <w:rFonts w:ascii="Arial" w:hAnsi="Arial" w:cs="Arial"/>
                <w:sz w:val="18"/>
                <w:szCs w:val="18"/>
              </w:rPr>
              <w:tab/>
            </w:r>
          </w:p>
          <w:p w14:paraId="638AB7DA" w14:textId="77777777" w:rsidR="00A602C9" w:rsidRPr="005B0084" w:rsidRDefault="008C33CC">
            <w:pPr>
              <w:numPr>
                <w:ilvl w:val="1"/>
                <w:numId w:val="3"/>
              </w:numPr>
              <w:ind w:left="1080"/>
              <w:rPr>
                <w:rFonts w:ascii="Arial" w:hAnsi="Arial" w:cs="Arial"/>
                <w:sz w:val="14"/>
                <w:szCs w:val="14"/>
              </w:rPr>
            </w:pPr>
            <w:r w:rsidRPr="005B0084">
              <w:rPr>
                <w:rFonts w:ascii="Arial" w:hAnsi="Arial" w:cs="Arial"/>
                <w:sz w:val="18"/>
                <w:szCs w:val="18"/>
              </w:rPr>
              <w:t>See</w:t>
            </w:r>
            <w:hyperlink r:id="rId11">
              <w:r w:rsidRPr="005B0084">
                <w:rPr>
                  <w:rFonts w:ascii="Arial" w:hAnsi="Arial" w:cs="Arial"/>
                  <w:sz w:val="18"/>
                  <w:szCs w:val="18"/>
                </w:rPr>
                <w:t xml:space="preserve"> </w:t>
              </w:r>
            </w:hyperlink>
            <w:hyperlink r:id="rId12">
              <w:r w:rsidRPr="005B0084">
                <w:rPr>
                  <w:rFonts w:ascii="Arial" w:hAnsi="Arial" w:cs="Arial"/>
                  <w:color w:val="1155CC"/>
                  <w:sz w:val="18"/>
                  <w:szCs w:val="18"/>
                  <w:u w:val="single"/>
                </w:rPr>
                <w:t>How do I edit the Syllabus description in a cours</w:t>
              </w:r>
              <w:r w:rsidRPr="005B0084">
                <w:rPr>
                  <w:rFonts w:ascii="Arial" w:hAnsi="Arial" w:cs="Arial"/>
                  <w:color w:val="1155CC"/>
                  <w:sz w:val="18"/>
                  <w:szCs w:val="18"/>
                  <w:u w:val="single"/>
                </w:rPr>
                <w:t>e</w:t>
              </w:r>
            </w:hyperlink>
            <w:r w:rsidRPr="005B0084">
              <w:rPr>
                <w:rFonts w:ascii="Arial" w:hAnsi="Arial" w:cs="Arial"/>
                <w:sz w:val="18"/>
                <w:szCs w:val="18"/>
              </w:rPr>
              <w:t>? and how to create a</w:t>
            </w:r>
            <w:hyperlink r:id="rId13">
              <w:r w:rsidRPr="005B0084">
                <w:rPr>
                  <w:rFonts w:ascii="Arial" w:hAnsi="Arial" w:cs="Arial"/>
                  <w:sz w:val="18"/>
                  <w:szCs w:val="18"/>
                </w:rPr>
                <w:t xml:space="preserve"> </w:t>
              </w:r>
            </w:hyperlink>
            <w:hyperlink r:id="rId14">
              <w:r w:rsidRPr="005B0084">
                <w:rPr>
                  <w:rFonts w:ascii="Arial" w:hAnsi="Arial" w:cs="Arial"/>
                  <w:color w:val="1155CC"/>
                  <w:sz w:val="18"/>
                  <w:szCs w:val="18"/>
                  <w:u w:val="single"/>
                </w:rPr>
                <w:t>student-</w:t>
              </w:r>
              <w:proofErr w:type="spellStart"/>
              <w:r w:rsidRPr="005B0084">
                <w:rPr>
                  <w:rFonts w:ascii="Arial" w:hAnsi="Arial" w:cs="Arial"/>
                  <w:color w:val="1155CC"/>
                  <w:sz w:val="18"/>
                  <w:szCs w:val="18"/>
                  <w:u w:val="single"/>
                </w:rPr>
                <w:t>centred</w:t>
              </w:r>
              <w:proofErr w:type="spellEnd"/>
              <w:r w:rsidRPr="005B0084">
                <w:rPr>
                  <w:rFonts w:ascii="Arial" w:hAnsi="Arial" w:cs="Arial"/>
                  <w:color w:val="1155CC"/>
                  <w:sz w:val="18"/>
                  <w:szCs w:val="18"/>
                  <w:u w:val="single"/>
                </w:rPr>
                <w:t xml:space="preserve"> syllabus</w:t>
              </w:r>
            </w:hyperlink>
            <w:r w:rsidRPr="005B0084">
              <w:rPr>
                <w:rFonts w:ascii="Arial" w:hAnsi="Arial" w:cs="Arial"/>
                <w:sz w:val="18"/>
                <w:szCs w:val="18"/>
              </w:rPr>
              <w:t xml:space="preserve"> for your online learners.</w:t>
            </w:r>
          </w:p>
        </w:tc>
        <w:tc>
          <w:tcPr>
            <w:tcW w:w="2685" w:type="dxa"/>
            <w:tcBorders>
              <w:bottom w:val="single" w:sz="8" w:space="0" w:color="000000"/>
              <w:right w:val="single" w:sz="8" w:space="0" w:color="000000"/>
            </w:tcBorders>
            <w:shd w:val="clear" w:color="auto" w:fill="FFFFCC"/>
            <w:tcMar>
              <w:top w:w="100" w:type="dxa"/>
              <w:left w:w="100" w:type="dxa"/>
              <w:bottom w:w="100" w:type="dxa"/>
              <w:right w:w="100" w:type="dxa"/>
            </w:tcMar>
          </w:tcPr>
          <w:p w14:paraId="5BBC17C9" w14:textId="77777777" w:rsidR="00A602C9" w:rsidRPr="005B0084" w:rsidRDefault="00A602C9">
            <w:pPr>
              <w:rPr>
                <w:rFonts w:ascii="Arial" w:hAnsi="Arial" w:cs="Arial"/>
                <w:sz w:val="20"/>
                <w:szCs w:val="20"/>
              </w:rPr>
            </w:pPr>
          </w:p>
        </w:tc>
      </w:tr>
      <w:tr w:rsidR="00A602C9" w:rsidRPr="005B0084" w14:paraId="7AE715E7" w14:textId="77777777">
        <w:trPr>
          <w:trHeight w:val="635"/>
        </w:trPr>
        <w:tc>
          <w:tcPr>
            <w:tcW w:w="9900"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695F5847" w14:textId="77777777" w:rsidR="00A602C9" w:rsidRPr="005B0084" w:rsidRDefault="008C33CC">
            <w:pPr>
              <w:rPr>
                <w:rFonts w:ascii="Arial" w:hAnsi="Arial" w:cs="Arial"/>
              </w:rPr>
            </w:pPr>
            <w:r w:rsidRPr="005B0084">
              <w:rPr>
                <w:rFonts w:ascii="Arial" w:hAnsi="Arial" w:cs="Arial"/>
                <w:b/>
                <w:sz w:val="18"/>
                <w:szCs w:val="18"/>
              </w:rPr>
              <w:t xml:space="preserve">Send Students a Welcome Message/Email </w:t>
            </w:r>
            <w:r w:rsidRPr="005B0084">
              <w:rPr>
                <w:rFonts w:ascii="Arial" w:hAnsi="Arial" w:cs="Arial"/>
                <w:sz w:val="18"/>
                <w:szCs w:val="18"/>
              </w:rPr>
              <w:t xml:space="preserve">    </w:t>
            </w:r>
            <w:r w:rsidRPr="005B0084">
              <w:rPr>
                <w:rFonts w:ascii="Arial" w:hAnsi="Arial" w:cs="Arial"/>
                <w:sz w:val="18"/>
                <w:szCs w:val="18"/>
              </w:rPr>
              <w:tab/>
            </w:r>
            <w:r w:rsidRPr="005B0084">
              <w:rPr>
                <w:rFonts w:ascii="Arial" w:hAnsi="Arial" w:cs="Arial"/>
              </w:rPr>
              <w:tab/>
            </w:r>
            <w:r w:rsidRPr="005B0084">
              <w:rPr>
                <w:rFonts w:ascii="Arial" w:hAnsi="Arial" w:cs="Arial"/>
              </w:rPr>
              <w:tab/>
            </w:r>
          </w:p>
          <w:p w14:paraId="09CA940E" w14:textId="77777777" w:rsidR="00A602C9" w:rsidRPr="005B0084" w:rsidRDefault="00A602C9">
            <w:pPr>
              <w:ind w:left="360"/>
              <w:rPr>
                <w:rFonts w:ascii="Arial" w:eastAsia="Courier New" w:hAnsi="Arial" w:cs="Arial"/>
                <w:sz w:val="18"/>
                <w:szCs w:val="18"/>
              </w:rPr>
            </w:pPr>
          </w:p>
          <w:p w14:paraId="3B9EA505" w14:textId="77777777" w:rsidR="00A602C9" w:rsidRPr="005B0084" w:rsidRDefault="008C33CC">
            <w:pPr>
              <w:rPr>
                <w:rFonts w:ascii="Arial" w:hAnsi="Arial" w:cs="Arial"/>
                <w:sz w:val="18"/>
                <w:szCs w:val="18"/>
              </w:rPr>
            </w:pPr>
            <w:r w:rsidRPr="005B0084">
              <w:rPr>
                <w:rFonts w:ascii="Arial" w:hAnsi="Arial" w:cs="Arial"/>
                <w:sz w:val="18"/>
                <w:szCs w:val="18"/>
              </w:rPr>
              <w:t>S</w:t>
            </w:r>
            <w:r w:rsidRPr="005B0084">
              <w:rPr>
                <w:rFonts w:ascii="Arial" w:hAnsi="Arial" w:cs="Arial"/>
                <w:sz w:val="18"/>
                <w:szCs w:val="18"/>
              </w:rPr>
              <w:t>end a welcome and informational message to your class at least once per week during the first two weeks of the course in order to catch any students who have registered after the official start date. Your welcome letter should be sent outside of Canvas and</w:t>
            </w:r>
            <w:r w:rsidRPr="005B0084">
              <w:rPr>
                <w:rFonts w:ascii="Arial" w:hAnsi="Arial" w:cs="Arial"/>
                <w:sz w:val="18"/>
                <w:szCs w:val="18"/>
              </w:rPr>
              <w:t xml:space="preserve"> should include the following information: </w:t>
            </w:r>
            <w:r w:rsidRPr="005B0084">
              <w:rPr>
                <w:rFonts w:ascii="Arial" w:hAnsi="Arial" w:cs="Arial"/>
                <w:sz w:val="18"/>
                <w:szCs w:val="18"/>
              </w:rPr>
              <w:tab/>
            </w:r>
            <w:r w:rsidRPr="005B0084">
              <w:rPr>
                <w:rFonts w:ascii="Arial" w:hAnsi="Arial" w:cs="Arial"/>
                <w:sz w:val="18"/>
                <w:szCs w:val="18"/>
              </w:rPr>
              <w:tab/>
            </w:r>
            <w:r w:rsidRPr="005B0084">
              <w:rPr>
                <w:rFonts w:ascii="Arial" w:hAnsi="Arial" w:cs="Arial"/>
                <w:sz w:val="18"/>
                <w:szCs w:val="18"/>
              </w:rPr>
              <w:tab/>
              <w:t xml:space="preserve">    </w:t>
            </w:r>
            <w:r w:rsidRPr="005B0084">
              <w:rPr>
                <w:rFonts w:ascii="Arial" w:hAnsi="Arial" w:cs="Arial"/>
                <w:sz w:val="18"/>
                <w:szCs w:val="18"/>
              </w:rPr>
              <w:tab/>
            </w:r>
            <w:r w:rsidRPr="005B0084">
              <w:rPr>
                <w:rFonts w:ascii="Arial" w:hAnsi="Arial" w:cs="Arial"/>
                <w:sz w:val="18"/>
                <w:szCs w:val="18"/>
              </w:rPr>
              <w:tab/>
            </w:r>
          </w:p>
          <w:p w14:paraId="502D72AD" w14:textId="77777777" w:rsidR="00A602C9" w:rsidRPr="005B0084" w:rsidRDefault="008C33CC">
            <w:pPr>
              <w:ind w:left="1800" w:hanging="990"/>
              <w:rPr>
                <w:rFonts w:ascii="Arial" w:hAnsi="Arial" w:cs="Arial"/>
                <w:sz w:val="18"/>
                <w:szCs w:val="18"/>
              </w:rPr>
            </w:pPr>
            <w:r w:rsidRPr="005B0084">
              <w:rPr>
                <w:rFonts w:ascii="Arial" w:eastAsia="Courier New" w:hAnsi="Arial" w:cs="Arial"/>
                <w:sz w:val="18"/>
                <w:szCs w:val="18"/>
              </w:rPr>
              <w:t xml:space="preserve">o   </w:t>
            </w:r>
            <w:proofErr w:type="gramStart"/>
            <w:r w:rsidRPr="005B0084">
              <w:rPr>
                <w:rFonts w:ascii="Arial" w:hAnsi="Arial" w:cs="Arial"/>
                <w:sz w:val="18"/>
                <w:szCs w:val="18"/>
              </w:rPr>
              <w:t>The</w:t>
            </w:r>
            <w:proofErr w:type="gramEnd"/>
            <w:r w:rsidRPr="005B0084">
              <w:rPr>
                <w:rFonts w:ascii="Arial" w:hAnsi="Arial" w:cs="Arial"/>
                <w:sz w:val="18"/>
                <w:szCs w:val="18"/>
              </w:rPr>
              <w:t xml:space="preserve"> URL/location of the course</w:t>
            </w:r>
          </w:p>
          <w:p w14:paraId="7A954A16" w14:textId="77777777" w:rsidR="00A602C9" w:rsidRPr="005B0084" w:rsidRDefault="008C33CC">
            <w:pPr>
              <w:ind w:left="1800" w:hanging="990"/>
              <w:rPr>
                <w:rFonts w:ascii="Arial" w:hAnsi="Arial" w:cs="Arial"/>
                <w:sz w:val="18"/>
                <w:szCs w:val="18"/>
              </w:rPr>
            </w:pPr>
            <w:r w:rsidRPr="005B0084">
              <w:rPr>
                <w:rFonts w:ascii="Arial" w:eastAsia="Courier New" w:hAnsi="Arial" w:cs="Arial"/>
                <w:sz w:val="18"/>
                <w:szCs w:val="18"/>
              </w:rPr>
              <w:t xml:space="preserve">o   </w:t>
            </w:r>
            <w:proofErr w:type="gramStart"/>
            <w:r w:rsidRPr="005B0084">
              <w:rPr>
                <w:rFonts w:ascii="Arial" w:hAnsi="Arial" w:cs="Arial"/>
                <w:sz w:val="18"/>
                <w:szCs w:val="18"/>
              </w:rPr>
              <w:t>The</w:t>
            </w:r>
            <w:proofErr w:type="gramEnd"/>
            <w:r w:rsidRPr="005B0084">
              <w:rPr>
                <w:rFonts w:ascii="Arial" w:hAnsi="Arial" w:cs="Arial"/>
                <w:sz w:val="18"/>
                <w:szCs w:val="18"/>
              </w:rPr>
              <w:t xml:space="preserve"> URL/location of the syllabus</w:t>
            </w:r>
          </w:p>
          <w:p w14:paraId="4C4815C4" w14:textId="77777777" w:rsidR="00A602C9" w:rsidRPr="005B0084" w:rsidRDefault="008C33CC">
            <w:pPr>
              <w:ind w:left="1800" w:hanging="990"/>
              <w:rPr>
                <w:rFonts w:ascii="Arial" w:hAnsi="Arial" w:cs="Arial"/>
                <w:sz w:val="18"/>
                <w:szCs w:val="18"/>
              </w:rPr>
            </w:pPr>
            <w:r w:rsidRPr="005B0084">
              <w:rPr>
                <w:rFonts w:ascii="Arial" w:eastAsia="Courier New" w:hAnsi="Arial" w:cs="Arial"/>
                <w:sz w:val="18"/>
                <w:szCs w:val="18"/>
              </w:rPr>
              <w:t xml:space="preserve">o   </w:t>
            </w:r>
            <w:r w:rsidRPr="005B0084">
              <w:rPr>
                <w:rFonts w:ascii="Arial" w:hAnsi="Arial" w:cs="Arial"/>
                <w:sz w:val="18"/>
                <w:szCs w:val="18"/>
              </w:rPr>
              <w:t>How to log in (Using their CWL)</w:t>
            </w:r>
          </w:p>
          <w:p w14:paraId="0477F013" w14:textId="77777777" w:rsidR="00A602C9" w:rsidRPr="005B0084" w:rsidRDefault="008C33CC">
            <w:pPr>
              <w:ind w:left="1800" w:hanging="990"/>
              <w:rPr>
                <w:rFonts w:ascii="Arial" w:hAnsi="Arial" w:cs="Arial"/>
                <w:sz w:val="18"/>
                <w:szCs w:val="18"/>
              </w:rPr>
            </w:pPr>
            <w:r w:rsidRPr="005B0084">
              <w:rPr>
                <w:rFonts w:ascii="Arial" w:eastAsia="Courier New" w:hAnsi="Arial" w:cs="Arial"/>
                <w:sz w:val="18"/>
                <w:szCs w:val="18"/>
              </w:rPr>
              <w:t xml:space="preserve">o   </w:t>
            </w:r>
            <w:r w:rsidRPr="005B0084">
              <w:rPr>
                <w:rFonts w:ascii="Arial" w:hAnsi="Arial" w:cs="Arial"/>
                <w:sz w:val="18"/>
                <w:szCs w:val="18"/>
              </w:rPr>
              <w:t>What materials students need to purchase and where they can make the purchases</w:t>
            </w:r>
          </w:p>
          <w:p w14:paraId="0841C3A6" w14:textId="77777777" w:rsidR="00A602C9" w:rsidRPr="005B0084" w:rsidRDefault="008C33CC">
            <w:pPr>
              <w:spacing w:after="240"/>
              <w:ind w:left="1800" w:hanging="990"/>
              <w:rPr>
                <w:rFonts w:ascii="Arial" w:hAnsi="Arial" w:cs="Arial"/>
              </w:rPr>
            </w:pPr>
            <w:r w:rsidRPr="005B0084">
              <w:rPr>
                <w:rFonts w:ascii="Arial" w:eastAsia="Courier New" w:hAnsi="Arial" w:cs="Arial"/>
                <w:sz w:val="18"/>
                <w:szCs w:val="18"/>
              </w:rPr>
              <w:t xml:space="preserve">o   </w:t>
            </w:r>
            <w:r w:rsidRPr="005B0084">
              <w:rPr>
                <w:rFonts w:ascii="Arial" w:hAnsi="Arial" w:cs="Arial"/>
                <w:sz w:val="18"/>
                <w:szCs w:val="18"/>
              </w:rPr>
              <w:t>Whom to contact if they need technical assistance. Please see the</w:t>
            </w:r>
            <w:hyperlink r:id="rId15">
              <w:r w:rsidRPr="005B0084">
                <w:rPr>
                  <w:rFonts w:ascii="Arial" w:hAnsi="Arial" w:cs="Arial"/>
                  <w:sz w:val="18"/>
                  <w:szCs w:val="18"/>
                </w:rPr>
                <w:t xml:space="preserve"> </w:t>
              </w:r>
            </w:hyperlink>
            <w:hyperlink r:id="rId16">
              <w:r w:rsidRPr="005B0084">
                <w:rPr>
                  <w:rFonts w:ascii="Arial" w:hAnsi="Arial" w:cs="Arial"/>
                  <w:i/>
                  <w:color w:val="1155CC"/>
                  <w:sz w:val="18"/>
                  <w:szCs w:val="18"/>
                  <w:u w:val="single"/>
                </w:rPr>
                <w:t>Get Support</w:t>
              </w:r>
            </w:hyperlink>
            <w:hyperlink r:id="rId17">
              <w:r w:rsidRPr="005B0084">
                <w:rPr>
                  <w:rFonts w:ascii="Arial" w:hAnsi="Arial" w:cs="Arial"/>
                  <w:color w:val="1155CC"/>
                  <w:sz w:val="18"/>
                  <w:szCs w:val="18"/>
                  <w:u w:val="single"/>
                </w:rPr>
                <w:t xml:space="preserve"> section of the Keep Learning site</w:t>
              </w:r>
            </w:hyperlink>
            <w:r w:rsidRPr="005B0084">
              <w:rPr>
                <w:rFonts w:ascii="Arial" w:hAnsi="Arial" w:cs="Arial"/>
                <w:sz w:val="18"/>
                <w:szCs w:val="18"/>
              </w:rPr>
              <w:t xml:space="preserve"> for information on where students can find academic, technical, and more support. </w:t>
            </w:r>
            <w:hyperlink r:id="rId18">
              <w:r w:rsidRPr="005B0084">
                <w:rPr>
                  <w:rFonts w:ascii="Arial" w:hAnsi="Arial" w:cs="Arial"/>
                  <w:color w:val="1155CC"/>
                  <w:sz w:val="18"/>
                  <w:szCs w:val="18"/>
                  <w:u w:val="single"/>
                </w:rPr>
                <w:t xml:space="preserve"> </w:t>
              </w:r>
            </w:hyperlink>
          </w:p>
          <w:p w14:paraId="5DFB7A5D" w14:textId="77777777" w:rsidR="00A602C9" w:rsidRPr="005B0084" w:rsidRDefault="008C33CC">
            <w:pPr>
              <w:spacing w:after="240"/>
              <w:rPr>
                <w:rFonts w:ascii="Arial" w:hAnsi="Arial" w:cs="Arial"/>
                <w:sz w:val="18"/>
                <w:szCs w:val="18"/>
                <w:u w:val="single"/>
              </w:rPr>
            </w:pPr>
            <w:hyperlink r:id="rId19">
              <w:r w:rsidRPr="005B0084">
                <w:rPr>
                  <w:rFonts w:ascii="Arial" w:hAnsi="Arial" w:cs="Arial"/>
                  <w:sz w:val="18"/>
                  <w:szCs w:val="18"/>
                </w:rPr>
                <w:t>You can show you support for students, their learning, and their wellbeing by also including links to</w:t>
              </w:r>
            </w:hyperlink>
            <w:hyperlink r:id="rId20">
              <w:r w:rsidRPr="005B0084">
                <w:rPr>
                  <w:rFonts w:ascii="Arial" w:hAnsi="Arial" w:cs="Arial"/>
                  <w:sz w:val="18"/>
                  <w:szCs w:val="18"/>
                  <w:u w:val="single"/>
                </w:rPr>
                <w:t xml:space="preserve">: </w:t>
              </w:r>
            </w:hyperlink>
            <w:r w:rsidRPr="005B0084">
              <w:rPr>
                <w:rFonts w:ascii="Arial" w:hAnsi="Arial" w:cs="Arial"/>
              </w:rPr>
              <w:fldChar w:fldCharType="begin"/>
            </w:r>
            <w:r w:rsidRPr="005B0084">
              <w:rPr>
                <w:rFonts w:ascii="Arial" w:hAnsi="Arial" w:cs="Arial"/>
              </w:rPr>
              <w:instrText xml:space="preserve"> HYPERLINK "https://students.ubc.ca/about-student-services/cen</w:instrText>
            </w:r>
            <w:r w:rsidRPr="005B0084">
              <w:rPr>
                <w:rFonts w:ascii="Arial" w:hAnsi="Arial" w:cs="Arial"/>
              </w:rPr>
              <w:instrText xml:space="preserve">tre-for-accessibility" </w:instrText>
            </w:r>
            <w:r w:rsidRPr="005B0084">
              <w:rPr>
                <w:rFonts w:ascii="Arial" w:hAnsi="Arial" w:cs="Arial"/>
              </w:rPr>
              <w:fldChar w:fldCharType="separate"/>
            </w:r>
          </w:p>
          <w:p w14:paraId="1392316E" w14:textId="77777777" w:rsidR="00A602C9" w:rsidRPr="005B0084" w:rsidRDefault="008C33CC">
            <w:pPr>
              <w:ind w:left="1800" w:hanging="990"/>
              <w:rPr>
                <w:rFonts w:ascii="Arial" w:hAnsi="Arial" w:cs="Arial"/>
                <w:color w:val="1155CC"/>
                <w:sz w:val="18"/>
                <w:szCs w:val="18"/>
              </w:rPr>
            </w:pPr>
            <w:r w:rsidRPr="005B0084">
              <w:rPr>
                <w:rFonts w:ascii="Arial" w:hAnsi="Arial" w:cs="Arial"/>
              </w:rPr>
              <w:fldChar w:fldCharType="end"/>
            </w:r>
            <w:hyperlink r:id="rId21">
              <w:r w:rsidRPr="005B0084">
                <w:rPr>
                  <w:rFonts w:ascii="Arial" w:hAnsi="Arial" w:cs="Arial"/>
                  <w:sz w:val="16"/>
                  <w:szCs w:val="16"/>
                </w:rPr>
                <w:t xml:space="preserve">·      </w:t>
              </w:r>
            </w:hyperlink>
            <w:hyperlink r:id="rId22">
              <w:r w:rsidRPr="005B0084">
                <w:rPr>
                  <w:rFonts w:ascii="Arial" w:hAnsi="Arial" w:cs="Arial"/>
                  <w:sz w:val="16"/>
                  <w:szCs w:val="16"/>
                </w:rPr>
                <w:t xml:space="preserve"> </w:t>
              </w:r>
            </w:hyperlink>
            <w:hyperlink r:id="rId23">
              <w:r w:rsidRPr="005B0084">
                <w:rPr>
                  <w:rFonts w:ascii="Arial" w:hAnsi="Arial" w:cs="Arial"/>
                  <w:color w:val="1155CC"/>
                  <w:sz w:val="18"/>
                  <w:szCs w:val="18"/>
                </w:rPr>
                <w:t>Keeplearning.ubc.ca</w:t>
              </w:r>
            </w:hyperlink>
          </w:p>
          <w:p w14:paraId="6A7F1529" w14:textId="77777777" w:rsidR="00A602C9" w:rsidRPr="005B0084" w:rsidRDefault="008C33CC">
            <w:pPr>
              <w:ind w:left="1800" w:hanging="990"/>
              <w:rPr>
                <w:rFonts w:ascii="Arial" w:hAnsi="Arial" w:cs="Arial"/>
                <w:color w:val="1155CC"/>
                <w:sz w:val="18"/>
                <w:szCs w:val="18"/>
              </w:rPr>
            </w:pPr>
            <w:r w:rsidRPr="005B0084">
              <w:rPr>
                <w:rFonts w:ascii="Arial" w:hAnsi="Arial" w:cs="Arial"/>
                <w:sz w:val="16"/>
                <w:szCs w:val="16"/>
              </w:rPr>
              <w:t xml:space="preserve">·      </w:t>
            </w:r>
            <w:hyperlink r:id="rId24">
              <w:r w:rsidRPr="005B0084">
                <w:rPr>
                  <w:rFonts w:ascii="Arial" w:hAnsi="Arial" w:cs="Arial"/>
                  <w:sz w:val="16"/>
                  <w:szCs w:val="16"/>
                </w:rPr>
                <w:t xml:space="preserve"> </w:t>
              </w:r>
            </w:hyperlink>
            <w:hyperlink r:id="rId25">
              <w:r w:rsidRPr="005B0084">
                <w:rPr>
                  <w:rFonts w:ascii="Arial" w:hAnsi="Arial" w:cs="Arial"/>
                  <w:color w:val="1155CC"/>
                  <w:sz w:val="18"/>
                  <w:szCs w:val="18"/>
                </w:rPr>
                <w:t>Student Health and Wellbeing</w:t>
              </w:r>
            </w:hyperlink>
          </w:p>
          <w:p w14:paraId="285BBBAF" w14:textId="77777777" w:rsidR="00A602C9" w:rsidRPr="005B0084" w:rsidRDefault="008C33CC">
            <w:pPr>
              <w:ind w:left="1800" w:hanging="990"/>
              <w:rPr>
                <w:rFonts w:ascii="Arial" w:hAnsi="Arial" w:cs="Arial"/>
                <w:color w:val="1155CC"/>
                <w:sz w:val="18"/>
                <w:szCs w:val="18"/>
              </w:rPr>
            </w:pPr>
            <w:r w:rsidRPr="005B0084">
              <w:rPr>
                <w:rFonts w:ascii="Arial" w:hAnsi="Arial" w:cs="Arial"/>
                <w:color w:val="1155CC"/>
                <w:sz w:val="16"/>
                <w:szCs w:val="16"/>
              </w:rPr>
              <w:t xml:space="preserve">·      </w:t>
            </w:r>
            <w:hyperlink r:id="rId26">
              <w:r w:rsidRPr="005B0084">
                <w:rPr>
                  <w:rFonts w:ascii="Arial" w:hAnsi="Arial" w:cs="Arial"/>
                  <w:color w:val="1155CC"/>
                  <w:sz w:val="16"/>
                  <w:szCs w:val="16"/>
                </w:rPr>
                <w:t xml:space="preserve"> </w:t>
              </w:r>
            </w:hyperlink>
            <w:hyperlink r:id="rId27">
              <w:r w:rsidRPr="005B0084">
                <w:rPr>
                  <w:rFonts w:ascii="Arial" w:hAnsi="Arial" w:cs="Arial"/>
                  <w:color w:val="1155CC"/>
                  <w:sz w:val="18"/>
                  <w:szCs w:val="18"/>
                </w:rPr>
                <w:t>Centre for Accessibility</w:t>
              </w:r>
            </w:hyperlink>
          </w:p>
          <w:p w14:paraId="623BF0BA" w14:textId="77777777" w:rsidR="00A602C9" w:rsidRPr="005B0084" w:rsidRDefault="008C33CC">
            <w:pPr>
              <w:spacing w:after="240"/>
              <w:ind w:left="1800" w:hanging="990"/>
              <w:rPr>
                <w:rFonts w:ascii="Arial" w:hAnsi="Arial" w:cs="Arial"/>
                <w:sz w:val="18"/>
                <w:szCs w:val="18"/>
              </w:rPr>
            </w:pPr>
            <w:r w:rsidRPr="005B0084">
              <w:rPr>
                <w:rFonts w:ascii="Arial" w:hAnsi="Arial" w:cs="Arial"/>
                <w:sz w:val="16"/>
                <w:szCs w:val="16"/>
              </w:rPr>
              <w:t xml:space="preserve">·      </w:t>
            </w:r>
            <w:hyperlink r:id="rId28">
              <w:r w:rsidRPr="005B0084">
                <w:rPr>
                  <w:rFonts w:ascii="Arial" w:hAnsi="Arial" w:cs="Arial"/>
                  <w:sz w:val="16"/>
                  <w:szCs w:val="16"/>
                </w:rPr>
                <w:t xml:space="preserve"> </w:t>
              </w:r>
            </w:hyperlink>
            <w:hyperlink r:id="rId29">
              <w:r w:rsidRPr="005B0084">
                <w:rPr>
                  <w:rFonts w:ascii="Arial" w:hAnsi="Arial" w:cs="Arial"/>
                  <w:color w:val="1155CC"/>
                  <w:sz w:val="18"/>
                  <w:szCs w:val="18"/>
                </w:rPr>
                <w:t>Finances: Student Services</w:t>
              </w:r>
            </w:hyperlink>
          </w:p>
        </w:tc>
        <w:tc>
          <w:tcPr>
            <w:tcW w:w="2685" w:type="dxa"/>
            <w:tcBorders>
              <w:bottom w:val="single" w:sz="8" w:space="0" w:color="000000"/>
              <w:right w:val="single" w:sz="8" w:space="0" w:color="000000"/>
            </w:tcBorders>
            <w:shd w:val="clear" w:color="auto" w:fill="FFFFCC"/>
            <w:tcMar>
              <w:top w:w="100" w:type="dxa"/>
              <w:left w:w="100" w:type="dxa"/>
              <w:bottom w:w="100" w:type="dxa"/>
              <w:right w:w="100" w:type="dxa"/>
            </w:tcMar>
          </w:tcPr>
          <w:p w14:paraId="308F0CB4"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2F24D8DD" w14:textId="77777777">
        <w:trPr>
          <w:trHeight w:val="455"/>
        </w:trPr>
        <w:tc>
          <w:tcPr>
            <w:tcW w:w="9900"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0E4027D2" w14:textId="77777777" w:rsidR="00A602C9" w:rsidRPr="005B0084" w:rsidRDefault="008C33CC">
            <w:pPr>
              <w:rPr>
                <w:rFonts w:ascii="Arial" w:hAnsi="Arial" w:cs="Arial"/>
              </w:rPr>
            </w:pPr>
            <w:r w:rsidRPr="005B0084">
              <w:rPr>
                <w:rFonts w:ascii="Arial" w:hAnsi="Arial" w:cs="Arial"/>
                <w:b/>
                <w:sz w:val="18"/>
                <w:szCs w:val="18"/>
              </w:rPr>
              <w:t>Update Course Calendar in Canvas</w:t>
            </w:r>
            <w:r w:rsidRPr="005B0084">
              <w:rPr>
                <w:rFonts w:ascii="Arial" w:hAnsi="Arial" w:cs="Arial"/>
                <w:sz w:val="18"/>
                <w:szCs w:val="18"/>
              </w:rPr>
              <w:t xml:space="preserve">   </w:t>
            </w:r>
            <w:r w:rsidRPr="005B0084">
              <w:rPr>
                <w:rFonts w:ascii="Arial" w:hAnsi="Arial" w:cs="Arial"/>
              </w:rPr>
              <w:t xml:space="preserve">  </w:t>
            </w:r>
            <w:r w:rsidRPr="005B0084">
              <w:rPr>
                <w:rFonts w:ascii="Arial" w:hAnsi="Arial" w:cs="Arial"/>
              </w:rPr>
              <w:tab/>
            </w:r>
            <w:r w:rsidRPr="005B0084">
              <w:rPr>
                <w:rFonts w:ascii="Arial" w:hAnsi="Arial" w:cs="Arial"/>
              </w:rPr>
              <w:tab/>
            </w:r>
            <w:r w:rsidRPr="005B0084">
              <w:rPr>
                <w:rFonts w:ascii="Arial" w:hAnsi="Arial" w:cs="Arial"/>
              </w:rPr>
              <w:tab/>
            </w:r>
          </w:p>
          <w:p w14:paraId="4E446227" w14:textId="77777777" w:rsidR="00A602C9" w:rsidRPr="005B0084" w:rsidRDefault="008C33CC">
            <w:pPr>
              <w:numPr>
                <w:ilvl w:val="1"/>
                <w:numId w:val="6"/>
              </w:numPr>
              <w:ind w:left="1170" w:hanging="270"/>
              <w:rPr>
                <w:rFonts w:ascii="Arial" w:hAnsi="Arial" w:cs="Arial"/>
                <w:sz w:val="14"/>
                <w:szCs w:val="14"/>
              </w:rPr>
            </w:pPr>
            <w:r w:rsidRPr="005B0084">
              <w:rPr>
                <w:rFonts w:ascii="Arial" w:hAnsi="Arial" w:cs="Arial"/>
                <w:sz w:val="18"/>
                <w:szCs w:val="18"/>
              </w:rPr>
              <w:t>Add</w:t>
            </w:r>
            <w:hyperlink r:id="rId30">
              <w:r w:rsidRPr="005B0084">
                <w:rPr>
                  <w:rFonts w:ascii="Arial" w:hAnsi="Arial" w:cs="Arial"/>
                  <w:sz w:val="18"/>
                  <w:szCs w:val="18"/>
                </w:rPr>
                <w:t xml:space="preserve"> </w:t>
              </w:r>
            </w:hyperlink>
            <w:hyperlink r:id="rId31">
              <w:r w:rsidRPr="005B0084">
                <w:rPr>
                  <w:rFonts w:ascii="Arial" w:hAnsi="Arial" w:cs="Arial"/>
                  <w:color w:val="1155CC"/>
                  <w:sz w:val="18"/>
                  <w:szCs w:val="18"/>
                  <w:u w:val="single"/>
                </w:rPr>
                <w:t>events/assignments</w:t>
              </w:r>
            </w:hyperlink>
            <w:r w:rsidRPr="005B0084">
              <w:rPr>
                <w:rFonts w:ascii="Arial" w:hAnsi="Arial" w:cs="Arial"/>
                <w:sz w:val="18"/>
                <w:szCs w:val="18"/>
              </w:rPr>
              <w:t xml:space="preserve"> to the calendar </w:t>
            </w:r>
          </w:p>
          <w:p w14:paraId="30765B38" w14:textId="77777777" w:rsidR="00A602C9" w:rsidRPr="005B0084" w:rsidRDefault="008C33CC">
            <w:pPr>
              <w:numPr>
                <w:ilvl w:val="1"/>
                <w:numId w:val="6"/>
              </w:numPr>
              <w:ind w:left="1170" w:hanging="270"/>
              <w:rPr>
                <w:rFonts w:ascii="Arial" w:hAnsi="Arial" w:cs="Arial"/>
                <w:sz w:val="14"/>
                <w:szCs w:val="14"/>
              </w:rPr>
            </w:pPr>
            <w:r w:rsidRPr="005B0084">
              <w:rPr>
                <w:rFonts w:ascii="Arial" w:hAnsi="Arial" w:cs="Arial"/>
                <w:sz w:val="18"/>
                <w:szCs w:val="18"/>
              </w:rPr>
              <w:t>If you have imported from one Canvas course to another Canvas course,</w:t>
            </w:r>
            <w:r w:rsidRPr="005B0084">
              <w:rPr>
                <w:rFonts w:ascii="Arial" w:hAnsi="Arial" w:cs="Arial"/>
                <w:sz w:val="18"/>
                <w:szCs w:val="18"/>
              </w:rPr>
              <w:t xml:space="preserve"> you can set up the dates upon import by clicking the "Adjust events and due dates" checkbox. It is important to verify that the dates </w:t>
            </w:r>
            <w:r w:rsidRPr="005B0084">
              <w:rPr>
                <w:rFonts w:ascii="Arial" w:hAnsi="Arial" w:cs="Arial"/>
                <w:sz w:val="18"/>
                <w:szCs w:val="18"/>
              </w:rPr>
              <w:lastRenderedPageBreak/>
              <w:t>imported correctly, and be sure to adjust for midterm break (Term 1 and Term 2), official holidays etc., as needed.</w:t>
            </w:r>
          </w:p>
          <w:p w14:paraId="47964025" w14:textId="77777777" w:rsidR="00A602C9" w:rsidRPr="005B0084" w:rsidRDefault="008C33CC">
            <w:pPr>
              <w:numPr>
                <w:ilvl w:val="1"/>
                <w:numId w:val="6"/>
              </w:numPr>
              <w:ind w:left="1170" w:hanging="270"/>
              <w:rPr>
                <w:rFonts w:ascii="Arial" w:hAnsi="Arial" w:cs="Arial"/>
                <w:sz w:val="14"/>
                <w:szCs w:val="14"/>
              </w:rPr>
            </w:pPr>
            <w:r w:rsidRPr="005B0084">
              <w:rPr>
                <w:rFonts w:ascii="Arial" w:hAnsi="Arial" w:cs="Arial"/>
                <w:sz w:val="18"/>
                <w:szCs w:val="18"/>
              </w:rPr>
              <w:t>As yo</w:t>
            </w:r>
            <w:r w:rsidRPr="005B0084">
              <w:rPr>
                <w:rFonts w:ascii="Arial" w:hAnsi="Arial" w:cs="Arial"/>
                <w:sz w:val="18"/>
                <w:szCs w:val="18"/>
              </w:rPr>
              <w:t>u add/change due dates to assignments, quizzes, etc., the Calendar will be built automatically.</w:t>
            </w:r>
          </w:p>
          <w:p w14:paraId="6A27AC3F" w14:textId="77777777" w:rsidR="00A602C9" w:rsidRPr="005B0084" w:rsidRDefault="008C33CC">
            <w:pPr>
              <w:numPr>
                <w:ilvl w:val="1"/>
                <w:numId w:val="6"/>
              </w:numPr>
              <w:ind w:left="1170" w:hanging="270"/>
              <w:rPr>
                <w:rFonts w:ascii="Arial" w:hAnsi="Arial" w:cs="Arial"/>
                <w:sz w:val="14"/>
                <w:szCs w:val="14"/>
              </w:rPr>
            </w:pPr>
            <w:r w:rsidRPr="005B0084">
              <w:rPr>
                <w:rFonts w:ascii="Arial" w:hAnsi="Arial" w:cs="Arial"/>
                <w:sz w:val="18"/>
                <w:szCs w:val="18"/>
              </w:rPr>
              <w:t xml:space="preserve">Remove extra dates as necessary. Keep in mind that if you have more than one course, you will see those dates, too. Make sure you don’t delete a Calendar entry </w:t>
            </w:r>
            <w:r w:rsidRPr="005B0084">
              <w:rPr>
                <w:rFonts w:ascii="Arial" w:hAnsi="Arial" w:cs="Arial"/>
                <w:sz w:val="18"/>
                <w:szCs w:val="18"/>
              </w:rPr>
              <w:t>from a different course. See</w:t>
            </w:r>
            <w:hyperlink r:id="rId32">
              <w:r w:rsidRPr="005B0084">
                <w:rPr>
                  <w:rFonts w:ascii="Arial" w:hAnsi="Arial" w:cs="Arial"/>
                  <w:sz w:val="18"/>
                  <w:szCs w:val="18"/>
                </w:rPr>
                <w:t xml:space="preserve"> </w:t>
              </w:r>
            </w:hyperlink>
            <w:hyperlink r:id="rId33">
              <w:r w:rsidRPr="005B0084">
                <w:rPr>
                  <w:rFonts w:ascii="Arial" w:hAnsi="Arial" w:cs="Arial"/>
                  <w:color w:val="1155CC"/>
                  <w:sz w:val="18"/>
                  <w:szCs w:val="18"/>
                  <w:u w:val="single"/>
                </w:rPr>
                <w:t>How do I filter the Calendar view by course?</w:t>
              </w:r>
            </w:hyperlink>
            <w:r w:rsidRPr="005B0084">
              <w:rPr>
                <w:rFonts w:ascii="Arial" w:hAnsi="Arial" w:cs="Arial"/>
                <w:sz w:val="18"/>
                <w:szCs w:val="18"/>
              </w:rPr>
              <w:t xml:space="preserve"> to avoid this problem.</w:t>
            </w:r>
          </w:p>
          <w:p w14:paraId="0F07E0CE" w14:textId="77777777" w:rsidR="00A602C9" w:rsidRPr="005B0084" w:rsidRDefault="008C33CC">
            <w:pPr>
              <w:numPr>
                <w:ilvl w:val="1"/>
                <w:numId w:val="6"/>
              </w:numPr>
              <w:ind w:left="1170" w:hanging="270"/>
              <w:rPr>
                <w:rFonts w:ascii="Arial" w:hAnsi="Arial" w:cs="Arial"/>
                <w:sz w:val="14"/>
                <w:szCs w:val="14"/>
              </w:rPr>
            </w:pPr>
            <w:r w:rsidRPr="005B0084">
              <w:rPr>
                <w:rFonts w:ascii="Arial" w:hAnsi="Arial" w:cs="Arial"/>
                <w:sz w:val="18"/>
                <w:szCs w:val="18"/>
              </w:rPr>
              <w:t>See</w:t>
            </w:r>
            <w:hyperlink r:id="rId34">
              <w:r w:rsidRPr="005B0084">
                <w:rPr>
                  <w:rFonts w:ascii="Arial" w:hAnsi="Arial" w:cs="Arial"/>
                  <w:sz w:val="18"/>
                  <w:szCs w:val="18"/>
                </w:rPr>
                <w:t xml:space="preserve"> </w:t>
              </w:r>
            </w:hyperlink>
            <w:hyperlink r:id="rId35">
              <w:r w:rsidRPr="005B0084">
                <w:rPr>
                  <w:rFonts w:ascii="Arial" w:hAnsi="Arial" w:cs="Arial"/>
                  <w:color w:val="1155CC"/>
                  <w:sz w:val="18"/>
                  <w:szCs w:val="18"/>
                  <w:u w:val="single"/>
                </w:rPr>
                <w:t>What is the Calendar for instructors</w:t>
              </w:r>
            </w:hyperlink>
            <w:r w:rsidRPr="005B0084">
              <w:rPr>
                <w:rFonts w:ascii="Arial" w:hAnsi="Arial" w:cs="Arial"/>
                <w:sz w:val="18"/>
                <w:szCs w:val="18"/>
              </w:rPr>
              <w:t xml:space="preserve"> fo</w:t>
            </w:r>
            <w:r w:rsidRPr="005B0084">
              <w:rPr>
                <w:rFonts w:ascii="Arial" w:hAnsi="Arial" w:cs="Arial"/>
                <w:sz w:val="14"/>
                <w:szCs w:val="14"/>
              </w:rPr>
              <w:t>r</w:t>
            </w:r>
            <w:r w:rsidRPr="005B0084">
              <w:rPr>
                <w:rFonts w:ascii="Arial" w:hAnsi="Arial" w:cs="Arial"/>
                <w:sz w:val="18"/>
                <w:szCs w:val="18"/>
              </w:rPr>
              <w:t xml:space="preserve"> help.</w:t>
            </w:r>
            <w:r w:rsidRPr="005B0084">
              <w:rPr>
                <w:rFonts w:ascii="Arial" w:hAnsi="Arial" w:cs="Arial"/>
                <w:sz w:val="18"/>
                <w:szCs w:val="18"/>
              </w:rPr>
              <w:tab/>
            </w:r>
            <w:r w:rsidRPr="005B0084">
              <w:rPr>
                <w:rFonts w:ascii="Arial" w:hAnsi="Arial" w:cs="Arial"/>
              </w:rPr>
              <w:t xml:space="preserve"> </w:t>
            </w:r>
          </w:p>
        </w:tc>
        <w:tc>
          <w:tcPr>
            <w:tcW w:w="2685" w:type="dxa"/>
            <w:tcBorders>
              <w:bottom w:val="single" w:sz="8" w:space="0" w:color="000000"/>
              <w:right w:val="single" w:sz="8" w:space="0" w:color="000000"/>
            </w:tcBorders>
            <w:shd w:val="clear" w:color="auto" w:fill="FFFFCC"/>
            <w:tcMar>
              <w:top w:w="100" w:type="dxa"/>
              <w:left w:w="100" w:type="dxa"/>
              <w:bottom w:w="100" w:type="dxa"/>
              <w:right w:w="100" w:type="dxa"/>
            </w:tcMar>
          </w:tcPr>
          <w:p w14:paraId="3C47F23D" w14:textId="77777777" w:rsidR="00A602C9" w:rsidRPr="005B0084" w:rsidRDefault="008C33CC">
            <w:pPr>
              <w:rPr>
                <w:rFonts w:ascii="Arial" w:hAnsi="Arial" w:cs="Arial"/>
                <w:sz w:val="20"/>
                <w:szCs w:val="20"/>
              </w:rPr>
            </w:pPr>
            <w:r w:rsidRPr="005B0084">
              <w:rPr>
                <w:rFonts w:ascii="Arial" w:hAnsi="Arial" w:cs="Arial"/>
                <w:sz w:val="20"/>
                <w:szCs w:val="20"/>
              </w:rPr>
              <w:lastRenderedPageBreak/>
              <w:t xml:space="preserve"> </w:t>
            </w:r>
          </w:p>
        </w:tc>
      </w:tr>
      <w:tr w:rsidR="00A602C9" w:rsidRPr="005B0084" w14:paraId="2C8E110C" w14:textId="77777777">
        <w:trPr>
          <w:trHeight w:val="455"/>
        </w:trPr>
        <w:tc>
          <w:tcPr>
            <w:tcW w:w="9900"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33A073CC" w14:textId="77777777" w:rsidR="00A602C9" w:rsidRPr="005B0084" w:rsidRDefault="008C33CC">
            <w:pPr>
              <w:rPr>
                <w:rFonts w:ascii="Arial" w:hAnsi="Arial" w:cs="Arial"/>
                <w:sz w:val="20"/>
                <w:szCs w:val="20"/>
              </w:rPr>
            </w:pPr>
            <w:r w:rsidRPr="005B0084">
              <w:rPr>
                <w:rFonts w:ascii="Arial" w:hAnsi="Arial" w:cs="Arial"/>
                <w:b/>
                <w:sz w:val="20"/>
                <w:szCs w:val="20"/>
              </w:rPr>
              <w:t xml:space="preserve">Hide Select Class Materials </w:t>
            </w:r>
            <w:proofErr w:type="gramStart"/>
            <w:r w:rsidRPr="005B0084">
              <w:rPr>
                <w:rFonts w:ascii="Arial" w:hAnsi="Arial" w:cs="Arial"/>
                <w:b/>
                <w:sz w:val="20"/>
                <w:szCs w:val="20"/>
              </w:rPr>
              <w:t>From</w:t>
            </w:r>
            <w:proofErr w:type="gramEnd"/>
            <w:r w:rsidRPr="005B0084">
              <w:rPr>
                <w:rFonts w:ascii="Arial" w:hAnsi="Arial" w:cs="Arial"/>
                <w:b/>
                <w:sz w:val="20"/>
                <w:szCs w:val="20"/>
              </w:rPr>
              <w:t xml:space="preserve"> Student View in Canvas </w:t>
            </w:r>
            <w:r w:rsidRPr="005B0084">
              <w:rPr>
                <w:rFonts w:ascii="Arial" w:hAnsi="Arial" w:cs="Arial"/>
                <w:sz w:val="20"/>
                <w:szCs w:val="20"/>
              </w:rPr>
              <w:t>(only if required</w:t>
            </w:r>
            <w:r w:rsidRPr="005B0084">
              <w:rPr>
                <w:rFonts w:ascii="Arial" w:hAnsi="Arial" w:cs="Arial"/>
                <w:sz w:val="20"/>
                <w:szCs w:val="20"/>
              </w:rPr>
              <w:t>)</w:t>
            </w:r>
          </w:p>
          <w:p w14:paraId="2D8726F6" w14:textId="77777777" w:rsidR="00A602C9" w:rsidRPr="005B0084" w:rsidRDefault="008C33CC">
            <w:pPr>
              <w:rPr>
                <w:rFonts w:ascii="Arial" w:hAnsi="Arial" w:cs="Arial"/>
              </w:rPr>
            </w:pPr>
            <w:r w:rsidRPr="005B0084">
              <w:rPr>
                <w:rFonts w:ascii="Arial" w:hAnsi="Arial" w:cs="Arial"/>
                <w:sz w:val="18"/>
                <w:szCs w:val="18"/>
              </w:rPr>
              <w:t xml:space="preserve">Some faculty members opt to lock Module items so they are automatically hidden until a certain date. </w:t>
            </w:r>
            <w:r w:rsidRPr="005B0084">
              <w:rPr>
                <w:rFonts w:ascii="Arial" w:hAnsi="Arial" w:cs="Arial"/>
                <w:sz w:val="18"/>
                <w:szCs w:val="18"/>
              </w:rPr>
              <w:tab/>
            </w:r>
            <w:r w:rsidRPr="005B0084">
              <w:rPr>
                <w:rFonts w:ascii="Arial" w:hAnsi="Arial" w:cs="Arial"/>
                <w:sz w:val="20"/>
                <w:szCs w:val="20"/>
              </w:rPr>
              <w:tab/>
            </w:r>
            <w:r w:rsidRPr="005B0084">
              <w:rPr>
                <w:rFonts w:ascii="Arial" w:hAnsi="Arial" w:cs="Arial"/>
              </w:rPr>
              <w:tab/>
            </w:r>
            <w:r w:rsidRPr="005B0084">
              <w:rPr>
                <w:rFonts w:ascii="Arial" w:hAnsi="Arial" w:cs="Arial"/>
              </w:rPr>
              <w:tab/>
            </w:r>
          </w:p>
          <w:p w14:paraId="34EE7AA4" w14:textId="77777777" w:rsidR="00A602C9" w:rsidRPr="005B0084" w:rsidRDefault="008C33CC">
            <w:pPr>
              <w:ind w:left="1800" w:hanging="810"/>
              <w:rPr>
                <w:rFonts w:ascii="Arial" w:hAnsi="Arial" w:cs="Arial"/>
                <w:sz w:val="18"/>
                <w:szCs w:val="18"/>
              </w:rPr>
            </w:pPr>
            <w:proofErr w:type="gramStart"/>
            <w:r w:rsidRPr="005B0084">
              <w:rPr>
                <w:rFonts w:ascii="Arial" w:eastAsia="Courier New" w:hAnsi="Arial" w:cs="Arial"/>
                <w:sz w:val="18"/>
                <w:szCs w:val="18"/>
              </w:rPr>
              <w:t xml:space="preserve">o  </w:t>
            </w:r>
            <w:r w:rsidRPr="005B0084">
              <w:rPr>
                <w:rFonts w:ascii="Arial" w:hAnsi="Arial" w:cs="Arial"/>
                <w:sz w:val="18"/>
                <w:szCs w:val="18"/>
              </w:rPr>
              <w:t>See</w:t>
            </w:r>
            <w:proofErr w:type="gramEnd"/>
            <w:r w:rsidRPr="005B0084">
              <w:rPr>
                <w:rFonts w:ascii="Arial" w:hAnsi="Arial" w:cs="Arial"/>
              </w:rPr>
              <w:fldChar w:fldCharType="begin"/>
            </w:r>
            <w:r w:rsidRPr="005B0084">
              <w:rPr>
                <w:rFonts w:ascii="Arial" w:hAnsi="Arial" w:cs="Arial"/>
              </w:rPr>
              <w:instrText xml:space="preserve"> HYPERLINK "https://community.canvaslms.com/docs/DOC-2853" \h </w:instrText>
            </w:r>
            <w:r w:rsidRPr="005B0084">
              <w:rPr>
                <w:rFonts w:ascii="Arial" w:hAnsi="Arial" w:cs="Arial"/>
              </w:rPr>
              <w:fldChar w:fldCharType="separate"/>
            </w:r>
            <w:r w:rsidRPr="005B0084">
              <w:rPr>
                <w:rFonts w:ascii="Arial" w:hAnsi="Arial" w:cs="Arial"/>
                <w:sz w:val="18"/>
                <w:szCs w:val="18"/>
                <w:u w:val="single"/>
              </w:rPr>
              <w:t xml:space="preserve"> </w:t>
            </w:r>
            <w:r w:rsidRPr="005B0084">
              <w:rPr>
                <w:rFonts w:ascii="Arial" w:hAnsi="Arial" w:cs="Arial"/>
                <w:sz w:val="18"/>
                <w:szCs w:val="18"/>
                <w:u w:val="single"/>
              </w:rPr>
              <w:fldChar w:fldCharType="end"/>
            </w:r>
            <w:hyperlink r:id="rId36">
              <w:r w:rsidRPr="005B0084">
                <w:rPr>
                  <w:rFonts w:ascii="Arial" w:hAnsi="Arial" w:cs="Arial"/>
                  <w:color w:val="1155CC"/>
                  <w:sz w:val="18"/>
                  <w:szCs w:val="18"/>
                  <w:u w:val="single"/>
                </w:rPr>
                <w:t>How do I lo</w:t>
              </w:r>
              <w:r w:rsidRPr="005B0084">
                <w:rPr>
                  <w:rFonts w:ascii="Arial" w:hAnsi="Arial" w:cs="Arial"/>
                  <w:color w:val="1155CC"/>
                  <w:sz w:val="18"/>
                  <w:szCs w:val="18"/>
                  <w:u w:val="single"/>
                </w:rPr>
                <w:t>ck a Module?</w:t>
              </w:r>
            </w:hyperlink>
            <w:r w:rsidRPr="005B0084">
              <w:rPr>
                <w:rFonts w:ascii="Arial" w:hAnsi="Arial" w:cs="Arial"/>
                <w:sz w:val="18"/>
                <w:szCs w:val="18"/>
              </w:rPr>
              <w:t xml:space="preserve"> for help.</w:t>
            </w:r>
          </w:p>
          <w:p w14:paraId="3BE3C629" w14:textId="77777777" w:rsidR="00A602C9" w:rsidRPr="005B0084" w:rsidRDefault="00A602C9">
            <w:pPr>
              <w:rPr>
                <w:rFonts w:ascii="Arial" w:hAnsi="Arial" w:cs="Arial"/>
                <w:sz w:val="18"/>
                <w:szCs w:val="18"/>
              </w:rPr>
            </w:pPr>
          </w:p>
        </w:tc>
        <w:tc>
          <w:tcPr>
            <w:tcW w:w="2685" w:type="dxa"/>
            <w:tcBorders>
              <w:bottom w:val="single" w:sz="8" w:space="0" w:color="000000"/>
              <w:right w:val="single" w:sz="8" w:space="0" w:color="000000"/>
            </w:tcBorders>
            <w:shd w:val="clear" w:color="auto" w:fill="FFFFCC"/>
            <w:tcMar>
              <w:top w:w="100" w:type="dxa"/>
              <w:left w:w="100" w:type="dxa"/>
              <w:bottom w:w="100" w:type="dxa"/>
              <w:right w:w="100" w:type="dxa"/>
            </w:tcMar>
          </w:tcPr>
          <w:p w14:paraId="2C35F1E8"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105A7A8B" w14:textId="77777777">
        <w:trPr>
          <w:trHeight w:val="635"/>
        </w:trPr>
        <w:tc>
          <w:tcPr>
            <w:tcW w:w="9900"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6130C2F0" w14:textId="77777777" w:rsidR="00A602C9" w:rsidRPr="005B0084" w:rsidRDefault="008C33CC">
            <w:pPr>
              <w:spacing w:after="240"/>
              <w:rPr>
                <w:rFonts w:ascii="Arial" w:hAnsi="Arial" w:cs="Arial"/>
                <w:b/>
                <w:sz w:val="18"/>
                <w:szCs w:val="18"/>
              </w:rPr>
            </w:pPr>
            <w:r w:rsidRPr="005B0084">
              <w:rPr>
                <w:rFonts w:ascii="Arial" w:hAnsi="Arial" w:cs="Arial"/>
                <w:sz w:val="18"/>
                <w:szCs w:val="18"/>
              </w:rPr>
              <w:t xml:space="preserve"> </w:t>
            </w:r>
            <w:r w:rsidRPr="005B0084">
              <w:rPr>
                <w:rFonts w:ascii="Arial" w:hAnsi="Arial" w:cs="Arial"/>
                <w:b/>
                <w:sz w:val="18"/>
                <w:szCs w:val="18"/>
              </w:rPr>
              <w:t>Set your Personal Notifications in Canvas</w:t>
            </w:r>
          </w:p>
          <w:p w14:paraId="26B35944" w14:textId="77777777" w:rsidR="00A602C9" w:rsidRPr="005B0084" w:rsidRDefault="008C33CC">
            <w:pPr>
              <w:spacing w:after="240"/>
              <w:rPr>
                <w:rFonts w:ascii="Arial" w:hAnsi="Arial" w:cs="Arial"/>
                <w:sz w:val="18"/>
                <w:szCs w:val="18"/>
              </w:rPr>
            </w:pPr>
            <w:r w:rsidRPr="005B0084">
              <w:rPr>
                <w:rFonts w:ascii="Arial" w:hAnsi="Arial" w:cs="Arial"/>
                <w:sz w:val="18"/>
                <w:szCs w:val="18"/>
              </w:rPr>
              <w:t xml:space="preserve">You can set notifications in Canvas to be sent to your email or your cell phone. You can choose to be notified "right away," in a "daily summary," in a "weekly summary," or "not at all." Keep in mind that these settings are global, so they </w:t>
            </w:r>
            <w:r w:rsidRPr="005B0084">
              <w:rPr>
                <w:rFonts w:ascii="Arial" w:hAnsi="Arial" w:cs="Arial"/>
                <w:b/>
                <w:sz w:val="18"/>
                <w:szCs w:val="18"/>
              </w:rPr>
              <w:t xml:space="preserve">apply to all of </w:t>
            </w:r>
            <w:r w:rsidRPr="005B0084">
              <w:rPr>
                <w:rFonts w:ascii="Arial" w:hAnsi="Arial" w:cs="Arial"/>
                <w:b/>
                <w:sz w:val="18"/>
                <w:szCs w:val="18"/>
              </w:rPr>
              <w:t>your courses and cannot be set by course</w:t>
            </w:r>
            <w:r w:rsidRPr="005B0084">
              <w:rPr>
                <w:rFonts w:ascii="Arial" w:hAnsi="Arial" w:cs="Arial"/>
                <w:sz w:val="18"/>
                <w:szCs w:val="18"/>
              </w:rPr>
              <w:t xml:space="preserve">. You are not able to set preferences for your students, but you can recommend that they do so themselves.     </w:t>
            </w:r>
            <w:r w:rsidRPr="005B0084">
              <w:rPr>
                <w:rFonts w:ascii="Arial" w:hAnsi="Arial" w:cs="Arial"/>
                <w:sz w:val="18"/>
                <w:szCs w:val="18"/>
              </w:rPr>
              <w:tab/>
            </w:r>
            <w:r w:rsidRPr="005B0084">
              <w:rPr>
                <w:rFonts w:ascii="Arial" w:hAnsi="Arial" w:cs="Arial"/>
                <w:sz w:val="18"/>
                <w:szCs w:val="18"/>
              </w:rPr>
              <w:tab/>
            </w:r>
            <w:r w:rsidRPr="005B0084">
              <w:rPr>
                <w:rFonts w:ascii="Arial" w:hAnsi="Arial" w:cs="Arial"/>
                <w:sz w:val="18"/>
                <w:szCs w:val="18"/>
              </w:rPr>
              <w:tab/>
            </w:r>
          </w:p>
          <w:p w14:paraId="497444A5" w14:textId="77777777" w:rsidR="00A602C9" w:rsidRPr="005B0084" w:rsidRDefault="008C33CC">
            <w:pPr>
              <w:spacing w:after="240"/>
              <w:rPr>
                <w:rFonts w:ascii="Arial" w:hAnsi="Arial" w:cs="Arial"/>
                <w:sz w:val="18"/>
                <w:szCs w:val="18"/>
              </w:rPr>
            </w:pPr>
            <w:r w:rsidRPr="005B0084">
              <w:rPr>
                <w:rFonts w:ascii="Arial" w:hAnsi="Arial" w:cs="Arial"/>
                <w:sz w:val="18"/>
                <w:szCs w:val="18"/>
              </w:rPr>
              <w:t>The following are recommendations for notification settings for optimal teaching.</w:t>
            </w:r>
          </w:p>
          <w:p w14:paraId="0C7A3799" w14:textId="77777777" w:rsidR="00A602C9" w:rsidRPr="005B0084" w:rsidRDefault="008C33CC">
            <w:pPr>
              <w:ind w:left="1800" w:hanging="810"/>
              <w:rPr>
                <w:rFonts w:ascii="Arial" w:hAnsi="Arial" w:cs="Arial"/>
                <w:sz w:val="18"/>
                <w:szCs w:val="18"/>
              </w:rPr>
            </w:pPr>
            <w:r w:rsidRPr="005B0084">
              <w:rPr>
                <w:rFonts w:ascii="Arial" w:eastAsia="Courier New" w:hAnsi="Arial" w:cs="Arial"/>
                <w:sz w:val="14"/>
                <w:szCs w:val="14"/>
              </w:rPr>
              <w:t xml:space="preserve">o   </w:t>
            </w:r>
            <w:r w:rsidRPr="005B0084">
              <w:rPr>
                <w:rFonts w:ascii="Arial" w:hAnsi="Arial" w:cs="Arial"/>
                <w:sz w:val="18"/>
                <w:szCs w:val="18"/>
              </w:rPr>
              <w:t xml:space="preserve">Discussion and </w:t>
            </w:r>
            <w:r w:rsidRPr="005B0084">
              <w:rPr>
                <w:rFonts w:ascii="Arial" w:hAnsi="Arial" w:cs="Arial"/>
                <w:sz w:val="18"/>
                <w:szCs w:val="18"/>
              </w:rPr>
              <w:t>Discussion Posts - set to "Daily Summary."</w:t>
            </w:r>
          </w:p>
          <w:p w14:paraId="47B3B143" w14:textId="77777777" w:rsidR="00A602C9" w:rsidRPr="005B0084" w:rsidRDefault="008C33CC">
            <w:pPr>
              <w:ind w:left="1350" w:hanging="360"/>
              <w:rPr>
                <w:rFonts w:ascii="Arial" w:hAnsi="Arial" w:cs="Arial"/>
                <w:sz w:val="18"/>
                <w:szCs w:val="18"/>
              </w:rPr>
            </w:pPr>
            <w:r w:rsidRPr="005B0084">
              <w:rPr>
                <w:rFonts w:ascii="Arial" w:eastAsia="Courier New" w:hAnsi="Arial" w:cs="Arial"/>
                <w:sz w:val="14"/>
                <w:szCs w:val="14"/>
              </w:rPr>
              <w:t xml:space="preserve">o   </w:t>
            </w:r>
            <w:r w:rsidRPr="005B0084">
              <w:rPr>
                <w:rFonts w:ascii="Arial" w:hAnsi="Arial" w:cs="Arial"/>
                <w:sz w:val="18"/>
                <w:szCs w:val="18"/>
              </w:rPr>
              <w:t>Conversations - Set to "Right Away" so you don’t miss anything. This is Canvas’ version of email, but it doesn’t work exactly like a typical email. It is more like a group text.</w:t>
            </w:r>
          </w:p>
          <w:p w14:paraId="53A43885" w14:textId="77777777" w:rsidR="00A602C9" w:rsidRPr="005B0084" w:rsidRDefault="008C33CC">
            <w:pPr>
              <w:ind w:left="1350" w:hanging="360"/>
              <w:rPr>
                <w:rFonts w:ascii="Arial" w:hAnsi="Arial" w:cs="Arial"/>
                <w:sz w:val="18"/>
                <w:szCs w:val="18"/>
              </w:rPr>
            </w:pPr>
            <w:r w:rsidRPr="005B0084">
              <w:rPr>
                <w:rFonts w:ascii="Arial" w:eastAsia="Courier New" w:hAnsi="Arial" w:cs="Arial"/>
                <w:sz w:val="14"/>
                <w:szCs w:val="14"/>
              </w:rPr>
              <w:t xml:space="preserve">o   </w:t>
            </w:r>
            <w:r w:rsidRPr="005B0084">
              <w:rPr>
                <w:rFonts w:ascii="Arial" w:hAnsi="Arial" w:cs="Arial"/>
                <w:sz w:val="18"/>
                <w:szCs w:val="18"/>
              </w:rPr>
              <w:t>All Submissions - If you want to see when students are submitting assignme</w:t>
            </w:r>
            <w:r w:rsidRPr="005B0084">
              <w:rPr>
                <w:rFonts w:ascii="Arial" w:hAnsi="Arial" w:cs="Arial"/>
                <w:sz w:val="18"/>
                <w:szCs w:val="18"/>
              </w:rPr>
              <w:t>nts and quizzes in real-time, set this to "Right Away."</w:t>
            </w:r>
          </w:p>
          <w:p w14:paraId="5E1936B5" w14:textId="77777777" w:rsidR="00A602C9" w:rsidRPr="005B0084" w:rsidRDefault="008C33CC">
            <w:pPr>
              <w:ind w:left="1350" w:hanging="360"/>
              <w:rPr>
                <w:rFonts w:ascii="Arial" w:hAnsi="Arial" w:cs="Arial"/>
                <w:sz w:val="18"/>
                <w:szCs w:val="18"/>
              </w:rPr>
            </w:pPr>
            <w:r w:rsidRPr="005B0084">
              <w:rPr>
                <w:rFonts w:ascii="Arial" w:eastAsia="Courier New" w:hAnsi="Arial" w:cs="Arial"/>
                <w:sz w:val="14"/>
                <w:szCs w:val="14"/>
              </w:rPr>
              <w:t xml:space="preserve">o   </w:t>
            </w:r>
            <w:r w:rsidRPr="005B0084">
              <w:rPr>
                <w:rFonts w:ascii="Arial" w:hAnsi="Arial" w:cs="Arial"/>
                <w:sz w:val="18"/>
                <w:szCs w:val="18"/>
              </w:rPr>
              <w:t>Submission Comment - If a student responds to a comment that you make while grading, you may want to be notified of that "Right Away."</w:t>
            </w:r>
          </w:p>
          <w:p w14:paraId="0854A948" w14:textId="77777777" w:rsidR="00A602C9" w:rsidRPr="005B0084" w:rsidRDefault="008C33CC">
            <w:pPr>
              <w:rPr>
                <w:rFonts w:ascii="Arial" w:hAnsi="Arial" w:cs="Arial"/>
                <w:color w:val="1155CC"/>
                <w:sz w:val="18"/>
                <w:szCs w:val="18"/>
                <w:u w:val="single"/>
              </w:rPr>
            </w:pPr>
            <w:r w:rsidRPr="005B0084">
              <w:rPr>
                <w:rFonts w:ascii="Arial" w:hAnsi="Arial" w:cs="Arial"/>
                <w:sz w:val="18"/>
                <w:szCs w:val="18"/>
              </w:rPr>
              <w:t>See</w:t>
            </w:r>
            <w:hyperlink r:id="rId37">
              <w:r w:rsidRPr="005B0084">
                <w:rPr>
                  <w:rFonts w:ascii="Arial" w:hAnsi="Arial" w:cs="Arial"/>
                  <w:sz w:val="18"/>
                  <w:szCs w:val="18"/>
                  <w:u w:val="single"/>
                </w:rPr>
                <w:t xml:space="preserve"> </w:t>
              </w:r>
            </w:hyperlink>
            <w:hyperlink r:id="rId38">
              <w:r w:rsidRPr="005B0084">
                <w:rPr>
                  <w:rFonts w:ascii="Arial" w:hAnsi="Arial" w:cs="Arial"/>
                  <w:color w:val="1155CC"/>
                  <w:sz w:val="18"/>
                  <w:szCs w:val="18"/>
                  <w:u w:val="single"/>
                </w:rPr>
                <w:t>How do I set my Canvas notification preferences?</w:t>
              </w:r>
            </w:hyperlink>
          </w:p>
          <w:p w14:paraId="32EED55F" w14:textId="77777777" w:rsidR="00A602C9" w:rsidRPr="005B0084" w:rsidRDefault="00A602C9">
            <w:pPr>
              <w:rPr>
                <w:rFonts w:ascii="Arial" w:hAnsi="Arial" w:cs="Arial"/>
                <w:sz w:val="18"/>
                <w:szCs w:val="18"/>
              </w:rPr>
            </w:pPr>
          </w:p>
          <w:p w14:paraId="0F7C696B" w14:textId="77777777" w:rsidR="00A602C9" w:rsidRPr="005B0084" w:rsidRDefault="00A602C9">
            <w:pPr>
              <w:rPr>
                <w:rFonts w:ascii="Arial" w:hAnsi="Arial" w:cs="Arial"/>
                <w:sz w:val="18"/>
                <w:szCs w:val="18"/>
              </w:rPr>
            </w:pPr>
          </w:p>
          <w:p w14:paraId="32E4E16C" w14:textId="77777777" w:rsidR="00A602C9" w:rsidRPr="005B0084" w:rsidRDefault="00A602C9">
            <w:pPr>
              <w:rPr>
                <w:rFonts w:ascii="Arial" w:hAnsi="Arial" w:cs="Arial"/>
                <w:sz w:val="18"/>
                <w:szCs w:val="18"/>
              </w:rPr>
            </w:pPr>
          </w:p>
          <w:p w14:paraId="11A8C4E1" w14:textId="77777777" w:rsidR="00A602C9" w:rsidRPr="005B0084" w:rsidRDefault="00A602C9">
            <w:pPr>
              <w:rPr>
                <w:rFonts w:ascii="Arial" w:hAnsi="Arial" w:cs="Arial"/>
                <w:sz w:val="18"/>
                <w:szCs w:val="18"/>
              </w:rPr>
            </w:pPr>
          </w:p>
        </w:tc>
        <w:tc>
          <w:tcPr>
            <w:tcW w:w="2685" w:type="dxa"/>
            <w:tcBorders>
              <w:bottom w:val="single" w:sz="8" w:space="0" w:color="000000"/>
              <w:right w:val="single" w:sz="8" w:space="0" w:color="000000"/>
            </w:tcBorders>
            <w:shd w:val="clear" w:color="auto" w:fill="FFFFCC"/>
            <w:tcMar>
              <w:top w:w="100" w:type="dxa"/>
              <w:left w:w="100" w:type="dxa"/>
              <w:bottom w:w="100" w:type="dxa"/>
              <w:right w:w="100" w:type="dxa"/>
            </w:tcMar>
          </w:tcPr>
          <w:p w14:paraId="12959AA6"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33B3E516" w14:textId="77777777">
        <w:trPr>
          <w:trHeight w:val="455"/>
        </w:trPr>
        <w:tc>
          <w:tcPr>
            <w:tcW w:w="9900"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7A1BEEB9" w14:textId="77777777" w:rsidR="00A602C9" w:rsidRPr="005B0084" w:rsidRDefault="008C33CC">
            <w:pPr>
              <w:rPr>
                <w:rFonts w:ascii="Arial" w:hAnsi="Arial" w:cs="Arial"/>
                <w:b/>
                <w:sz w:val="18"/>
                <w:szCs w:val="18"/>
              </w:rPr>
            </w:pPr>
            <w:r w:rsidRPr="005B0084">
              <w:rPr>
                <w:rFonts w:ascii="Arial" w:hAnsi="Arial" w:cs="Arial"/>
                <w:b/>
                <w:sz w:val="18"/>
                <w:szCs w:val="18"/>
              </w:rPr>
              <w:t>Review Course Content</w:t>
            </w:r>
          </w:p>
          <w:p w14:paraId="1CA2334F" w14:textId="77777777" w:rsidR="00A602C9" w:rsidRPr="005B0084" w:rsidRDefault="008C33CC">
            <w:pPr>
              <w:rPr>
                <w:rFonts w:ascii="Arial" w:hAnsi="Arial" w:cs="Arial"/>
                <w:sz w:val="18"/>
                <w:szCs w:val="18"/>
              </w:rPr>
            </w:pPr>
            <w:proofErr w:type="spellStart"/>
            <w:r w:rsidRPr="005B0084">
              <w:rPr>
                <w:rFonts w:ascii="Arial" w:hAnsi="Arial" w:cs="Arial"/>
                <w:sz w:val="18"/>
                <w:szCs w:val="18"/>
              </w:rPr>
              <w:t>Enure</w:t>
            </w:r>
            <w:proofErr w:type="spellEnd"/>
            <w:r w:rsidRPr="005B0084">
              <w:rPr>
                <w:rFonts w:ascii="Arial" w:hAnsi="Arial" w:cs="Arial"/>
                <w:sz w:val="18"/>
                <w:szCs w:val="18"/>
              </w:rPr>
              <w:t xml:space="preserve"> your course content is up to date and accessible. Review the</w:t>
            </w:r>
            <w:hyperlink r:id="rId39">
              <w:r w:rsidRPr="005B0084">
                <w:rPr>
                  <w:rFonts w:ascii="Arial" w:hAnsi="Arial" w:cs="Arial"/>
                  <w:sz w:val="18"/>
                  <w:szCs w:val="18"/>
                </w:rPr>
                <w:t xml:space="preserve"> </w:t>
              </w:r>
            </w:hyperlink>
            <w:hyperlink r:id="rId40">
              <w:r w:rsidRPr="005B0084">
                <w:rPr>
                  <w:rFonts w:ascii="Arial" w:hAnsi="Arial" w:cs="Arial"/>
                  <w:color w:val="1155CC"/>
                  <w:sz w:val="18"/>
                  <w:szCs w:val="18"/>
                  <w:u w:val="single"/>
                </w:rPr>
                <w:t>Online Content to Promote Learning</w:t>
              </w:r>
            </w:hyperlink>
            <w:r w:rsidRPr="005B0084">
              <w:rPr>
                <w:rFonts w:ascii="Arial" w:hAnsi="Arial" w:cs="Arial"/>
                <w:sz w:val="18"/>
                <w:szCs w:val="18"/>
              </w:rPr>
              <w:t xml:space="preserve"> module of the Online Teaching Program to explore synchronous and asynchronous approaches to online lectures, open educational resources, and designing for accessibility.</w:t>
            </w:r>
          </w:p>
          <w:p w14:paraId="15971A2B" w14:textId="77777777" w:rsidR="00A602C9" w:rsidRPr="005B0084" w:rsidRDefault="00A602C9">
            <w:pPr>
              <w:rPr>
                <w:rFonts w:ascii="Arial" w:hAnsi="Arial" w:cs="Arial"/>
                <w:sz w:val="18"/>
                <w:szCs w:val="18"/>
              </w:rPr>
            </w:pPr>
          </w:p>
        </w:tc>
        <w:tc>
          <w:tcPr>
            <w:tcW w:w="2685" w:type="dxa"/>
            <w:tcBorders>
              <w:bottom w:val="single" w:sz="8" w:space="0" w:color="000000"/>
              <w:right w:val="single" w:sz="8" w:space="0" w:color="000000"/>
            </w:tcBorders>
            <w:shd w:val="clear" w:color="auto" w:fill="FFFFCC"/>
            <w:tcMar>
              <w:top w:w="100" w:type="dxa"/>
              <w:left w:w="100" w:type="dxa"/>
              <w:bottom w:w="100" w:type="dxa"/>
              <w:right w:w="100" w:type="dxa"/>
            </w:tcMar>
          </w:tcPr>
          <w:p w14:paraId="60D3AD80"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7FA3582C" w14:textId="77777777">
        <w:trPr>
          <w:trHeight w:val="455"/>
        </w:trPr>
        <w:tc>
          <w:tcPr>
            <w:tcW w:w="9900"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176851D0" w14:textId="77777777" w:rsidR="00A602C9" w:rsidRPr="005B0084" w:rsidRDefault="008C33CC">
            <w:pPr>
              <w:rPr>
                <w:rFonts w:ascii="Arial" w:hAnsi="Arial" w:cs="Arial"/>
                <w:b/>
                <w:sz w:val="18"/>
                <w:szCs w:val="18"/>
              </w:rPr>
            </w:pPr>
            <w:r w:rsidRPr="005B0084">
              <w:rPr>
                <w:rFonts w:ascii="Arial" w:hAnsi="Arial" w:cs="Arial"/>
                <w:b/>
                <w:sz w:val="18"/>
                <w:szCs w:val="18"/>
              </w:rPr>
              <w:t>Reactivate Library Reserves</w:t>
            </w:r>
          </w:p>
          <w:p w14:paraId="181763B8" w14:textId="77777777" w:rsidR="00A602C9" w:rsidRPr="005B0084" w:rsidRDefault="008C33CC">
            <w:pPr>
              <w:rPr>
                <w:rFonts w:ascii="Arial" w:hAnsi="Arial" w:cs="Arial"/>
                <w:sz w:val="18"/>
                <w:szCs w:val="18"/>
              </w:rPr>
            </w:pPr>
            <w:r w:rsidRPr="005B0084">
              <w:rPr>
                <w:rFonts w:ascii="Arial" w:hAnsi="Arial" w:cs="Arial"/>
                <w:sz w:val="18"/>
                <w:szCs w:val="18"/>
              </w:rPr>
              <w:t>If applicable, use the</w:t>
            </w:r>
            <w:hyperlink r:id="rId41">
              <w:r w:rsidRPr="005B0084">
                <w:rPr>
                  <w:rFonts w:ascii="Arial" w:hAnsi="Arial" w:cs="Arial"/>
                  <w:sz w:val="18"/>
                  <w:szCs w:val="18"/>
                  <w:u w:val="single"/>
                </w:rPr>
                <w:t xml:space="preserve"> </w:t>
              </w:r>
            </w:hyperlink>
            <w:hyperlink r:id="rId42">
              <w:r w:rsidRPr="005B0084">
                <w:rPr>
                  <w:rFonts w:ascii="Arial" w:hAnsi="Arial" w:cs="Arial"/>
                  <w:color w:val="1155CC"/>
                  <w:sz w:val="18"/>
                  <w:szCs w:val="18"/>
                  <w:u w:val="single"/>
                </w:rPr>
                <w:t xml:space="preserve">UBC Library Online </w:t>
              </w:r>
              <w:r w:rsidRPr="005B0084">
                <w:rPr>
                  <w:rFonts w:ascii="Arial" w:hAnsi="Arial" w:cs="Arial"/>
                  <w:color w:val="1155CC"/>
                  <w:sz w:val="18"/>
                  <w:szCs w:val="18"/>
                  <w:u w:val="single"/>
                </w:rPr>
                <w:t>Course Reserves (LOCR)</w:t>
              </w:r>
            </w:hyperlink>
            <w:r w:rsidRPr="005B0084">
              <w:rPr>
                <w:rFonts w:ascii="Arial" w:hAnsi="Arial" w:cs="Arial"/>
                <w:sz w:val="18"/>
                <w:szCs w:val="18"/>
              </w:rPr>
              <w:t xml:space="preserve"> to reactivate course e-Reserves. </w:t>
            </w:r>
          </w:p>
        </w:tc>
        <w:tc>
          <w:tcPr>
            <w:tcW w:w="2685" w:type="dxa"/>
            <w:tcBorders>
              <w:bottom w:val="single" w:sz="8" w:space="0" w:color="000000"/>
              <w:right w:val="single" w:sz="8" w:space="0" w:color="000000"/>
            </w:tcBorders>
            <w:shd w:val="clear" w:color="auto" w:fill="FFFFCC"/>
            <w:tcMar>
              <w:top w:w="100" w:type="dxa"/>
              <w:left w:w="100" w:type="dxa"/>
              <w:bottom w:w="100" w:type="dxa"/>
              <w:right w:w="100" w:type="dxa"/>
            </w:tcMar>
          </w:tcPr>
          <w:p w14:paraId="54594470"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5AB0C607" w14:textId="77777777">
        <w:trPr>
          <w:trHeight w:val="455"/>
        </w:trPr>
        <w:tc>
          <w:tcPr>
            <w:tcW w:w="9900"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387A87DF" w14:textId="77777777" w:rsidR="00A602C9" w:rsidRPr="005B0084" w:rsidRDefault="008C33CC">
            <w:pPr>
              <w:rPr>
                <w:rFonts w:ascii="Arial" w:hAnsi="Arial" w:cs="Arial"/>
                <w:sz w:val="18"/>
                <w:szCs w:val="18"/>
              </w:rPr>
            </w:pPr>
            <w:r w:rsidRPr="005B0084">
              <w:rPr>
                <w:rFonts w:ascii="Arial" w:hAnsi="Arial" w:cs="Arial"/>
                <w:b/>
                <w:sz w:val="18"/>
                <w:szCs w:val="18"/>
              </w:rPr>
              <w:t xml:space="preserve">Review Gradebook and </w:t>
            </w:r>
            <w:proofErr w:type="spellStart"/>
            <w:r w:rsidRPr="005B0084">
              <w:rPr>
                <w:rFonts w:ascii="Arial" w:hAnsi="Arial" w:cs="Arial"/>
                <w:b/>
                <w:sz w:val="18"/>
                <w:szCs w:val="18"/>
              </w:rPr>
              <w:t>Gradescope</w:t>
            </w:r>
            <w:proofErr w:type="spellEnd"/>
            <w:r w:rsidRPr="005B0084">
              <w:rPr>
                <w:rFonts w:ascii="Arial" w:hAnsi="Arial" w:cs="Arial"/>
                <w:sz w:val="18"/>
                <w:szCs w:val="18"/>
              </w:rPr>
              <w:t xml:space="preserve"> </w:t>
            </w:r>
            <w:r w:rsidRPr="005B0084">
              <w:rPr>
                <w:rFonts w:ascii="Arial" w:hAnsi="Arial" w:cs="Arial"/>
                <w:sz w:val="18"/>
                <w:szCs w:val="18"/>
              </w:rPr>
              <w:tab/>
            </w:r>
            <w:r w:rsidRPr="005B0084">
              <w:rPr>
                <w:rFonts w:ascii="Arial" w:hAnsi="Arial" w:cs="Arial"/>
                <w:sz w:val="18"/>
                <w:szCs w:val="18"/>
              </w:rPr>
              <w:tab/>
              <w:t xml:space="preserve">    </w:t>
            </w:r>
            <w:r w:rsidRPr="005B0084">
              <w:rPr>
                <w:rFonts w:ascii="Arial" w:hAnsi="Arial" w:cs="Arial"/>
                <w:sz w:val="18"/>
                <w:szCs w:val="18"/>
              </w:rPr>
              <w:tab/>
            </w:r>
          </w:p>
          <w:p w14:paraId="4FBB4177" w14:textId="77777777" w:rsidR="00A602C9" w:rsidRPr="005B0084" w:rsidRDefault="008C33CC">
            <w:pPr>
              <w:numPr>
                <w:ilvl w:val="1"/>
                <w:numId w:val="5"/>
              </w:numPr>
              <w:spacing w:after="240"/>
              <w:rPr>
                <w:rFonts w:ascii="Arial" w:hAnsi="Arial" w:cs="Arial"/>
                <w:sz w:val="18"/>
                <w:szCs w:val="18"/>
              </w:rPr>
            </w:pPr>
            <w:r w:rsidRPr="005B0084">
              <w:rPr>
                <w:rFonts w:ascii="Arial" w:hAnsi="Arial" w:cs="Arial"/>
                <w:sz w:val="18"/>
                <w:szCs w:val="18"/>
              </w:rPr>
              <w:lastRenderedPageBreak/>
              <w:t>View</w:t>
            </w:r>
            <w:hyperlink r:id="rId43" w:anchor="jive_content_id_Grades">
              <w:r w:rsidRPr="005B0084">
                <w:rPr>
                  <w:rFonts w:ascii="Arial" w:hAnsi="Arial" w:cs="Arial"/>
                  <w:sz w:val="18"/>
                  <w:szCs w:val="18"/>
                </w:rPr>
                <w:t xml:space="preserve"> </w:t>
              </w:r>
            </w:hyperlink>
            <w:hyperlink r:id="rId44" w:anchor="jive_content_id_Grades">
              <w:r w:rsidRPr="005B0084">
                <w:rPr>
                  <w:rFonts w:ascii="Arial" w:hAnsi="Arial" w:cs="Arial"/>
                  <w:color w:val="1155CC"/>
                  <w:sz w:val="18"/>
                  <w:szCs w:val="18"/>
                  <w:u w:val="single"/>
                </w:rPr>
                <w:t>Grades/Gradebook</w:t>
              </w:r>
            </w:hyperlink>
            <w:r w:rsidRPr="005B0084">
              <w:rPr>
                <w:rFonts w:ascii="Arial" w:hAnsi="Arial" w:cs="Arial"/>
                <w:sz w:val="18"/>
                <w:szCs w:val="18"/>
              </w:rPr>
              <w:t xml:space="preserve"> and</w:t>
            </w:r>
            <w:hyperlink r:id="rId45">
              <w:r w:rsidRPr="005B0084">
                <w:rPr>
                  <w:rFonts w:ascii="Arial" w:hAnsi="Arial" w:cs="Arial"/>
                  <w:sz w:val="18"/>
                  <w:szCs w:val="18"/>
                </w:rPr>
                <w:t xml:space="preserve"> </w:t>
              </w:r>
            </w:hyperlink>
            <w:hyperlink r:id="rId46">
              <w:proofErr w:type="spellStart"/>
              <w:r w:rsidRPr="005B0084">
                <w:rPr>
                  <w:rFonts w:ascii="Arial" w:hAnsi="Arial" w:cs="Arial"/>
                  <w:color w:val="1155CC"/>
                  <w:sz w:val="18"/>
                  <w:szCs w:val="18"/>
                  <w:u w:val="single"/>
                </w:rPr>
                <w:t>Gradescope</w:t>
              </w:r>
              <w:proofErr w:type="spellEnd"/>
            </w:hyperlink>
            <w:r w:rsidRPr="005B0084">
              <w:rPr>
                <w:rFonts w:ascii="Arial" w:hAnsi="Arial" w:cs="Arial"/>
                <w:sz w:val="18"/>
                <w:szCs w:val="18"/>
              </w:rPr>
              <w:t xml:space="preserve"> for help.    </w:t>
            </w:r>
            <w:r w:rsidRPr="005B0084">
              <w:rPr>
                <w:rFonts w:ascii="Arial" w:hAnsi="Arial" w:cs="Arial"/>
                <w:sz w:val="18"/>
                <w:szCs w:val="18"/>
              </w:rPr>
              <w:tab/>
            </w:r>
            <w:r w:rsidRPr="005B0084">
              <w:rPr>
                <w:rFonts w:ascii="Arial" w:hAnsi="Arial" w:cs="Arial"/>
              </w:rPr>
              <w:tab/>
            </w:r>
          </w:p>
        </w:tc>
        <w:tc>
          <w:tcPr>
            <w:tcW w:w="2685" w:type="dxa"/>
            <w:tcBorders>
              <w:bottom w:val="single" w:sz="8" w:space="0" w:color="000000"/>
              <w:right w:val="single" w:sz="8" w:space="0" w:color="000000"/>
            </w:tcBorders>
            <w:shd w:val="clear" w:color="auto" w:fill="FFFFCC"/>
            <w:tcMar>
              <w:top w:w="100" w:type="dxa"/>
              <w:left w:w="100" w:type="dxa"/>
              <w:bottom w:w="100" w:type="dxa"/>
              <w:right w:w="100" w:type="dxa"/>
            </w:tcMar>
          </w:tcPr>
          <w:p w14:paraId="5DCB48B2" w14:textId="77777777" w:rsidR="00A602C9" w:rsidRPr="005B0084" w:rsidRDefault="008C33CC">
            <w:pPr>
              <w:ind w:right="-1230"/>
              <w:rPr>
                <w:rFonts w:ascii="Arial" w:hAnsi="Arial" w:cs="Arial"/>
                <w:sz w:val="20"/>
                <w:szCs w:val="20"/>
              </w:rPr>
            </w:pPr>
            <w:r w:rsidRPr="005B0084">
              <w:rPr>
                <w:rFonts w:ascii="Arial" w:hAnsi="Arial" w:cs="Arial"/>
                <w:sz w:val="20"/>
                <w:szCs w:val="20"/>
              </w:rPr>
              <w:lastRenderedPageBreak/>
              <w:t xml:space="preserve"> </w:t>
            </w:r>
          </w:p>
        </w:tc>
      </w:tr>
      <w:tr w:rsidR="00A602C9" w:rsidRPr="005B0084" w14:paraId="0FE2CBCB" w14:textId="77777777">
        <w:trPr>
          <w:trHeight w:val="470"/>
        </w:trPr>
        <w:tc>
          <w:tcPr>
            <w:tcW w:w="9900" w:type="dxa"/>
            <w:tcBorders>
              <w:bottom w:val="single" w:sz="8" w:space="0" w:color="000000"/>
            </w:tcBorders>
            <w:shd w:val="clear" w:color="auto" w:fill="E5FFE5"/>
            <w:tcMar>
              <w:top w:w="100" w:type="dxa"/>
              <w:left w:w="100" w:type="dxa"/>
              <w:bottom w:w="100" w:type="dxa"/>
              <w:right w:w="100" w:type="dxa"/>
            </w:tcMar>
          </w:tcPr>
          <w:p w14:paraId="4AA9F3ED" w14:textId="77777777" w:rsidR="00A602C9" w:rsidRPr="005B0084" w:rsidRDefault="008C33CC">
            <w:pPr>
              <w:pStyle w:val="Heading3"/>
              <w:keepNext w:val="0"/>
              <w:keepLines w:val="0"/>
              <w:spacing w:before="280"/>
              <w:rPr>
                <w:rFonts w:cs="Arial"/>
                <w:b/>
                <w:color w:val="000000"/>
                <w:sz w:val="26"/>
                <w:szCs w:val="26"/>
              </w:rPr>
            </w:pPr>
            <w:bookmarkStart w:id="3" w:name="_ryl2kdrzgab5" w:colFirst="0" w:colLast="0"/>
            <w:bookmarkEnd w:id="3"/>
            <w:r w:rsidRPr="005B0084">
              <w:rPr>
                <w:rFonts w:cs="Arial"/>
                <w:b/>
                <w:color w:val="000000"/>
                <w:sz w:val="26"/>
                <w:szCs w:val="26"/>
              </w:rPr>
              <w:t>Pedagogical</w:t>
            </w:r>
          </w:p>
        </w:tc>
        <w:tc>
          <w:tcPr>
            <w:tcW w:w="2685" w:type="dxa"/>
            <w:tcBorders>
              <w:bottom w:val="single" w:sz="8" w:space="0" w:color="000000"/>
            </w:tcBorders>
            <w:shd w:val="clear" w:color="auto" w:fill="E5FFE5"/>
            <w:tcMar>
              <w:top w:w="100" w:type="dxa"/>
              <w:left w:w="100" w:type="dxa"/>
              <w:bottom w:w="100" w:type="dxa"/>
              <w:right w:w="100" w:type="dxa"/>
            </w:tcMar>
          </w:tcPr>
          <w:p w14:paraId="74FFAED3"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5DE2671F" w14:textId="77777777">
        <w:trPr>
          <w:trHeight w:val="455"/>
        </w:trPr>
        <w:tc>
          <w:tcPr>
            <w:tcW w:w="990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0AB0D708" w14:textId="77777777" w:rsidR="00A602C9" w:rsidRPr="005B0084" w:rsidRDefault="008C33CC">
            <w:pPr>
              <w:rPr>
                <w:rFonts w:ascii="Arial" w:hAnsi="Arial" w:cs="Arial"/>
                <w:sz w:val="18"/>
                <w:szCs w:val="18"/>
              </w:rPr>
            </w:pPr>
            <w:r w:rsidRPr="005B0084">
              <w:rPr>
                <w:rFonts w:ascii="Arial" w:hAnsi="Arial" w:cs="Arial"/>
                <w:sz w:val="18"/>
                <w:szCs w:val="18"/>
              </w:rPr>
              <w:t>Review past course evaluations to determine if enhancements for instructional strategies are required.</w:t>
            </w:r>
          </w:p>
        </w:tc>
        <w:tc>
          <w:tcPr>
            <w:tcW w:w="2685" w:type="dxa"/>
            <w:tcBorders>
              <w:bottom w:val="single" w:sz="8" w:space="0" w:color="000000"/>
              <w:right w:val="single" w:sz="8" w:space="0" w:color="000000"/>
            </w:tcBorders>
            <w:shd w:val="clear" w:color="auto" w:fill="E5FFE5"/>
            <w:tcMar>
              <w:top w:w="100" w:type="dxa"/>
              <w:left w:w="100" w:type="dxa"/>
              <w:bottom w:w="100" w:type="dxa"/>
              <w:right w:w="100" w:type="dxa"/>
            </w:tcMar>
          </w:tcPr>
          <w:p w14:paraId="3D360ECB"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03B074C3" w14:textId="77777777">
        <w:trPr>
          <w:trHeight w:val="455"/>
        </w:trPr>
        <w:tc>
          <w:tcPr>
            <w:tcW w:w="990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519B073F" w14:textId="77777777" w:rsidR="00A602C9" w:rsidRPr="005B0084" w:rsidRDefault="008C33CC">
            <w:pPr>
              <w:rPr>
                <w:rFonts w:ascii="Arial" w:hAnsi="Arial" w:cs="Arial"/>
                <w:sz w:val="18"/>
                <w:szCs w:val="18"/>
              </w:rPr>
            </w:pPr>
            <w:r w:rsidRPr="005B0084">
              <w:rPr>
                <w:rFonts w:ascii="Arial" w:hAnsi="Arial" w:cs="Arial"/>
                <w:sz w:val="18"/>
                <w:szCs w:val="18"/>
              </w:rPr>
              <w:t>Make enhancements to course design where necessary.</w:t>
            </w:r>
          </w:p>
        </w:tc>
        <w:tc>
          <w:tcPr>
            <w:tcW w:w="2685" w:type="dxa"/>
            <w:tcBorders>
              <w:bottom w:val="single" w:sz="8" w:space="0" w:color="000000"/>
              <w:right w:val="single" w:sz="8" w:space="0" w:color="000000"/>
            </w:tcBorders>
            <w:shd w:val="clear" w:color="auto" w:fill="E5FFE5"/>
            <w:tcMar>
              <w:top w:w="100" w:type="dxa"/>
              <w:left w:w="100" w:type="dxa"/>
              <w:bottom w:w="100" w:type="dxa"/>
              <w:right w:w="100" w:type="dxa"/>
            </w:tcMar>
          </w:tcPr>
          <w:p w14:paraId="4371E6CF"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603300DE" w14:textId="77777777">
        <w:trPr>
          <w:trHeight w:val="455"/>
        </w:trPr>
        <w:tc>
          <w:tcPr>
            <w:tcW w:w="990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237BFCFC" w14:textId="77777777" w:rsidR="00A602C9" w:rsidRPr="005B0084" w:rsidRDefault="008C33CC">
            <w:pPr>
              <w:rPr>
                <w:rFonts w:ascii="Arial" w:hAnsi="Arial" w:cs="Arial"/>
                <w:sz w:val="18"/>
                <w:szCs w:val="18"/>
              </w:rPr>
            </w:pPr>
            <w:r w:rsidRPr="005B0084">
              <w:rPr>
                <w:rFonts w:ascii="Arial" w:hAnsi="Arial" w:cs="Arial"/>
                <w:sz w:val="18"/>
                <w:szCs w:val="18"/>
              </w:rPr>
              <w:t>Publish your class so students are able to see and interact with your course. See</w:t>
            </w:r>
            <w:hyperlink r:id="rId47">
              <w:r w:rsidRPr="005B0084">
                <w:rPr>
                  <w:rFonts w:ascii="Arial" w:hAnsi="Arial" w:cs="Arial"/>
                  <w:sz w:val="18"/>
                  <w:szCs w:val="18"/>
                </w:rPr>
                <w:t xml:space="preserve"> </w:t>
              </w:r>
            </w:hyperlink>
            <w:hyperlink r:id="rId48">
              <w:r w:rsidRPr="005B0084">
                <w:rPr>
                  <w:rFonts w:ascii="Arial" w:hAnsi="Arial" w:cs="Arial"/>
                  <w:color w:val="1155CC"/>
                  <w:sz w:val="18"/>
                  <w:szCs w:val="18"/>
                  <w:u w:val="single"/>
                </w:rPr>
                <w:t>How do I publish a cou</w:t>
              </w:r>
              <w:r w:rsidRPr="005B0084">
                <w:rPr>
                  <w:rFonts w:ascii="Arial" w:hAnsi="Arial" w:cs="Arial"/>
                  <w:color w:val="1155CC"/>
                  <w:sz w:val="18"/>
                  <w:szCs w:val="18"/>
                  <w:u w:val="single"/>
                </w:rPr>
                <w:t>rse?</w:t>
              </w:r>
            </w:hyperlink>
            <w:r w:rsidRPr="005B0084">
              <w:rPr>
                <w:rFonts w:ascii="Arial" w:hAnsi="Arial" w:cs="Arial"/>
                <w:sz w:val="18"/>
                <w:szCs w:val="18"/>
              </w:rPr>
              <w:t xml:space="preserve"> for details.</w:t>
            </w:r>
          </w:p>
          <w:p w14:paraId="66A52676" w14:textId="77777777" w:rsidR="00A602C9" w:rsidRPr="005B0084" w:rsidRDefault="00A602C9">
            <w:pPr>
              <w:rPr>
                <w:rFonts w:ascii="Arial" w:hAnsi="Arial" w:cs="Arial"/>
                <w:sz w:val="18"/>
                <w:szCs w:val="18"/>
              </w:rPr>
            </w:pPr>
          </w:p>
        </w:tc>
        <w:tc>
          <w:tcPr>
            <w:tcW w:w="2685" w:type="dxa"/>
            <w:tcBorders>
              <w:bottom w:val="single" w:sz="8" w:space="0" w:color="000000"/>
              <w:right w:val="single" w:sz="8" w:space="0" w:color="000000"/>
            </w:tcBorders>
            <w:shd w:val="clear" w:color="auto" w:fill="E5FFE5"/>
            <w:tcMar>
              <w:top w:w="100" w:type="dxa"/>
              <w:left w:w="100" w:type="dxa"/>
              <w:bottom w:w="100" w:type="dxa"/>
              <w:right w:w="100" w:type="dxa"/>
            </w:tcMar>
          </w:tcPr>
          <w:p w14:paraId="68C171AE" w14:textId="77777777" w:rsidR="00A602C9" w:rsidRPr="005B0084" w:rsidRDefault="00A602C9">
            <w:pPr>
              <w:rPr>
                <w:rFonts w:ascii="Arial" w:hAnsi="Arial" w:cs="Arial"/>
                <w:sz w:val="20"/>
                <w:szCs w:val="20"/>
              </w:rPr>
            </w:pPr>
          </w:p>
        </w:tc>
      </w:tr>
      <w:tr w:rsidR="00A602C9" w:rsidRPr="005B0084" w14:paraId="6B5DC84E" w14:textId="77777777">
        <w:trPr>
          <w:trHeight w:val="470"/>
        </w:trPr>
        <w:tc>
          <w:tcPr>
            <w:tcW w:w="9900" w:type="dxa"/>
            <w:tcBorders>
              <w:bottom w:val="single" w:sz="8" w:space="0" w:color="000000"/>
            </w:tcBorders>
            <w:shd w:val="clear" w:color="auto" w:fill="CCECFF"/>
            <w:tcMar>
              <w:top w:w="100" w:type="dxa"/>
              <w:left w:w="100" w:type="dxa"/>
              <w:bottom w:w="100" w:type="dxa"/>
              <w:right w:w="100" w:type="dxa"/>
            </w:tcMar>
          </w:tcPr>
          <w:p w14:paraId="1FB52AA1" w14:textId="77777777" w:rsidR="00A602C9" w:rsidRPr="005B0084" w:rsidRDefault="008C33CC">
            <w:pPr>
              <w:pStyle w:val="Heading3"/>
              <w:keepNext w:val="0"/>
              <w:keepLines w:val="0"/>
              <w:spacing w:before="280"/>
              <w:rPr>
                <w:rFonts w:cs="Arial"/>
                <w:b/>
                <w:color w:val="000000"/>
                <w:sz w:val="26"/>
                <w:szCs w:val="26"/>
              </w:rPr>
            </w:pPr>
            <w:bookmarkStart w:id="4" w:name="_jb4z5chsa0zb" w:colFirst="0" w:colLast="0"/>
            <w:bookmarkEnd w:id="4"/>
            <w:r w:rsidRPr="005B0084">
              <w:rPr>
                <w:rFonts w:cs="Arial"/>
                <w:b/>
                <w:color w:val="000000"/>
                <w:sz w:val="26"/>
                <w:szCs w:val="26"/>
              </w:rPr>
              <w:t>Technical</w:t>
            </w:r>
          </w:p>
        </w:tc>
        <w:tc>
          <w:tcPr>
            <w:tcW w:w="2685" w:type="dxa"/>
            <w:tcBorders>
              <w:bottom w:val="single" w:sz="8" w:space="0" w:color="000000"/>
            </w:tcBorders>
            <w:shd w:val="clear" w:color="auto" w:fill="CCECFF"/>
            <w:tcMar>
              <w:top w:w="100" w:type="dxa"/>
              <w:left w:w="100" w:type="dxa"/>
              <w:bottom w:w="100" w:type="dxa"/>
              <w:right w:w="100" w:type="dxa"/>
            </w:tcMar>
          </w:tcPr>
          <w:p w14:paraId="04311E23"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011F1151" w14:textId="77777777">
        <w:trPr>
          <w:trHeight w:val="455"/>
        </w:trPr>
        <w:tc>
          <w:tcPr>
            <w:tcW w:w="9900" w:type="dxa"/>
            <w:tcBorders>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14:paraId="07DA3CE5" w14:textId="77777777" w:rsidR="00A602C9" w:rsidRPr="005B0084" w:rsidRDefault="008C33CC">
            <w:pPr>
              <w:rPr>
                <w:rFonts w:ascii="Arial" w:hAnsi="Arial" w:cs="Arial"/>
                <w:sz w:val="18"/>
                <w:szCs w:val="18"/>
              </w:rPr>
            </w:pPr>
            <w:r w:rsidRPr="005B0084">
              <w:rPr>
                <w:rFonts w:ascii="Arial" w:hAnsi="Arial" w:cs="Arial"/>
                <w:sz w:val="18"/>
                <w:szCs w:val="18"/>
              </w:rPr>
              <w:t>Update hyperlinks to remove dead or broken links. (Use the Link Validator in Canvas under the Settings)</w:t>
            </w:r>
          </w:p>
        </w:tc>
        <w:tc>
          <w:tcPr>
            <w:tcW w:w="2685" w:type="dxa"/>
            <w:tcBorders>
              <w:bottom w:val="single" w:sz="8" w:space="0" w:color="000000"/>
              <w:right w:val="single" w:sz="8" w:space="0" w:color="000000"/>
            </w:tcBorders>
            <w:shd w:val="clear" w:color="auto" w:fill="CCECFF"/>
            <w:tcMar>
              <w:top w:w="100" w:type="dxa"/>
              <w:left w:w="100" w:type="dxa"/>
              <w:bottom w:w="100" w:type="dxa"/>
              <w:right w:w="100" w:type="dxa"/>
            </w:tcMar>
          </w:tcPr>
          <w:p w14:paraId="5A5EC7AD"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652C8E86" w14:textId="77777777">
        <w:trPr>
          <w:trHeight w:val="455"/>
        </w:trPr>
        <w:tc>
          <w:tcPr>
            <w:tcW w:w="9900" w:type="dxa"/>
            <w:tcBorders>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14:paraId="1FE7FF42" w14:textId="77777777" w:rsidR="00A602C9" w:rsidRPr="005B0084" w:rsidRDefault="008C33CC">
            <w:pPr>
              <w:rPr>
                <w:rFonts w:ascii="Arial" w:hAnsi="Arial" w:cs="Arial"/>
                <w:sz w:val="18"/>
                <w:szCs w:val="18"/>
              </w:rPr>
            </w:pPr>
            <w:r w:rsidRPr="005B0084">
              <w:rPr>
                <w:rFonts w:ascii="Arial" w:hAnsi="Arial" w:cs="Arial"/>
                <w:sz w:val="18"/>
                <w:szCs w:val="18"/>
              </w:rPr>
              <w:t>Check all media for proper display (broken images, video playback, etc.).</w:t>
            </w:r>
          </w:p>
        </w:tc>
        <w:tc>
          <w:tcPr>
            <w:tcW w:w="2685" w:type="dxa"/>
            <w:tcBorders>
              <w:bottom w:val="single" w:sz="8" w:space="0" w:color="000000"/>
              <w:right w:val="single" w:sz="8" w:space="0" w:color="000000"/>
            </w:tcBorders>
            <w:shd w:val="clear" w:color="auto" w:fill="CCECFF"/>
            <w:tcMar>
              <w:top w:w="100" w:type="dxa"/>
              <w:left w:w="100" w:type="dxa"/>
              <w:bottom w:w="100" w:type="dxa"/>
              <w:right w:w="100" w:type="dxa"/>
            </w:tcMar>
          </w:tcPr>
          <w:p w14:paraId="22384E9C"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4983A900" w14:textId="77777777">
        <w:trPr>
          <w:trHeight w:val="455"/>
        </w:trPr>
        <w:tc>
          <w:tcPr>
            <w:tcW w:w="9900" w:type="dxa"/>
            <w:tcBorders>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14:paraId="796496B0" w14:textId="77777777" w:rsidR="00A602C9" w:rsidRPr="005B0084" w:rsidRDefault="008C33CC">
            <w:pPr>
              <w:rPr>
                <w:rFonts w:ascii="Arial" w:hAnsi="Arial" w:cs="Arial"/>
                <w:sz w:val="18"/>
                <w:szCs w:val="18"/>
              </w:rPr>
            </w:pPr>
            <w:r w:rsidRPr="005B0084">
              <w:rPr>
                <w:rFonts w:ascii="Arial" w:hAnsi="Arial" w:cs="Arial"/>
                <w:sz w:val="18"/>
                <w:szCs w:val="18"/>
              </w:rPr>
              <w:t>Test the course navigation and content for accessibility and correct any accessibility issues.</w:t>
            </w:r>
          </w:p>
        </w:tc>
        <w:tc>
          <w:tcPr>
            <w:tcW w:w="2685" w:type="dxa"/>
            <w:tcBorders>
              <w:bottom w:val="single" w:sz="8" w:space="0" w:color="000000"/>
              <w:right w:val="single" w:sz="8" w:space="0" w:color="000000"/>
            </w:tcBorders>
            <w:shd w:val="clear" w:color="auto" w:fill="CCECFF"/>
            <w:tcMar>
              <w:top w:w="100" w:type="dxa"/>
              <w:left w:w="100" w:type="dxa"/>
              <w:bottom w:w="100" w:type="dxa"/>
              <w:right w:w="100" w:type="dxa"/>
            </w:tcMar>
          </w:tcPr>
          <w:p w14:paraId="22F5C497"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0048E5AC" w14:textId="77777777">
        <w:trPr>
          <w:trHeight w:val="455"/>
        </w:trPr>
        <w:tc>
          <w:tcPr>
            <w:tcW w:w="9900" w:type="dxa"/>
            <w:tcBorders>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14:paraId="5AF73E2A" w14:textId="77777777" w:rsidR="00A602C9" w:rsidRPr="005B0084" w:rsidRDefault="008C33CC">
            <w:pPr>
              <w:rPr>
                <w:rFonts w:ascii="Arial" w:hAnsi="Arial" w:cs="Arial"/>
                <w:sz w:val="18"/>
                <w:szCs w:val="18"/>
              </w:rPr>
            </w:pPr>
            <w:r w:rsidRPr="005B0084">
              <w:rPr>
                <w:rFonts w:ascii="Arial" w:hAnsi="Arial" w:cs="Arial"/>
                <w:sz w:val="18"/>
                <w:szCs w:val="18"/>
              </w:rPr>
              <w:t>Update course to reflect new features of the course management software.</w:t>
            </w:r>
          </w:p>
        </w:tc>
        <w:tc>
          <w:tcPr>
            <w:tcW w:w="2685" w:type="dxa"/>
            <w:tcBorders>
              <w:bottom w:val="single" w:sz="8" w:space="0" w:color="000000"/>
              <w:right w:val="single" w:sz="8" w:space="0" w:color="000000"/>
            </w:tcBorders>
            <w:shd w:val="clear" w:color="auto" w:fill="CCECFF"/>
            <w:tcMar>
              <w:top w:w="100" w:type="dxa"/>
              <w:left w:w="100" w:type="dxa"/>
              <w:bottom w:w="100" w:type="dxa"/>
              <w:right w:w="100" w:type="dxa"/>
            </w:tcMar>
          </w:tcPr>
          <w:p w14:paraId="5A18B0F1"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bl>
    <w:p w14:paraId="079F9BFA" w14:textId="77777777" w:rsidR="00A602C9" w:rsidRDefault="008C33CC">
      <w:pPr>
        <w:rPr>
          <w:b/>
        </w:rPr>
      </w:pPr>
      <w:r>
        <w:rPr>
          <w:sz w:val="20"/>
          <w:szCs w:val="20"/>
        </w:rPr>
        <w:t xml:space="preserve"> </w:t>
      </w:r>
    </w:p>
    <w:p w14:paraId="112F8AE9" w14:textId="77777777" w:rsidR="00A602C9" w:rsidRDefault="008C33CC">
      <w:pPr>
        <w:rPr>
          <w:b/>
        </w:rPr>
      </w:pPr>
      <w:r>
        <w:rPr>
          <w:b/>
        </w:rPr>
        <w:t xml:space="preserve"> </w:t>
      </w:r>
    </w:p>
    <w:tbl>
      <w:tblPr>
        <w:tblStyle w:val="a0"/>
        <w:tblW w:w="12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825"/>
        <w:gridCol w:w="2655"/>
      </w:tblGrid>
      <w:tr w:rsidR="00A602C9" w14:paraId="7DA67788" w14:textId="77777777">
        <w:trPr>
          <w:trHeight w:val="605"/>
        </w:trPr>
        <w:tc>
          <w:tcPr>
            <w:tcW w:w="9825" w:type="dxa"/>
            <w:tcMar>
              <w:top w:w="100" w:type="dxa"/>
              <w:left w:w="100" w:type="dxa"/>
              <w:bottom w:w="100" w:type="dxa"/>
              <w:right w:w="100" w:type="dxa"/>
            </w:tcMar>
          </w:tcPr>
          <w:p w14:paraId="67F0BA44" w14:textId="77777777" w:rsidR="00A602C9" w:rsidRDefault="008C33CC">
            <w:pPr>
              <w:pStyle w:val="Heading2"/>
              <w:keepNext w:val="0"/>
              <w:keepLines w:val="0"/>
              <w:spacing w:after="80"/>
              <w:rPr>
                <w:b/>
                <w:sz w:val="34"/>
                <w:szCs w:val="34"/>
              </w:rPr>
            </w:pPr>
            <w:bookmarkStart w:id="5" w:name="_dq1thc4hpgrr" w:colFirst="0" w:colLast="0"/>
            <w:bookmarkEnd w:id="5"/>
            <w:r>
              <w:rPr>
                <w:b/>
                <w:sz w:val="34"/>
                <w:szCs w:val="34"/>
              </w:rPr>
              <w:t>During the first week …</w:t>
            </w:r>
          </w:p>
        </w:tc>
        <w:tc>
          <w:tcPr>
            <w:tcW w:w="2655" w:type="dxa"/>
            <w:tcMar>
              <w:top w:w="100" w:type="dxa"/>
              <w:left w:w="100" w:type="dxa"/>
              <w:bottom w:w="100" w:type="dxa"/>
              <w:right w:w="100" w:type="dxa"/>
            </w:tcMar>
          </w:tcPr>
          <w:p w14:paraId="1926A50D" w14:textId="77777777" w:rsidR="00A602C9" w:rsidRDefault="008C33CC">
            <w:pPr>
              <w:jc w:val="center"/>
              <w:rPr>
                <w:b/>
                <w:sz w:val="16"/>
                <w:szCs w:val="16"/>
              </w:rPr>
            </w:pPr>
            <w:r>
              <w:rPr>
                <w:b/>
                <w:sz w:val="16"/>
                <w:szCs w:val="16"/>
              </w:rPr>
              <w:t>Comments</w:t>
            </w:r>
          </w:p>
          <w:p w14:paraId="7A969386" w14:textId="77777777" w:rsidR="00A602C9" w:rsidRDefault="00A602C9">
            <w:pPr>
              <w:jc w:val="center"/>
              <w:rPr>
                <w:b/>
                <w:sz w:val="18"/>
                <w:szCs w:val="18"/>
              </w:rPr>
            </w:pPr>
          </w:p>
        </w:tc>
      </w:tr>
      <w:tr w:rsidR="00A602C9" w14:paraId="3D7B5517" w14:textId="77777777">
        <w:trPr>
          <w:trHeight w:val="470"/>
        </w:trPr>
        <w:tc>
          <w:tcPr>
            <w:tcW w:w="9825" w:type="dxa"/>
            <w:tcBorders>
              <w:bottom w:val="single" w:sz="8" w:space="0" w:color="000000"/>
            </w:tcBorders>
            <w:shd w:val="clear" w:color="auto" w:fill="FFFFCC"/>
            <w:tcMar>
              <w:top w:w="100" w:type="dxa"/>
              <w:left w:w="100" w:type="dxa"/>
              <w:bottom w:w="100" w:type="dxa"/>
              <w:right w:w="100" w:type="dxa"/>
            </w:tcMar>
          </w:tcPr>
          <w:p w14:paraId="7644A659" w14:textId="77777777" w:rsidR="00A602C9" w:rsidRDefault="008C33CC">
            <w:pPr>
              <w:pStyle w:val="Heading3"/>
              <w:keepNext w:val="0"/>
              <w:keepLines w:val="0"/>
              <w:spacing w:before="280"/>
              <w:rPr>
                <w:b/>
                <w:color w:val="000000"/>
                <w:sz w:val="26"/>
                <w:szCs w:val="26"/>
              </w:rPr>
            </w:pPr>
            <w:bookmarkStart w:id="6" w:name="_l00863vwlimr" w:colFirst="0" w:colLast="0"/>
            <w:bookmarkEnd w:id="6"/>
            <w:r>
              <w:rPr>
                <w:b/>
                <w:color w:val="000000"/>
                <w:sz w:val="26"/>
                <w:szCs w:val="26"/>
              </w:rPr>
              <w:t>Managerial</w:t>
            </w:r>
          </w:p>
        </w:tc>
        <w:tc>
          <w:tcPr>
            <w:tcW w:w="2655" w:type="dxa"/>
            <w:tcBorders>
              <w:bottom w:val="single" w:sz="8" w:space="0" w:color="000000"/>
            </w:tcBorders>
            <w:shd w:val="clear" w:color="auto" w:fill="FFFFCC"/>
            <w:tcMar>
              <w:top w:w="100" w:type="dxa"/>
              <w:left w:w="100" w:type="dxa"/>
              <w:bottom w:w="100" w:type="dxa"/>
              <w:right w:w="100" w:type="dxa"/>
            </w:tcMar>
          </w:tcPr>
          <w:p w14:paraId="42AE8D9B" w14:textId="77777777" w:rsidR="00A602C9" w:rsidRDefault="008C33CC">
            <w:pPr>
              <w:rPr>
                <w:sz w:val="20"/>
                <w:szCs w:val="20"/>
              </w:rPr>
            </w:pPr>
            <w:r>
              <w:rPr>
                <w:sz w:val="20"/>
                <w:szCs w:val="20"/>
              </w:rPr>
              <w:t xml:space="preserve"> </w:t>
            </w:r>
          </w:p>
        </w:tc>
      </w:tr>
      <w:tr w:rsidR="00A602C9" w:rsidRPr="005B0084" w14:paraId="2EE20155" w14:textId="77777777">
        <w:trPr>
          <w:trHeight w:val="455"/>
        </w:trPr>
        <w:tc>
          <w:tcPr>
            <w:tcW w:w="9825"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3F7C2EC5" w14:textId="77777777" w:rsidR="00A602C9" w:rsidRPr="005B0084" w:rsidRDefault="008C33CC">
            <w:pPr>
              <w:ind w:right="-390"/>
              <w:rPr>
                <w:rFonts w:ascii="Arial" w:hAnsi="Arial" w:cs="Arial"/>
                <w:sz w:val="18"/>
                <w:szCs w:val="18"/>
              </w:rPr>
            </w:pPr>
            <w:r w:rsidRPr="005B0084">
              <w:rPr>
                <w:rFonts w:ascii="Arial" w:hAnsi="Arial" w:cs="Arial"/>
                <w:b/>
                <w:sz w:val="18"/>
                <w:szCs w:val="18"/>
              </w:rPr>
              <w:t>Contact students who have not yet accessed your online course</w:t>
            </w:r>
            <w:r w:rsidRPr="005B0084">
              <w:rPr>
                <w:rFonts w:ascii="Arial" w:hAnsi="Arial" w:cs="Arial"/>
                <w:sz w:val="18"/>
                <w:szCs w:val="18"/>
              </w:rPr>
              <w:t xml:space="preserve">. In Canvas, you can easily see who has, and has </w:t>
            </w:r>
          </w:p>
          <w:p w14:paraId="1A1B061F" w14:textId="77777777" w:rsidR="00A602C9" w:rsidRPr="005B0084" w:rsidRDefault="008C33CC">
            <w:pPr>
              <w:ind w:right="-390"/>
              <w:rPr>
                <w:rFonts w:ascii="Arial" w:hAnsi="Arial" w:cs="Arial"/>
                <w:sz w:val="18"/>
                <w:szCs w:val="18"/>
              </w:rPr>
            </w:pPr>
            <w:r w:rsidRPr="005B0084">
              <w:rPr>
                <w:rFonts w:ascii="Arial" w:hAnsi="Arial" w:cs="Arial"/>
                <w:sz w:val="18"/>
                <w:szCs w:val="18"/>
              </w:rPr>
              <w:t xml:space="preserve">not, accessed your class through the Performance Dashboard. If a student hasn't accessed the class yet, there may be a </w:t>
            </w:r>
          </w:p>
          <w:p w14:paraId="19C6A2D7" w14:textId="77777777" w:rsidR="00A602C9" w:rsidRPr="005B0084" w:rsidRDefault="008C33CC">
            <w:pPr>
              <w:ind w:right="-390"/>
              <w:rPr>
                <w:rFonts w:ascii="Arial" w:hAnsi="Arial" w:cs="Arial"/>
                <w:sz w:val="18"/>
                <w:szCs w:val="18"/>
              </w:rPr>
            </w:pPr>
            <w:r w:rsidRPr="005B0084">
              <w:rPr>
                <w:rFonts w:ascii="Arial" w:hAnsi="Arial" w:cs="Arial"/>
                <w:sz w:val="18"/>
                <w:szCs w:val="18"/>
              </w:rPr>
              <w:lastRenderedPageBreak/>
              <w:t>problem that needs your attention.</w:t>
            </w:r>
          </w:p>
          <w:p w14:paraId="7461C1D5" w14:textId="77777777" w:rsidR="00A602C9" w:rsidRPr="005B0084" w:rsidRDefault="00A602C9">
            <w:pPr>
              <w:rPr>
                <w:rFonts w:ascii="Arial" w:hAnsi="Arial" w:cs="Arial"/>
                <w:sz w:val="18"/>
                <w:szCs w:val="18"/>
              </w:rPr>
            </w:pPr>
          </w:p>
        </w:tc>
        <w:tc>
          <w:tcPr>
            <w:tcW w:w="2655" w:type="dxa"/>
            <w:tcBorders>
              <w:bottom w:val="single" w:sz="8" w:space="0" w:color="000000"/>
              <w:right w:val="single" w:sz="8" w:space="0" w:color="000000"/>
            </w:tcBorders>
            <w:shd w:val="clear" w:color="auto" w:fill="FFFFCC"/>
            <w:tcMar>
              <w:top w:w="100" w:type="dxa"/>
              <w:left w:w="100" w:type="dxa"/>
              <w:bottom w:w="100" w:type="dxa"/>
              <w:right w:w="100" w:type="dxa"/>
            </w:tcMar>
          </w:tcPr>
          <w:p w14:paraId="6555FD44" w14:textId="77777777" w:rsidR="00A602C9" w:rsidRPr="005B0084" w:rsidRDefault="008C33CC">
            <w:pPr>
              <w:rPr>
                <w:rFonts w:ascii="Arial" w:hAnsi="Arial" w:cs="Arial"/>
                <w:sz w:val="20"/>
                <w:szCs w:val="20"/>
              </w:rPr>
            </w:pPr>
            <w:r w:rsidRPr="005B0084">
              <w:rPr>
                <w:rFonts w:ascii="Arial" w:hAnsi="Arial" w:cs="Arial"/>
                <w:sz w:val="20"/>
                <w:szCs w:val="20"/>
              </w:rPr>
              <w:lastRenderedPageBreak/>
              <w:t xml:space="preserve"> </w:t>
            </w:r>
          </w:p>
        </w:tc>
      </w:tr>
      <w:tr w:rsidR="00A602C9" w:rsidRPr="005B0084" w14:paraId="65463A9F" w14:textId="77777777">
        <w:trPr>
          <w:trHeight w:val="860"/>
        </w:trPr>
        <w:tc>
          <w:tcPr>
            <w:tcW w:w="9825"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2F59D560" w14:textId="77777777" w:rsidR="00A602C9" w:rsidRPr="005B0084" w:rsidRDefault="008C33CC">
            <w:pPr>
              <w:rPr>
                <w:rFonts w:ascii="Arial" w:hAnsi="Arial" w:cs="Arial"/>
                <w:sz w:val="18"/>
                <w:szCs w:val="18"/>
              </w:rPr>
            </w:pPr>
            <w:r w:rsidRPr="005B0084">
              <w:rPr>
                <w:rFonts w:ascii="Arial" w:hAnsi="Arial" w:cs="Arial"/>
                <w:sz w:val="18"/>
                <w:szCs w:val="18"/>
              </w:rPr>
              <w:t>Minimize delays to accessing course materials for students added to the course late and un-enroll students promptly when they drop the course.</w:t>
            </w:r>
          </w:p>
        </w:tc>
        <w:tc>
          <w:tcPr>
            <w:tcW w:w="2655" w:type="dxa"/>
            <w:tcBorders>
              <w:bottom w:val="single" w:sz="8" w:space="0" w:color="000000"/>
              <w:right w:val="single" w:sz="8" w:space="0" w:color="000000"/>
            </w:tcBorders>
            <w:shd w:val="clear" w:color="auto" w:fill="FFFFCC"/>
            <w:tcMar>
              <w:top w:w="100" w:type="dxa"/>
              <w:left w:w="100" w:type="dxa"/>
              <w:bottom w:w="100" w:type="dxa"/>
              <w:right w:w="100" w:type="dxa"/>
            </w:tcMar>
          </w:tcPr>
          <w:p w14:paraId="245B7FE5"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17E5DD3E" w14:textId="77777777">
        <w:trPr>
          <w:trHeight w:val="860"/>
        </w:trPr>
        <w:tc>
          <w:tcPr>
            <w:tcW w:w="9825"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5243DC13" w14:textId="77777777" w:rsidR="00A602C9" w:rsidRPr="005B0084" w:rsidRDefault="008C33CC">
            <w:pPr>
              <w:rPr>
                <w:rFonts w:ascii="Arial" w:hAnsi="Arial" w:cs="Arial"/>
                <w:sz w:val="18"/>
                <w:szCs w:val="18"/>
              </w:rPr>
            </w:pPr>
            <w:r w:rsidRPr="005B0084">
              <w:rPr>
                <w:rFonts w:ascii="Arial" w:hAnsi="Arial" w:cs="Arial"/>
                <w:sz w:val="18"/>
                <w:szCs w:val="18"/>
              </w:rPr>
              <w:t>Provide support information when needed, e.g., how to get remote access to the library, register for credit/no credit, drop the course, or use publisher’s study materials.</w:t>
            </w:r>
          </w:p>
        </w:tc>
        <w:tc>
          <w:tcPr>
            <w:tcW w:w="2655" w:type="dxa"/>
            <w:tcBorders>
              <w:bottom w:val="single" w:sz="8" w:space="0" w:color="000000"/>
              <w:right w:val="single" w:sz="8" w:space="0" w:color="000000"/>
            </w:tcBorders>
            <w:shd w:val="clear" w:color="auto" w:fill="FFFFCC"/>
            <w:tcMar>
              <w:top w:w="100" w:type="dxa"/>
              <w:left w:w="100" w:type="dxa"/>
              <w:bottom w:w="100" w:type="dxa"/>
              <w:right w:w="100" w:type="dxa"/>
            </w:tcMar>
          </w:tcPr>
          <w:p w14:paraId="105E977A"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1340BF07" w14:textId="77777777">
        <w:trPr>
          <w:trHeight w:val="470"/>
        </w:trPr>
        <w:tc>
          <w:tcPr>
            <w:tcW w:w="9825" w:type="dxa"/>
            <w:tcBorders>
              <w:bottom w:val="single" w:sz="8" w:space="0" w:color="000000"/>
            </w:tcBorders>
            <w:shd w:val="clear" w:color="auto" w:fill="FFE0C1"/>
            <w:tcMar>
              <w:top w:w="100" w:type="dxa"/>
              <w:left w:w="100" w:type="dxa"/>
              <w:bottom w:w="100" w:type="dxa"/>
              <w:right w:w="100" w:type="dxa"/>
            </w:tcMar>
          </w:tcPr>
          <w:p w14:paraId="686556A8" w14:textId="77777777" w:rsidR="00A602C9" w:rsidRPr="005B0084" w:rsidRDefault="008C33CC">
            <w:pPr>
              <w:pStyle w:val="Heading3"/>
              <w:keepNext w:val="0"/>
              <w:keepLines w:val="0"/>
              <w:spacing w:before="280"/>
              <w:rPr>
                <w:rFonts w:cs="Arial"/>
                <w:b/>
                <w:color w:val="000000"/>
                <w:sz w:val="26"/>
                <w:szCs w:val="26"/>
              </w:rPr>
            </w:pPr>
            <w:bookmarkStart w:id="7" w:name="_ipusx7z17zkx" w:colFirst="0" w:colLast="0"/>
            <w:bookmarkEnd w:id="7"/>
            <w:r w:rsidRPr="005B0084">
              <w:rPr>
                <w:rFonts w:cs="Arial"/>
                <w:b/>
                <w:color w:val="000000"/>
                <w:sz w:val="26"/>
                <w:szCs w:val="26"/>
              </w:rPr>
              <w:t>Social</w:t>
            </w:r>
          </w:p>
        </w:tc>
        <w:tc>
          <w:tcPr>
            <w:tcW w:w="2655" w:type="dxa"/>
            <w:tcBorders>
              <w:bottom w:val="single" w:sz="8" w:space="0" w:color="000000"/>
            </w:tcBorders>
            <w:shd w:val="clear" w:color="auto" w:fill="FFE0C1"/>
            <w:tcMar>
              <w:top w:w="100" w:type="dxa"/>
              <w:left w:w="100" w:type="dxa"/>
              <w:bottom w:w="100" w:type="dxa"/>
              <w:right w:w="100" w:type="dxa"/>
            </w:tcMar>
          </w:tcPr>
          <w:p w14:paraId="12BA61A5"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0657D788" w14:textId="77777777">
        <w:trPr>
          <w:trHeight w:val="635"/>
        </w:trPr>
        <w:tc>
          <w:tcPr>
            <w:tcW w:w="9825" w:type="dxa"/>
            <w:tcBorders>
              <w:left w:val="single" w:sz="8" w:space="0" w:color="000000"/>
              <w:bottom w:val="single" w:sz="8" w:space="0" w:color="000000"/>
              <w:right w:val="single" w:sz="8" w:space="0" w:color="000000"/>
            </w:tcBorders>
            <w:shd w:val="clear" w:color="auto" w:fill="FFE0C1"/>
            <w:tcMar>
              <w:top w:w="100" w:type="dxa"/>
              <w:left w:w="100" w:type="dxa"/>
              <w:bottom w:w="100" w:type="dxa"/>
              <w:right w:w="100" w:type="dxa"/>
            </w:tcMar>
          </w:tcPr>
          <w:p w14:paraId="35ED18FB" w14:textId="77777777" w:rsidR="00A602C9" w:rsidRPr="005B0084" w:rsidRDefault="008C33CC">
            <w:pPr>
              <w:rPr>
                <w:rFonts w:ascii="Arial" w:hAnsi="Arial" w:cs="Arial"/>
                <w:sz w:val="20"/>
                <w:szCs w:val="20"/>
              </w:rPr>
            </w:pPr>
            <w:r w:rsidRPr="005B0084">
              <w:rPr>
                <w:rFonts w:ascii="Arial" w:hAnsi="Arial" w:cs="Arial"/>
                <w:b/>
                <w:sz w:val="18"/>
                <w:szCs w:val="18"/>
              </w:rPr>
              <w:t>Make your own "personal introduction" post</w:t>
            </w:r>
            <w:r w:rsidRPr="005B0084">
              <w:rPr>
                <w:rFonts w:ascii="Arial" w:hAnsi="Arial" w:cs="Arial"/>
                <w:sz w:val="18"/>
                <w:szCs w:val="18"/>
              </w:rPr>
              <w:t xml:space="preserve"> to the class to build rapport with your students. In your post, tell students what information you would like them to include in their own introductions</w:t>
            </w:r>
            <w:r w:rsidRPr="005B0084">
              <w:rPr>
                <w:rFonts w:ascii="Arial" w:hAnsi="Arial" w:cs="Arial"/>
                <w:sz w:val="20"/>
                <w:szCs w:val="20"/>
              </w:rPr>
              <w:t>.</w:t>
            </w:r>
          </w:p>
          <w:p w14:paraId="63E419D1" w14:textId="77777777" w:rsidR="00A602C9" w:rsidRPr="005B0084" w:rsidRDefault="00A602C9">
            <w:pPr>
              <w:rPr>
                <w:rFonts w:ascii="Arial" w:hAnsi="Arial" w:cs="Arial"/>
                <w:sz w:val="18"/>
                <w:szCs w:val="18"/>
              </w:rPr>
            </w:pPr>
          </w:p>
        </w:tc>
        <w:tc>
          <w:tcPr>
            <w:tcW w:w="2655" w:type="dxa"/>
            <w:tcBorders>
              <w:bottom w:val="single" w:sz="8" w:space="0" w:color="000000"/>
              <w:right w:val="single" w:sz="8" w:space="0" w:color="000000"/>
            </w:tcBorders>
            <w:shd w:val="clear" w:color="auto" w:fill="FFE0C1"/>
            <w:tcMar>
              <w:top w:w="100" w:type="dxa"/>
              <w:left w:w="100" w:type="dxa"/>
              <w:bottom w:w="100" w:type="dxa"/>
              <w:right w:w="100" w:type="dxa"/>
            </w:tcMar>
          </w:tcPr>
          <w:p w14:paraId="40BF4F73"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797E141E" w14:textId="77777777">
        <w:trPr>
          <w:trHeight w:val="635"/>
        </w:trPr>
        <w:tc>
          <w:tcPr>
            <w:tcW w:w="9825" w:type="dxa"/>
            <w:tcBorders>
              <w:left w:val="single" w:sz="8" w:space="0" w:color="000000"/>
              <w:bottom w:val="single" w:sz="8" w:space="0" w:color="000000"/>
              <w:right w:val="single" w:sz="8" w:space="0" w:color="000000"/>
            </w:tcBorders>
            <w:shd w:val="clear" w:color="auto" w:fill="FFE0C1"/>
            <w:tcMar>
              <w:top w:w="100" w:type="dxa"/>
              <w:left w:w="100" w:type="dxa"/>
              <w:bottom w:w="100" w:type="dxa"/>
              <w:right w:w="100" w:type="dxa"/>
            </w:tcMar>
          </w:tcPr>
          <w:p w14:paraId="72F42D55" w14:textId="77777777" w:rsidR="00A602C9" w:rsidRPr="005B0084" w:rsidRDefault="008C33CC">
            <w:pPr>
              <w:rPr>
                <w:rFonts w:ascii="Arial" w:hAnsi="Arial" w:cs="Arial"/>
                <w:sz w:val="18"/>
                <w:szCs w:val="18"/>
              </w:rPr>
            </w:pPr>
            <w:r w:rsidRPr="005B0084">
              <w:rPr>
                <w:rFonts w:ascii="Arial" w:hAnsi="Arial" w:cs="Arial"/>
                <w:b/>
                <w:sz w:val="18"/>
                <w:szCs w:val="18"/>
              </w:rPr>
              <w:t xml:space="preserve">Review the personal introductions: </w:t>
            </w:r>
            <w:r w:rsidRPr="005B0084">
              <w:rPr>
                <w:rFonts w:ascii="Arial" w:hAnsi="Arial" w:cs="Arial"/>
                <w:sz w:val="18"/>
                <w:szCs w:val="18"/>
              </w:rPr>
              <w:t>Design a forum for students to post introductions and share experiences. Respond to each student’s introduction or to the entire class in a single note, to help all feel welcomed.</w:t>
            </w:r>
          </w:p>
          <w:p w14:paraId="1C7C072C" w14:textId="77777777" w:rsidR="00A602C9" w:rsidRPr="005B0084" w:rsidRDefault="008C33CC">
            <w:pPr>
              <w:rPr>
                <w:rFonts w:ascii="Arial" w:hAnsi="Arial" w:cs="Arial"/>
                <w:sz w:val="18"/>
                <w:szCs w:val="18"/>
              </w:rPr>
            </w:pPr>
            <w:r w:rsidRPr="005B0084">
              <w:rPr>
                <w:rFonts w:ascii="Arial" w:hAnsi="Arial" w:cs="Arial"/>
                <w:sz w:val="18"/>
                <w:szCs w:val="18"/>
              </w:rPr>
              <w:t>Encourage students to share pictures or o</w:t>
            </w:r>
            <w:r w:rsidRPr="005B0084">
              <w:rPr>
                <w:rFonts w:ascii="Arial" w:hAnsi="Arial" w:cs="Arial"/>
                <w:sz w:val="18"/>
                <w:szCs w:val="18"/>
              </w:rPr>
              <w:t>ther representations (e.g., avatars) of themselves.</w:t>
            </w:r>
          </w:p>
        </w:tc>
        <w:tc>
          <w:tcPr>
            <w:tcW w:w="2655" w:type="dxa"/>
            <w:tcBorders>
              <w:bottom w:val="single" w:sz="8" w:space="0" w:color="000000"/>
              <w:right w:val="single" w:sz="8" w:space="0" w:color="000000"/>
            </w:tcBorders>
            <w:shd w:val="clear" w:color="auto" w:fill="FFE0C1"/>
            <w:tcMar>
              <w:top w:w="100" w:type="dxa"/>
              <w:left w:w="100" w:type="dxa"/>
              <w:bottom w:w="100" w:type="dxa"/>
              <w:right w:w="100" w:type="dxa"/>
            </w:tcMar>
          </w:tcPr>
          <w:p w14:paraId="5D2BEF09"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3BF32B65" w14:textId="77777777">
        <w:trPr>
          <w:trHeight w:val="635"/>
        </w:trPr>
        <w:tc>
          <w:tcPr>
            <w:tcW w:w="9825" w:type="dxa"/>
            <w:tcBorders>
              <w:left w:val="single" w:sz="8" w:space="0" w:color="000000"/>
              <w:bottom w:val="single" w:sz="8" w:space="0" w:color="000000"/>
              <w:right w:val="single" w:sz="8" w:space="0" w:color="000000"/>
            </w:tcBorders>
            <w:shd w:val="clear" w:color="auto" w:fill="FFE0C1"/>
            <w:tcMar>
              <w:top w:w="100" w:type="dxa"/>
              <w:left w:w="100" w:type="dxa"/>
              <w:bottom w:w="100" w:type="dxa"/>
              <w:right w:w="100" w:type="dxa"/>
            </w:tcMar>
          </w:tcPr>
          <w:p w14:paraId="74D6B9A8" w14:textId="77777777" w:rsidR="00A602C9" w:rsidRPr="005B0084" w:rsidRDefault="008C33CC">
            <w:pPr>
              <w:rPr>
                <w:rFonts w:ascii="Arial" w:hAnsi="Arial" w:cs="Arial"/>
                <w:sz w:val="18"/>
                <w:szCs w:val="18"/>
              </w:rPr>
            </w:pPr>
            <w:r w:rsidRPr="005B0084">
              <w:rPr>
                <w:rFonts w:ascii="Arial" w:hAnsi="Arial" w:cs="Arial"/>
                <w:b/>
                <w:sz w:val="18"/>
                <w:szCs w:val="18"/>
              </w:rPr>
              <w:t>Summarize the postings for your class</w:t>
            </w:r>
            <w:r w:rsidRPr="005B0084">
              <w:rPr>
                <w:rFonts w:ascii="Arial" w:hAnsi="Arial" w:cs="Arial"/>
                <w:sz w:val="18"/>
                <w:szCs w:val="18"/>
              </w:rPr>
              <w:t xml:space="preserve"> by posting a note to the appropriate discussion forum or send an e-mail to all students, sharing what you've learned about the class make-up and addressing their class expectations (e.g., "Several of you stated that you hoped to learn more about XYZ in th</w:t>
            </w:r>
            <w:r w:rsidRPr="005B0084">
              <w:rPr>
                <w:rFonts w:ascii="Arial" w:hAnsi="Arial" w:cs="Arial"/>
                <w:sz w:val="18"/>
                <w:szCs w:val="18"/>
              </w:rPr>
              <w:t>is class. While we won't be covering XYZ specifically, we will address the more general issue of...")</w:t>
            </w:r>
          </w:p>
          <w:p w14:paraId="6C9D5E7C" w14:textId="77777777" w:rsidR="00A602C9" w:rsidRPr="005B0084" w:rsidRDefault="008C33CC">
            <w:pPr>
              <w:rPr>
                <w:rFonts w:ascii="Arial" w:hAnsi="Arial" w:cs="Arial"/>
                <w:sz w:val="18"/>
                <w:szCs w:val="18"/>
              </w:rPr>
            </w:pPr>
            <w:r w:rsidRPr="005B0084">
              <w:rPr>
                <w:rFonts w:ascii="Arial" w:hAnsi="Arial" w:cs="Arial"/>
                <w:sz w:val="18"/>
                <w:szCs w:val="18"/>
              </w:rPr>
              <w:t>.</w:t>
            </w:r>
          </w:p>
        </w:tc>
        <w:tc>
          <w:tcPr>
            <w:tcW w:w="2655" w:type="dxa"/>
            <w:tcBorders>
              <w:bottom w:val="single" w:sz="8" w:space="0" w:color="000000"/>
              <w:right w:val="single" w:sz="8" w:space="0" w:color="000000"/>
            </w:tcBorders>
            <w:shd w:val="clear" w:color="auto" w:fill="FFE0C1"/>
            <w:tcMar>
              <w:top w:w="100" w:type="dxa"/>
              <w:left w:w="100" w:type="dxa"/>
              <w:bottom w:w="100" w:type="dxa"/>
              <w:right w:w="100" w:type="dxa"/>
            </w:tcMar>
          </w:tcPr>
          <w:p w14:paraId="6C3EB002"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543676B1" w14:textId="77777777">
        <w:trPr>
          <w:trHeight w:val="635"/>
        </w:trPr>
        <w:tc>
          <w:tcPr>
            <w:tcW w:w="9825" w:type="dxa"/>
            <w:tcBorders>
              <w:left w:val="single" w:sz="8" w:space="0" w:color="000000"/>
              <w:bottom w:val="single" w:sz="8" w:space="0" w:color="000000"/>
              <w:right w:val="single" w:sz="8" w:space="0" w:color="000000"/>
            </w:tcBorders>
            <w:shd w:val="clear" w:color="auto" w:fill="FFE0C1"/>
            <w:tcMar>
              <w:top w:w="100" w:type="dxa"/>
              <w:left w:w="100" w:type="dxa"/>
              <w:bottom w:w="100" w:type="dxa"/>
              <w:right w:w="100" w:type="dxa"/>
            </w:tcMar>
          </w:tcPr>
          <w:p w14:paraId="7AD4A677" w14:textId="77777777" w:rsidR="00A602C9" w:rsidRPr="005B0084" w:rsidRDefault="008C33CC">
            <w:pPr>
              <w:rPr>
                <w:rFonts w:ascii="Arial" w:hAnsi="Arial" w:cs="Arial"/>
                <w:sz w:val="18"/>
                <w:szCs w:val="18"/>
              </w:rPr>
            </w:pPr>
            <w:r w:rsidRPr="005B0084">
              <w:rPr>
                <w:rFonts w:ascii="Arial" w:hAnsi="Arial" w:cs="Arial"/>
                <w:sz w:val="18"/>
                <w:szCs w:val="18"/>
              </w:rPr>
              <w:t>Model discussion response behavior and tone. Use a conversational tone for responses that is inviting, personal, friendly, and encouraging.</w:t>
            </w:r>
          </w:p>
        </w:tc>
        <w:tc>
          <w:tcPr>
            <w:tcW w:w="2655" w:type="dxa"/>
            <w:tcBorders>
              <w:bottom w:val="single" w:sz="8" w:space="0" w:color="000000"/>
              <w:right w:val="single" w:sz="8" w:space="0" w:color="000000"/>
            </w:tcBorders>
            <w:shd w:val="clear" w:color="auto" w:fill="FFE0C1"/>
            <w:tcMar>
              <w:top w:w="100" w:type="dxa"/>
              <w:left w:w="100" w:type="dxa"/>
              <w:bottom w:w="100" w:type="dxa"/>
              <w:right w:w="100" w:type="dxa"/>
            </w:tcMar>
          </w:tcPr>
          <w:p w14:paraId="4B032F32"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3F29FA40" w14:textId="77777777">
        <w:trPr>
          <w:trHeight w:val="455"/>
        </w:trPr>
        <w:tc>
          <w:tcPr>
            <w:tcW w:w="9825" w:type="dxa"/>
            <w:tcBorders>
              <w:left w:val="single" w:sz="8" w:space="0" w:color="000000"/>
              <w:bottom w:val="single" w:sz="8" w:space="0" w:color="000000"/>
              <w:right w:val="single" w:sz="8" w:space="0" w:color="000000"/>
            </w:tcBorders>
            <w:shd w:val="clear" w:color="auto" w:fill="FFE0C1"/>
            <w:tcMar>
              <w:top w:w="100" w:type="dxa"/>
              <w:left w:w="100" w:type="dxa"/>
              <w:bottom w:w="100" w:type="dxa"/>
              <w:right w:w="100" w:type="dxa"/>
            </w:tcMar>
          </w:tcPr>
          <w:p w14:paraId="487442DC" w14:textId="77777777" w:rsidR="00A602C9" w:rsidRPr="005B0084" w:rsidRDefault="008C33CC">
            <w:pPr>
              <w:rPr>
                <w:rFonts w:ascii="Arial" w:hAnsi="Arial" w:cs="Arial"/>
                <w:sz w:val="18"/>
                <w:szCs w:val="18"/>
              </w:rPr>
            </w:pPr>
            <w:r w:rsidRPr="005B0084">
              <w:rPr>
                <w:rFonts w:ascii="Arial" w:hAnsi="Arial" w:cs="Arial"/>
                <w:sz w:val="18"/>
                <w:szCs w:val="18"/>
              </w:rPr>
              <w:t>Use hu</w:t>
            </w:r>
            <w:r w:rsidRPr="005B0084">
              <w:rPr>
                <w:rFonts w:ascii="Arial" w:hAnsi="Arial" w:cs="Arial"/>
                <w:sz w:val="18"/>
                <w:szCs w:val="18"/>
              </w:rPr>
              <w:t>mor sparingly and carefully; use emoticons to express jesting.</w:t>
            </w:r>
          </w:p>
        </w:tc>
        <w:tc>
          <w:tcPr>
            <w:tcW w:w="2655" w:type="dxa"/>
            <w:tcBorders>
              <w:bottom w:val="single" w:sz="8" w:space="0" w:color="000000"/>
              <w:right w:val="single" w:sz="8" w:space="0" w:color="000000"/>
            </w:tcBorders>
            <w:shd w:val="clear" w:color="auto" w:fill="FFE0C1"/>
            <w:tcMar>
              <w:top w:w="100" w:type="dxa"/>
              <w:left w:w="100" w:type="dxa"/>
              <w:bottom w:w="100" w:type="dxa"/>
              <w:right w:w="100" w:type="dxa"/>
            </w:tcMar>
          </w:tcPr>
          <w:p w14:paraId="2F35D49B"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003E6371" w14:textId="77777777">
        <w:trPr>
          <w:trHeight w:val="635"/>
        </w:trPr>
        <w:tc>
          <w:tcPr>
            <w:tcW w:w="9825" w:type="dxa"/>
            <w:tcBorders>
              <w:left w:val="single" w:sz="8" w:space="0" w:color="000000"/>
              <w:bottom w:val="single" w:sz="8" w:space="0" w:color="000000"/>
              <w:right w:val="single" w:sz="8" w:space="0" w:color="000000"/>
            </w:tcBorders>
            <w:shd w:val="clear" w:color="auto" w:fill="FFE0C1"/>
            <w:tcMar>
              <w:top w:w="100" w:type="dxa"/>
              <w:left w:w="100" w:type="dxa"/>
              <w:bottom w:w="100" w:type="dxa"/>
              <w:right w:w="100" w:type="dxa"/>
            </w:tcMar>
          </w:tcPr>
          <w:p w14:paraId="48724F14" w14:textId="77777777" w:rsidR="00A602C9" w:rsidRPr="005B0084" w:rsidRDefault="008C33CC">
            <w:pPr>
              <w:rPr>
                <w:rFonts w:ascii="Arial" w:hAnsi="Arial" w:cs="Arial"/>
                <w:sz w:val="18"/>
                <w:szCs w:val="18"/>
              </w:rPr>
            </w:pPr>
            <w:r w:rsidRPr="005B0084">
              <w:rPr>
                <w:rFonts w:ascii="Arial" w:hAnsi="Arial" w:cs="Arial"/>
                <w:sz w:val="18"/>
                <w:szCs w:val="18"/>
              </w:rPr>
              <w:t>Invite and encourage students to use online office hours and/or to make appointments.</w:t>
            </w:r>
          </w:p>
        </w:tc>
        <w:tc>
          <w:tcPr>
            <w:tcW w:w="2655" w:type="dxa"/>
            <w:tcBorders>
              <w:bottom w:val="single" w:sz="8" w:space="0" w:color="000000"/>
              <w:right w:val="single" w:sz="8" w:space="0" w:color="000000"/>
            </w:tcBorders>
            <w:shd w:val="clear" w:color="auto" w:fill="FFE0C1"/>
            <w:tcMar>
              <w:top w:w="100" w:type="dxa"/>
              <w:left w:w="100" w:type="dxa"/>
              <w:bottom w:w="100" w:type="dxa"/>
              <w:right w:w="100" w:type="dxa"/>
            </w:tcMar>
          </w:tcPr>
          <w:p w14:paraId="64508655"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08F4D4CB" w14:textId="77777777">
        <w:trPr>
          <w:trHeight w:val="455"/>
        </w:trPr>
        <w:tc>
          <w:tcPr>
            <w:tcW w:w="9825" w:type="dxa"/>
            <w:tcBorders>
              <w:left w:val="single" w:sz="8" w:space="0" w:color="000000"/>
              <w:bottom w:val="single" w:sz="8" w:space="0" w:color="000000"/>
              <w:right w:val="single" w:sz="8" w:space="0" w:color="000000"/>
            </w:tcBorders>
            <w:shd w:val="clear" w:color="auto" w:fill="FFE0C1"/>
            <w:tcMar>
              <w:top w:w="100" w:type="dxa"/>
              <w:left w:w="100" w:type="dxa"/>
              <w:bottom w:w="100" w:type="dxa"/>
              <w:right w:w="100" w:type="dxa"/>
            </w:tcMar>
          </w:tcPr>
          <w:p w14:paraId="7479A37D" w14:textId="77777777" w:rsidR="00A602C9" w:rsidRPr="005B0084" w:rsidRDefault="008C33CC">
            <w:pPr>
              <w:rPr>
                <w:rFonts w:ascii="Arial" w:hAnsi="Arial" w:cs="Arial"/>
                <w:sz w:val="18"/>
                <w:szCs w:val="18"/>
              </w:rPr>
            </w:pPr>
            <w:r w:rsidRPr="005B0084">
              <w:rPr>
                <w:rFonts w:ascii="Arial" w:hAnsi="Arial" w:cs="Arial"/>
                <w:sz w:val="18"/>
                <w:szCs w:val="18"/>
              </w:rPr>
              <w:t>Add a social forum for non-class related topics. (</w:t>
            </w:r>
            <w:proofErr w:type="gramStart"/>
            <w:r w:rsidRPr="005B0084">
              <w:rPr>
                <w:rFonts w:ascii="Arial" w:hAnsi="Arial" w:cs="Arial"/>
                <w:sz w:val="18"/>
                <w:szCs w:val="18"/>
              </w:rPr>
              <w:t>e.g.</w:t>
            </w:r>
            <w:proofErr w:type="gramEnd"/>
            <w:r w:rsidRPr="005B0084">
              <w:rPr>
                <w:rFonts w:ascii="Arial" w:hAnsi="Arial" w:cs="Arial"/>
                <w:sz w:val="18"/>
                <w:szCs w:val="18"/>
              </w:rPr>
              <w:t xml:space="preserve"> Coffee Time forum)</w:t>
            </w:r>
          </w:p>
        </w:tc>
        <w:tc>
          <w:tcPr>
            <w:tcW w:w="2655" w:type="dxa"/>
            <w:tcBorders>
              <w:bottom w:val="single" w:sz="8" w:space="0" w:color="000000"/>
              <w:right w:val="single" w:sz="8" w:space="0" w:color="000000"/>
            </w:tcBorders>
            <w:shd w:val="clear" w:color="auto" w:fill="FFE0C1"/>
            <w:tcMar>
              <w:top w:w="100" w:type="dxa"/>
              <w:left w:w="100" w:type="dxa"/>
              <w:bottom w:w="100" w:type="dxa"/>
              <w:right w:w="100" w:type="dxa"/>
            </w:tcMar>
          </w:tcPr>
          <w:p w14:paraId="7981F083"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275FDE91" w14:textId="77777777">
        <w:trPr>
          <w:trHeight w:val="470"/>
        </w:trPr>
        <w:tc>
          <w:tcPr>
            <w:tcW w:w="9825" w:type="dxa"/>
            <w:tcBorders>
              <w:bottom w:val="single" w:sz="8" w:space="0" w:color="000000"/>
            </w:tcBorders>
            <w:shd w:val="clear" w:color="auto" w:fill="E5FFE5"/>
            <w:tcMar>
              <w:top w:w="100" w:type="dxa"/>
              <w:left w:w="100" w:type="dxa"/>
              <w:bottom w:w="100" w:type="dxa"/>
              <w:right w:w="100" w:type="dxa"/>
            </w:tcMar>
          </w:tcPr>
          <w:p w14:paraId="33942552" w14:textId="77777777" w:rsidR="00A602C9" w:rsidRPr="005B0084" w:rsidRDefault="008C33CC">
            <w:pPr>
              <w:pStyle w:val="Heading3"/>
              <w:keepNext w:val="0"/>
              <w:keepLines w:val="0"/>
              <w:spacing w:before="280"/>
              <w:rPr>
                <w:rFonts w:cs="Arial"/>
                <w:b/>
                <w:color w:val="000000"/>
                <w:sz w:val="26"/>
                <w:szCs w:val="26"/>
              </w:rPr>
            </w:pPr>
            <w:bookmarkStart w:id="8" w:name="_6qpm5lliiecs" w:colFirst="0" w:colLast="0"/>
            <w:bookmarkEnd w:id="8"/>
            <w:r w:rsidRPr="005B0084">
              <w:rPr>
                <w:rFonts w:cs="Arial"/>
                <w:b/>
                <w:color w:val="000000"/>
                <w:sz w:val="26"/>
                <w:szCs w:val="26"/>
              </w:rPr>
              <w:lastRenderedPageBreak/>
              <w:t>Pedagogical</w:t>
            </w:r>
          </w:p>
        </w:tc>
        <w:tc>
          <w:tcPr>
            <w:tcW w:w="2655" w:type="dxa"/>
            <w:tcBorders>
              <w:bottom w:val="single" w:sz="8" w:space="0" w:color="000000"/>
            </w:tcBorders>
            <w:shd w:val="clear" w:color="auto" w:fill="E5FFE5"/>
            <w:tcMar>
              <w:top w:w="100" w:type="dxa"/>
              <w:left w:w="100" w:type="dxa"/>
              <w:bottom w:w="100" w:type="dxa"/>
              <w:right w:w="100" w:type="dxa"/>
            </w:tcMar>
          </w:tcPr>
          <w:p w14:paraId="55688FC2"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3C4BBE28" w14:textId="77777777">
        <w:trPr>
          <w:trHeight w:val="455"/>
        </w:trPr>
        <w:tc>
          <w:tcPr>
            <w:tcW w:w="9825"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23EA3965" w14:textId="77777777" w:rsidR="00A602C9" w:rsidRPr="005B0084" w:rsidRDefault="008C33CC">
            <w:pPr>
              <w:rPr>
                <w:rFonts w:ascii="Arial" w:hAnsi="Arial" w:cs="Arial"/>
                <w:sz w:val="18"/>
                <w:szCs w:val="18"/>
              </w:rPr>
            </w:pPr>
            <w:r w:rsidRPr="005B0084">
              <w:rPr>
                <w:rFonts w:ascii="Arial" w:hAnsi="Arial" w:cs="Arial"/>
                <w:sz w:val="18"/>
                <w:szCs w:val="18"/>
              </w:rPr>
              <w:t>Create an ice breaker activity related to a course key objective or concept.</w:t>
            </w:r>
          </w:p>
        </w:tc>
        <w:tc>
          <w:tcPr>
            <w:tcW w:w="2655" w:type="dxa"/>
            <w:tcBorders>
              <w:bottom w:val="single" w:sz="8" w:space="0" w:color="000000"/>
              <w:right w:val="single" w:sz="8" w:space="0" w:color="000000"/>
            </w:tcBorders>
            <w:shd w:val="clear" w:color="auto" w:fill="E5FFE5"/>
            <w:tcMar>
              <w:top w:w="100" w:type="dxa"/>
              <w:left w:w="100" w:type="dxa"/>
              <w:bottom w:w="100" w:type="dxa"/>
              <w:right w:w="100" w:type="dxa"/>
            </w:tcMar>
          </w:tcPr>
          <w:p w14:paraId="6BA88D90"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0873F965" w14:textId="77777777">
        <w:trPr>
          <w:trHeight w:val="455"/>
        </w:trPr>
        <w:tc>
          <w:tcPr>
            <w:tcW w:w="9825"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40CACD49" w14:textId="77777777" w:rsidR="00A602C9" w:rsidRPr="005B0084" w:rsidRDefault="008C33CC">
            <w:pPr>
              <w:rPr>
                <w:rFonts w:ascii="Arial" w:hAnsi="Arial" w:cs="Arial"/>
                <w:sz w:val="18"/>
                <w:szCs w:val="18"/>
              </w:rPr>
            </w:pPr>
            <w:r w:rsidRPr="005B0084">
              <w:rPr>
                <w:rFonts w:ascii="Arial" w:hAnsi="Arial" w:cs="Arial"/>
                <w:sz w:val="18"/>
                <w:szCs w:val="18"/>
              </w:rPr>
              <w:t>Communicate with students daily to maintain a positive rapport and a health classroom climate.</w:t>
            </w:r>
          </w:p>
        </w:tc>
        <w:tc>
          <w:tcPr>
            <w:tcW w:w="2655" w:type="dxa"/>
            <w:tcBorders>
              <w:bottom w:val="single" w:sz="8" w:space="0" w:color="000000"/>
              <w:right w:val="single" w:sz="8" w:space="0" w:color="000000"/>
            </w:tcBorders>
            <w:shd w:val="clear" w:color="auto" w:fill="E5FFE5"/>
            <w:tcMar>
              <w:top w:w="100" w:type="dxa"/>
              <w:left w:w="100" w:type="dxa"/>
              <w:bottom w:w="100" w:type="dxa"/>
              <w:right w:w="100" w:type="dxa"/>
            </w:tcMar>
          </w:tcPr>
          <w:p w14:paraId="3F3251AC"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1CF8004A" w14:textId="77777777">
        <w:trPr>
          <w:trHeight w:val="455"/>
        </w:trPr>
        <w:tc>
          <w:tcPr>
            <w:tcW w:w="9825"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64335D39" w14:textId="77777777" w:rsidR="00A602C9" w:rsidRPr="005B0084" w:rsidRDefault="008C33CC">
            <w:pPr>
              <w:rPr>
                <w:rFonts w:ascii="Arial" w:hAnsi="Arial" w:cs="Arial"/>
                <w:sz w:val="18"/>
                <w:szCs w:val="18"/>
              </w:rPr>
            </w:pPr>
            <w:r w:rsidRPr="005B0084">
              <w:rPr>
                <w:rFonts w:ascii="Arial" w:hAnsi="Arial" w:cs="Arial"/>
                <w:sz w:val="18"/>
                <w:szCs w:val="18"/>
              </w:rPr>
              <w:t>Determine areas in which students are doing well and areas in which students need to improve. Communicate this information to students.</w:t>
            </w:r>
          </w:p>
        </w:tc>
        <w:tc>
          <w:tcPr>
            <w:tcW w:w="2655" w:type="dxa"/>
            <w:tcBorders>
              <w:bottom w:val="single" w:sz="8" w:space="0" w:color="000000"/>
              <w:right w:val="single" w:sz="8" w:space="0" w:color="000000"/>
            </w:tcBorders>
            <w:shd w:val="clear" w:color="auto" w:fill="E5FFE5"/>
            <w:tcMar>
              <w:top w:w="100" w:type="dxa"/>
              <w:left w:w="100" w:type="dxa"/>
              <w:bottom w:w="100" w:type="dxa"/>
              <w:right w:w="100" w:type="dxa"/>
            </w:tcMar>
          </w:tcPr>
          <w:p w14:paraId="218C4321"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768B1C43" w14:textId="77777777">
        <w:trPr>
          <w:trHeight w:val="635"/>
        </w:trPr>
        <w:tc>
          <w:tcPr>
            <w:tcW w:w="9825"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712FCC4E" w14:textId="77777777" w:rsidR="00A602C9" w:rsidRPr="005B0084" w:rsidRDefault="008C33CC">
            <w:pPr>
              <w:rPr>
                <w:rFonts w:ascii="Arial" w:hAnsi="Arial" w:cs="Arial"/>
                <w:sz w:val="18"/>
                <w:szCs w:val="18"/>
              </w:rPr>
            </w:pPr>
            <w:r w:rsidRPr="005B0084">
              <w:rPr>
                <w:rFonts w:ascii="Arial" w:hAnsi="Arial" w:cs="Arial"/>
                <w:sz w:val="18"/>
                <w:szCs w:val="18"/>
              </w:rPr>
              <w:t>Challenge the stude</w:t>
            </w:r>
            <w:r w:rsidRPr="005B0084">
              <w:rPr>
                <w:rFonts w:ascii="Arial" w:hAnsi="Arial" w:cs="Arial"/>
                <w:sz w:val="18"/>
                <w:szCs w:val="18"/>
              </w:rPr>
              <w:t>nts by asking questions which apply to the readings and communicating high expectations.</w:t>
            </w:r>
          </w:p>
        </w:tc>
        <w:tc>
          <w:tcPr>
            <w:tcW w:w="2655" w:type="dxa"/>
            <w:tcBorders>
              <w:bottom w:val="single" w:sz="8" w:space="0" w:color="000000"/>
              <w:right w:val="single" w:sz="8" w:space="0" w:color="000000"/>
            </w:tcBorders>
            <w:shd w:val="clear" w:color="auto" w:fill="E5FFE5"/>
            <w:tcMar>
              <w:top w:w="100" w:type="dxa"/>
              <w:left w:w="100" w:type="dxa"/>
              <w:bottom w:w="100" w:type="dxa"/>
              <w:right w:w="100" w:type="dxa"/>
            </w:tcMar>
          </w:tcPr>
          <w:p w14:paraId="51BDB9BB"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0026677D" w14:textId="77777777">
        <w:trPr>
          <w:trHeight w:val="470"/>
        </w:trPr>
        <w:tc>
          <w:tcPr>
            <w:tcW w:w="9825" w:type="dxa"/>
            <w:tcBorders>
              <w:bottom w:val="single" w:sz="8" w:space="0" w:color="000000"/>
            </w:tcBorders>
            <w:shd w:val="clear" w:color="auto" w:fill="CCECFF"/>
            <w:tcMar>
              <w:top w:w="100" w:type="dxa"/>
              <w:left w:w="100" w:type="dxa"/>
              <w:bottom w:w="100" w:type="dxa"/>
              <w:right w:w="100" w:type="dxa"/>
            </w:tcMar>
          </w:tcPr>
          <w:p w14:paraId="51C834AB" w14:textId="77777777" w:rsidR="00A602C9" w:rsidRPr="005B0084" w:rsidRDefault="008C33CC">
            <w:pPr>
              <w:pStyle w:val="Heading3"/>
              <w:keepNext w:val="0"/>
              <w:keepLines w:val="0"/>
              <w:spacing w:before="280"/>
              <w:rPr>
                <w:rFonts w:cs="Arial"/>
                <w:b/>
                <w:color w:val="000000"/>
                <w:sz w:val="26"/>
                <w:szCs w:val="26"/>
              </w:rPr>
            </w:pPr>
            <w:bookmarkStart w:id="9" w:name="_qcxeynl4ewvb" w:colFirst="0" w:colLast="0"/>
            <w:bookmarkEnd w:id="9"/>
            <w:r w:rsidRPr="005B0084">
              <w:rPr>
                <w:rFonts w:cs="Arial"/>
                <w:b/>
                <w:color w:val="000000"/>
                <w:sz w:val="26"/>
                <w:szCs w:val="26"/>
              </w:rPr>
              <w:t>Technical</w:t>
            </w:r>
          </w:p>
        </w:tc>
        <w:tc>
          <w:tcPr>
            <w:tcW w:w="2655" w:type="dxa"/>
            <w:tcBorders>
              <w:bottom w:val="single" w:sz="8" w:space="0" w:color="000000"/>
            </w:tcBorders>
            <w:shd w:val="clear" w:color="auto" w:fill="CCECFF"/>
            <w:tcMar>
              <w:top w:w="100" w:type="dxa"/>
              <w:left w:w="100" w:type="dxa"/>
              <w:bottom w:w="100" w:type="dxa"/>
              <w:right w:w="100" w:type="dxa"/>
            </w:tcMar>
          </w:tcPr>
          <w:p w14:paraId="0899678E"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7483BC26" w14:textId="77777777">
        <w:trPr>
          <w:trHeight w:val="860"/>
        </w:trPr>
        <w:tc>
          <w:tcPr>
            <w:tcW w:w="9825" w:type="dxa"/>
            <w:tcBorders>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14:paraId="5C5CE307" w14:textId="77777777" w:rsidR="00A602C9" w:rsidRPr="005B0084" w:rsidRDefault="008C33CC">
            <w:pPr>
              <w:rPr>
                <w:rFonts w:ascii="Arial" w:hAnsi="Arial" w:cs="Arial"/>
                <w:sz w:val="18"/>
                <w:szCs w:val="18"/>
              </w:rPr>
            </w:pPr>
            <w:r w:rsidRPr="005B0084">
              <w:rPr>
                <w:rFonts w:ascii="Arial" w:hAnsi="Arial" w:cs="Arial"/>
                <w:sz w:val="18"/>
                <w:szCs w:val="18"/>
              </w:rPr>
              <w:t>Provide detailed tutorial links and/or instructions on using the technology within the assignment information to help the students feel comfortable with the technology.</w:t>
            </w:r>
          </w:p>
        </w:tc>
        <w:tc>
          <w:tcPr>
            <w:tcW w:w="2655" w:type="dxa"/>
            <w:tcBorders>
              <w:bottom w:val="single" w:sz="8" w:space="0" w:color="000000"/>
              <w:right w:val="single" w:sz="8" w:space="0" w:color="000000"/>
            </w:tcBorders>
            <w:shd w:val="clear" w:color="auto" w:fill="CCECFF"/>
            <w:tcMar>
              <w:top w:w="100" w:type="dxa"/>
              <w:left w:w="100" w:type="dxa"/>
              <w:bottom w:w="100" w:type="dxa"/>
              <w:right w:w="100" w:type="dxa"/>
            </w:tcMar>
          </w:tcPr>
          <w:p w14:paraId="727E5B5C"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32DFB383" w14:textId="77777777">
        <w:trPr>
          <w:trHeight w:val="455"/>
        </w:trPr>
        <w:tc>
          <w:tcPr>
            <w:tcW w:w="9825" w:type="dxa"/>
            <w:tcBorders>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14:paraId="7CD5F503" w14:textId="77777777" w:rsidR="00A602C9" w:rsidRPr="005B0084" w:rsidRDefault="008C33CC">
            <w:pPr>
              <w:rPr>
                <w:rFonts w:ascii="Arial" w:hAnsi="Arial" w:cs="Arial"/>
                <w:sz w:val="18"/>
                <w:szCs w:val="18"/>
              </w:rPr>
            </w:pPr>
            <w:r w:rsidRPr="005B0084">
              <w:rPr>
                <w:rFonts w:ascii="Arial" w:hAnsi="Arial" w:cs="Arial"/>
                <w:sz w:val="18"/>
                <w:szCs w:val="18"/>
              </w:rPr>
              <w:t>Assist students with login/access difficulties.</w:t>
            </w:r>
          </w:p>
        </w:tc>
        <w:tc>
          <w:tcPr>
            <w:tcW w:w="2655" w:type="dxa"/>
            <w:tcBorders>
              <w:bottom w:val="single" w:sz="8" w:space="0" w:color="000000"/>
              <w:right w:val="single" w:sz="8" w:space="0" w:color="000000"/>
            </w:tcBorders>
            <w:shd w:val="clear" w:color="auto" w:fill="CCECFF"/>
            <w:tcMar>
              <w:top w:w="100" w:type="dxa"/>
              <w:left w:w="100" w:type="dxa"/>
              <w:bottom w:w="100" w:type="dxa"/>
              <w:right w:w="100" w:type="dxa"/>
            </w:tcMar>
          </w:tcPr>
          <w:p w14:paraId="372573FE"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bl>
    <w:p w14:paraId="4AF67311" w14:textId="77777777" w:rsidR="00A602C9" w:rsidRPr="005B0084" w:rsidRDefault="00A602C9">
      <w:pPr>
        <w:rPr>
          <w:rFonts w:ascii="Arial" w:hAnsi="Arial" w:cs="Arial"/>
          <w:b/>
        </w:rPr>
      </w:pPr>
    </w:p>
    <w:p w14:paraId="6BA94224" w14:textId="77777777" w:rsidR="00A602C9" w:rsidRPr="005B0084" w:rsidRDefault="008C33CC">
      <w:pPr>
        <w:rPr>
          <w:rFonts w:ascii="Arial" w:hAnsi="Arial" w:cs="Arial"/>
          <w:b/>
        </w:rPr>
      </w:pPr>
      <w:r w:rsidRPr="005B0084">
        <w:rPr>
          <w:rFonts w:ascii="Arial" w:hAnsi="Arial" w:cs="Arial"/>
          <w:b/>
        </w:rPr>
        <w:t xml:space="preserve"> </w:t>
      </w:r>
    </w:p>
    <w:tbl>
      <w:tblPr>
        <w:tblStyle w:val="a1"/>
        <w:tblW w:w="12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350"/>
        <w:gridCol w:w="1830"/>
      </w:tblGrid>
      <w:tr w:rsidR="00A602C9" w:rsidRPr="005B0084" w14:paraId="663BE905" w14:textId="77777777">
        <w:trPr>
          <w:trHeight w:val="635"/>
        </w:trPr>
        <w:tc>
          <w:tcPr>
            <w:tcW w:w="10350" w:type="dxa"/>
            <w:tcMar>
              <w:top w:w="100" w:type="dxa"/>
              <w:left w:w="100" w:type="dxa"/>
              <w:bottom w:w="100" w:type="dxa"/>
              <w:right w:w="100" w:type="dxa"/>
            </w:tcMar>
          </w:tcPr>
          <w:p w14:paraId="575B5FA7" w14:textId="77777777" w:rsidR="00A602C9" w:rsidRPr="005B0084" w:rsidRDefault="008C33CC">
            <w:pPr>
              <w:pStyle w:val="Heading2"/>
              <w:keepNext w:val="0"/>
              <w:keepLines w:val="0"/>
              <w:spacing w:after="80"/>
              <w:rPr>
                <w:rFonts w:cs="Arial"/>
                <w:b/>
                <w:sz w:val="34"/>
                <w:szCs w:val="34"/>
              </w:rPr>
            </w:pPr>
            <w:bookmarkStart w:id="10" w:name="_uk8alio2qmd" w:colFirst="0" w:colLast="0"/>
            <w:bookmarkEnd w:id="10"/>
            <w:r w:rsidRPr="005B0084">
              <w:rPr>
                <w:rFonts w:cs="Arial"/>
                <w:b/>
                <w:sz w:val="34"/>
                <w:szCs w:val="34"/>
              </w:rPr>
              <w:t>Throughout the course you/the facilitator …</w:t>
            </w:r>
          </w:p>
        </w:tc>
        <w:tc>
          <w:tcPr>
            <w:tcW w:w="1830" w:type="dxa"/>
            <w:tcMar>
              <w:top w:w="100" w:type="dxa"/>
              <w:left w:w="100" w:type="dxa"/>
              <w:bottom w:w="100" w:type="dxa"/>
              <w:right w:w="100" w:type="dxa"/>
            </w:tcMar>
          </w:tcPr>
          <w:p w14:paraId="67717E2E" w14:textId="77777777" w:rsidR="00A602C9" w:rsidRPr="005B0084" w:rsidRDefault="008C33CC">
            <w:pPr>
              <w:jc w:val="center"/>
              <w:rPr>
                <w:rFonts w:ascii="Arial" w:hAnsi="Arial" w:cs="Arial"/>
                <w:b/>
                <w:sz w:val="16"/>
                <w:szCs w:val="16"/>
              </w:rPr>
            </w:pPr>
            <w:r w:rsidRPr="005B0084">
              <w:rPr>
                <w:rFonts w:ascii="Arial" w:hAnsi="Arial" w:cs="Arial"/>
                <w:b/>
                <w:sz w:val="16"/>
                <w:szCs w:val="16"/>
              </w:rPr>
              <w:t>Comments</w:t>
            </w:r>
          </w:p>
          <w:p w14:paraId="080295DD" w14:textId="77777777" w:rsidR="00A602C9" w:rsidRPr="005B0084" w:rsidRDefault="00A602C9">
            <w:pPr>
              <w:ind w:right="-2430"/>
              <w:jc w:val="center"/>
              <w:rPr>
                <w:rFonts w:ascii="Arial" w:hAnsi="Arial" w:cs="Arial"/>
                <w:b/>
                <w:sz w:val="20"/>
                <w:szCs w:val="20"/>
              </w:rPr>
            </w:pPr>
          </w:p>
        </w:tc>
      </w:tr>
      <w:tr w:rsidR="00A602C9" w:rsidRPr="005B0084" w14:paraId="38F9970D" w14:textId="77777777">
        <w:trPr>
          <w:trHeight w:val="470"/>
        </w:trPr>
        <w:tc>
          <w:tcPr>
            <w:tcW w:w="10350" w:type="dxa"/>
            <w:tcBorders>
              <w:bottom w:val="single" w:sz="8" w:space="0" w:color="000000"/>
            </w:tcBorders>
            <w:shd w:val="clear" w:color="auto" w:fill="FFFFCC"/>
            <w:tcMar>
              <w:top w:w="100" w:type="dxa"/>
              <w:left w:w="100" w:type="dxa"/>
              <w:bottom w:w="100" w:type="dxa"/>
              <w:right w:w="100" w:type="dxa"/>
            </w:tcMar>
          </w:tcPr>
          <w:p w14:paraId="23674553" w14:textId="77777777" w:rsidR="00A602C9" w:rsidRPr="005B0084" w:rsidRDefault="008C33CC">
            <w:pPr>
              <w:pStyle w:val="Heading3"/>
              <w:keepNext w:val="0"/>
              <w:keepLines w:val="0"/>
              <w:spacing w:before="280"/>
              <w:rPr>
                <w:rFonts w:cs="Arial"/>
                <w:b/>
                <w:color w:val="000000"/>
                <w:sz w:val="26"/>
                <w:szCs w:val="26"/>
              </w:rPr>
            </w:pPr>
            <w:bookmarkStart w:id="11" w:name="_t3i9mwkohjml" w:colFirst="0" w:colLast="0"/>
            <w:bookmarkEnd w:id="11"/>
            <w:r w:rsidRPr="005B0084">
              <w:rPr>
                <w:rFonts w:cs="Arial"/>
                <w:b/>
                <w:color w:val="000000"/>
                <w:sz w:val="26"/>
                <w:szCs w:val="26"/>
              </w:rPr>
              <w:t>Managerial</w:t>
            </w:r>
          </w:p>
        </w:tc>
        <w:tc>
          <w:tcPr>
            <w:tcW w:w="1830" w:type="dxa"/>
            <w:tcBorders>
              <w:bottom w:val="single" w:sz="8" w:space="0" w:color="000000"/>
            </w:tcBorders>
            <w:shd w:val="clear" w:color="auto" w:fill="FFFFCC"/>
            <w:tcMar>
              <w:top w:w="100" w:type="dxa"/>
              <w:left w:w="100" w:type="dxa"/>
              <w:bottom w:w="100" w:type="dxa"/>
              <w:right w:w="100" w:type="dxa"/>
            </w:tcMar>
          </w:tcPr>
          <w:p w14:paraId="4BDB5931"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5FB19935" w14:textId="77777777">
        <w:trPr>
          <w:trHeight w:val="455"/>
        </w:trPr>
        <w:tc>
          <w:tcPr>
            <w:tcW w:w="10350"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5A2496ED" w14:textId="77777777" w:rsidR="00A602C9" w:rsidRPr="005B0084" w:rsidRDefault="008C33CC">
            <w:pPr>
              <w:rPr>
                <w:rFonts w:ascii="Arial" w:hAnsi="Arial" w:cs="Arial"/>
                <w:sz w:val="18"/>
                <w:szCs w:val="18"/>
              </w:rPr>
            </w:pPr>
            <w:r w:rsidRPr="005B0084">
              <w:rPr>
                <w:rFonts w:ascii="Arial" w:hAnsi="Arial" w:cs="Arial"/>
                <w:sz w:val="18"/>
                <w:szCs w:val="18"/>
              </w:rPr>
              <w:t>Update the online grade book promptly after assignment due dates.</w:t>
            </w:r>
          </w:p>
        </w:tc>
        <w:tc>
          <w:tcPr>
            <w:tcW w:w="1830" w:type="dxa"/>
            <w:tcBorders>
              <w:bottom w:val="single" w:sz="8" w:space="0" w:color="000000"/>
              <w:right w:val="single" w:sz="8" w:space="0" w:color="000000"/>
            </w:tcBorders>
            <w:shd w:val="clear" w:color="auto" w:fill="FFFFCC"/>
            <w:tcMar>
              <w:top w:w="100" w:type="dxa"/>
              <w:left w:w="100" w:type="dxa"/>
              <w:bottom w:w="100" w:type="dxa"/>
              <w:right w:w="100" w:type="dxa"/>
            </w:tcMar>
          </w:tcPr>
          <w:p w14:paraId="48BEEDB2"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678AD016" w14:textId="77777777">
        <w:trPr>
          <w:trHeight w:val="635"/>
        </w:trPr>
        <w:tc>
          <w:tcPr>
            <w:tcW w:w="10350"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3B4F7466" w14:textId="77777777" w:rsidR="00A602C9" w:rsidRPr="005B0084" w:rsidRDefault="008C33CC">
            <w:pPr>
              <w:rPr>
                <w:rFonts w:ascii="Arial" w:hAnsi="Arial" w:cs="Arial"/>
                <w:sz w:val="18"/>
                <w:szCs w:val="18"/>
              </w:rPr>
            </w:pPr>
            <w:r w:rsidRPr="005B0084">
              <w:rPr>
                <w:rFonts w:ascii="Arial" w:hAnsi="Arial" w:cs="Arial"/>
                <w:sz w:val="18"/>
                <w:szCs w:val="18"/>
              </w:rPr>
              <w:lastRenderedPageBreak/>
              <w:t>Conduct course according to designated schedule with any deviations communicated in advance.</w:t>
            </w:r>
          </w:p>
        </w:tc>
        <w:tc>
          <w:tcPr>
            <w:tcW w:w="1830" w:type="dxa"/>
            <w:tcBorders>
              <w:bottom w:val="single" w:sz="8" w:space="0" w:color="000000"/>
              <w:right w:val="single" w:sz="8" w:space="0" w:color="000000"/>
            </w:tcBorders>
            <w:shd w:val="clear" w:color="auto" w:fill="FFFFCC"/>
            <w:tcMar>
              <w:top w:w="100" w:type="dxa"/>
              <w:left w:w="100" w:type="dxa"/>
              <w:bottom w:w="100" w:type="dxa"/>
              <w:right w:w="100" w:type="dxa"/>
            </w:tcMar>
          </w:tcPr>
          <w:p w14:paraId="72314757"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1CFA5EDF" w14:textId="77777777">
        <w:trPr>
          <w:trHeight w:val="455"/>
        </w:trPr>
        <w:tc>
          <w:tcPr>
            <w:tcW w:w="10350"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535DC305" w14:textId="77777777" w:rsidR="00A602C9" w:rsidRPr="005B0084" w:rsidRDefault="008C33CC">
            <w:pPr>
              <w:rPr>
                <w:rFonts w:ascii="Arial" w:hAnsi="Arial" w:cs="Arial"/>
                <w:sz w:val="18"/>
                <w:szCs w:val="18"/>
              </w:rPr>
            </w:pPr>
            <w:r w:rsidRPr="005B0084">
              <w:rPr>
                <w:rFonts w:ascii="Arial" w:hAnsi="Arial" w:cs="Arial"/>
                <w:sz w:val="18"/>
                <w:szCs w:val="18"/>
              </w:rPr>
              <w:t>Enforce guidelines for learner behaviors such as netiquette and due dates.</w:t>
            </w:r>
          </w:p>
        </w:tc>
        <w:tc>
          <w:tcPr>
            <w:tcW w:w="1830" w:type="dxa"/>
            <w:tcBorders>
              <w:bottom w:val="single" w:sz="8" w:space="0" w:color="000000"/>
              <w:right w:val="single" w:sz="8" w:space="0" w:color="000000"/>
            </w:tcBorders>
            <w:shd w:val="clear" w:color="auto" w:fill="FFFFCC"/>
            <w:tcMar>
              <w:top w:w="100" w:type="dxa"/>
              <w:left w:w="100" w:type="dxa"/>
              <w:bottom w:w="100" w:type="dxa"/>
              <w:right w:w="100" w:type="dxa"/>
            </w:tcMar>
          </w:tcPr>
          <w:p w14:paraId="4F0F674A"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4EB9B6BB" w14:textId="77777777">
        <w:trPr>
          <w:trHeight w:val="455"/>
        </w:trPr>
        <w:tc>
          <w:tcPr>
            <w:tcW w:w="10350"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4C165472" w14:textId="77777777" w:rsidR="00A602C9" w:rsidRPr="005B0084" w:rsidRDefault="008C33CC">
            <w:pPr>
              <w:rPr>
                <w:rFonts w:ascii="Arial" w:hAnsi="Arial" w:cs="Arial"/>
                <w:sz w:val="18"/>
                <w:szCs w:val="18"/>
              </w:rPr>
            </w:pPr>
            <w:r w:rsidRPr="005B0084">
              <w:rPr>
                <w:rFonts w:ascii="Arial" w:hAnsi="Arial" w:cs="Arial"/>
                <w:sz w:val="18"/>
                <w:szCs w:val="18"/>
              </w:rPr>
              <w:t>Remind students of upcoming deadlines.</w:t>
            </w:r>
          </w:p>
        </w:tc>
        <w:tc>
          <w:tcPr>
            <w:tcW w:w="1830" w:type="dxa"/>
            <w:tcBorders>
              <w:bottom w:val="single" w:sz="8" w:space="0" w:color="000000"/>
              <w:right w:val="single" w:sz="8" w:space="0" w:color="000000"/>
            </w:tcBorders>
            <w:shd w:val="clear" w:color="auto" w:fill="FFFFCC"/>
            <w:tcMar>
              <w:top w:w="100" w:type="dxa"/>
              <w:left w:w="100" w:type="dxa"/>
              <w:bottom w:w="100" w:type="dxa"/>
              <w:right w:w="100" w:type="dxa"/>
            </w:tcMar>
          </w:tcPr>
          <w:p w14:paraId="0FB2858A"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2F50D3CD" w14:textId="77777777">
        <w:trPr>
          <w:trHeight w:val="455"/>
        </w:trPr>
        <w:tc>
          <w:tcPr>
            <w:tcW w:w="10350"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45A3F53B" w14:textId="77777777" w:rsidR="00A602C9" w:rsidRPr="005B0084" w:rsidRDefault="008C33CC">
            <w:pPr>
              <w:rPr>
                <w:rFonts w:ascii="Arial" w:hAnsi="Arial" w:cs="Arial"/>
                <w:sz w:val="18"/>
                <w:szCs w:val="18"/>
              </w:rPr>
            </w:pPr>
            <w:r w:rsidRPr="005B0084">
              <w:rPr>
                <w:rFonts w:ascii="Arial" w:hAnsi="Arial" w:cs="Arial"/>
                <w:sz w:val="18"/>
                <w:szCs w:val="18"/>
              </w:rPr>
              <w:t>Post group rosters before the group project begins.</w:t>
            </w:r>
          </w:p>
        </w:tc>
        <w:tc>
          <w:tcPr>
            <w:tcW w:w="1830" w:type="dxa"/>
            <w:tcBorders>
              <w:bottom w:val="single" w:sz="8" w:space="0" w:color="000000"/>
              <w:right w:val="single" w:sz="8" w:space="0" w:color="000000"/>
            </w:tcBorders>
            <w:shd w:val="clear" w:color="auto" w:fill="FFFFCC"/>
            <w:tcMar>
              <w:top w:w="100" w:type="dxa"/>
              <w:left w:w="100" w:type="dxa"/>
              <w:bottom w:w="100" w:type="dxa"/>
              <w:right w:w="100" w:type="dxa"/>
            </w:tcMar>
          </w:tcPr>
          <w:p w14:paraId="3E03B558"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499581FA" w14:textId="77777777">
        <w:trPr>
          <w:trHeight w:val="455"/>
        </w:trPr>
        <w:tc>
          <w:tcPr>
            <w:tcW w:w="10350"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4ADA295A" w14:textId="77777777" w:rsidR="00A602C9" w:rsidRPr="005B0084" w:rsidRDefault="008C33CC">
            <w:pPr>
              <w:rPr>
                <w:rFonts w:ascii="Arial" w:hAnsi="Arial" w:cs="Arial"/>
                <w:sz w:val="18"/>
                <w:szCs w:val="18"/>
              </w:rPr>
            </w:pPr>
            <w:r w:rsidRPr="005B0084">
              <w:rPr>
                <w:rFonts w:ascii="Arial" w:hAnsi="Arial" w:cs="Arial"/>
                <w:sz w:val="18"/>
                <w:szCs w:val="18"/>
              </w:rPr>
              <w:t>Create environments/opportunities for group members to work on group projects.</w:t>
            </w:r>
          </w:p>
        </w:tc>
        <w:tc>
          <w:tcPr>
            <w:tcW w:w="1830" w:type="dxa"/>
            <w:tcBorders>
              <w:bottom w:val="single" w:sz="8" w:space="0" w:color="000000"/>
              <w:right w:val="single" w:sz="8" w:space="0" w:color="000000"/>
            </w:tcBorders>
            <w:shd w:val="clear" w:color="auto" w:fill="FFFFCC"/>
            <w:tcMar>
              <w:top w:w="100" w:type="dxa"/>
              <w:left w:w="100" w:type="dxa"/>
              <w:bottom w:w="100" w:type="dxa"/>
              <w:right w:w="100" w:type="dxa"/>
            </w:tcMar>
          </w:tcPr>
          <w:p w14:paraId="2E713F48"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72C418FE" w14:textId="77777777">
        <w:trPr>
          <w:trHeight w:val="455"/>
        </w:trPr>
        <w:tc>
          <w:tcPr>
            <w:tcW w:w="10350"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07A81EFA" w14:textId="77777777" w:rsidR="00A602C9" w:rsidRPr="005B0084" w:rsidRDefault="008C33CC">
            <w:pPr>
              <w:rPr>
                <w:rFonts w:ascii="Arial" w:hAnsi="Arial" w:cs="Arial"/>
                <w:sz w:val="18"/>
                <w:szCs w:val="18"/>
              </w:rPr>
            </w:pPr>
            <w:r w:rsidRPr="005B0084">
              <w:rPr>
                <w:rFonts w:ascii="Arial" w:hAnsi="Arial" w:cs="Arial"/>
                <w:sz w:val="18"/>
                <w:szCs w:val="18"/>
              </w:rPr>
              <w:t>Monitor attendance in class in order to follow up with missing students.</w:t>
            </w:r>
          </w:p>
        </w:tc>
        <w:tc>
          <w:tcPr>
            <w:tcW w:w="1830" w:type="dxa"/>
            <w:tcBorders>
              <w:bottom w:val="single" w:sz="8" w:space="0" w:color="000000"/>
              <w:right w:val="single" w:sz="8" w:space="0" w:color="000000"/>
            </w:tcBorders>
            <w:shd w:val="clear" w:color="auto" w:fill="FFFFCC"/>
            <w:tcMar>
              <w:top w:w="100" w:type="dxa"/>
              <w:left w:w="100" w:type="dxa"/>
              <w:bottom w:w="100" w:type="dxa"/>
              <w:right w:w="100" w:type="dxa"/>
            </w:tcMar>
          </w:tcPr>
          <w:p w14:paraId="57B9176A"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79291CCC" w14:textId="77777777">
        <w:trPr>
          <w:trHeight w:val="455"/>
        </w:trPr>
        <w:tc>
          <w:tcPr>
            <w:tcW w:w="10350"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67FFC028" w14:textId="77777777" w:rsidR="00A602C9" w:rsidRPr="005B0084" w:rsidRDefault="008C33CC">
            <w:pPr>
              <w:rPr>
                <w:rFonts w:ascii="Arial" w:hAnsi="Arial" w:cs="Arial"/>
                <w:sz w:val="18"/>
                <w:szCs w:val="18"/>
              </w:rPr>
            </w:pPr>
            <w:r w:rsidRPr="005B0084">
              <w:rPr>
                <w:rFonts w:ascii="Arial" w:hAnsi="Arial" w:cs="Arial"/>
                <w:sz w:val="18"/>
                <w:szCs w:val="18"/>
              </w:rPr>
              <w:t>Maintain privacy of student grades and feedback.</w:t>
            </w:r>
          </w:p>
        </w:tc>
        <w:tc>
          <w:tcPr>
            <w:tcW w:w="1830" w:type="dxa"/>
            <w:tcBorders>
              <w:bottom w:val="single" w:sz="8" w:space="0" w:color="000000"/>
              <w:right w:val="single" w:sz="8" w:space="0" w:color="000000"/>
            </w:tcBorders>
            <w:shd w:val="clear" w:color="auto" w:fill="FFFFCC"/>
            <w:tcMar>
              <w:top w:w="100" w:type="dxa"/>
              <w:left w:w="100" w:type="dxa"/>
              <w:bottom w:w="100" w:type="dxa"/>
              <w:right w:w="100" w:type="dxa"/>
            </w:tcMar>
          </w:tcPr>
          <w:p w14:paraId="597BB059"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54FA0334" w14:textId="77777777">
        <w:trPr>
          <w:trHeight w:val="635"/>
        </w:trPr>
        <w:tc>
          <w:tcPr>
            <w:tcW w:w="10350"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3942AF7A" w14:textId="77777777" w:rsidR="00A602C9" w:rsidRPr="005B0084" w:rsidRDefault="008C33CC">
            <w:pPr>
              <w:rPr>
                <w:rFonts w:ascii="Arial" w:hAnsi="Arial" w:cs="Arial"/>
                <w:sz w:val="18"/>
                <w:szCs w:val="18"/>
              </w:rPr>
            </w:pPr>
            <w:r w:rsidRPr="005B0084">
              <w:rPr>
                <w:rFonts w:ascii="Arial" w:hAnsi="Arial" w:cs="Arial"/>
                <w:sz w:val="18"/>
                <w:szCs w:val="18"/>
              </w:rPr>
              <w:t>Announce absences to students with guidance on what to do during absence.</w:t>
            </w:r>
          </w:p>
        </w:tc>
        <w:tc>
          <w:tcPr>
            <w:tcW w:w="1830" w:type="dxa"/>
            <w:tcBorders>
              <w:bottom w:val="single" w:sz="8" w:space="0" w:color="000000"/>
              <w:right w:val="single" w:sz="8" w:space="0" w:color="000000"/>
            </w:tcBorders>
            <w:shd w:val="clear" w:color="auto" w:fill="FFFFCC"/>
            <w:tcMar>
              <w:top w:w="100" w:type="dxa"/>
              <w:left w:w="100" w:type="dxa"/>
              <w:bottom w:w="100" w:type="dxa"/>
              <w:right w:w="100" w:type="dxa"/>
            </w:tcMar>
          </w:tcPr>
          <w:p w14:paraId="4E52AE6A"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15D1FCF7" w14:textId="77777777">
        <w:trPr>
          <w:trHeight w:val="470"/>
        </w:trPr>
        <w:tc>
          <w:tcPr>
            <w:tcW w:w="10350" w:type="dxa"/>
            <w:tcBorders>
              <w:bottom w:val="single" w:sz="8" w:space="0" w:color="000000"/>
            </w:tcBorders>
            <w:shd w:val="clear" w:color="auto" w:fill="FFE0C1"/>
            <w:tcMar>
              <w:top w:w="100" w:type="dxa"/>
              <w:left w:w="100" w:type="dxa"/>
              <w:bottom w:w="100" w:type="dxa"/>
              <w:right w:w="100" w:type="dxa"/>
            </w:tcMar>
          </w:tcPr>
          <w:p w14:paraId="1659D4E9" w14:textId="77777777" w:rsidR="00A602C9" w:rsidRPr="005B0084" w:rsidRDefault="008C33CC">
            <w:pPr>
              <w:pStyle w:val="Heading3"/>
              <w:keepNext w:val="0"/>
              <w:keepLines w:val="0"/>
              <w:spacing w:before="280"/>
              <w:rPr>
                <w:rFonts w:cs="Arial"/>
                <w:b/>
                <w:color w:val="000000"/>
                <w:sz w:val="26"/>
                <w:szCs w:val="26"/>
              </w:rPr>
            </w:pPr>
            <w:bookmarkStart w:id="12" w:name="_q8mqkzhw4dfu" w:colFirst="0" w:colLast="0"/>
            <w:bookmarkEnd w:id="12"/>
            <w:r w:rsidRPr="005B0084">
              <w:rPr>
                <w:rFonts w:cs="Arial"/>
                <w:b/>
                <w:color w:val="000000"/>
                <w:sz w:val="26"/>
                <w:szCs w:val="26"/>
              </w:rPr>
              <w:t>Social</w:t>
            </w:r>
          </w:p>
        </w:tc>
        <w:tc>
          <w:tcPr>
            <w:tcW w:w="1830" w:type="dxa"/>
            <w:tcBorders>
              <w:bottom w:val="single" w:sz="8" w:space="0" w:color="000000"/>
            </w:tcBorders>
            <w:shd w:val="clear" w:color="auto" w:fill="FFE0C1"/>
            <w:tcMar>
              <w:top w:w="100" w:type="dxa"/>
              <w:left w:w="100" w:type="dxa"/>
              <w:bottom w:w="100" w:type="dxa"/>
              <w:right w:w="100" w:type="dxa"/>
            </w:tcMar>
          </w:tcPr>
          <w:p w14:paraId="0F499B28"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0E9DE5B1" w14:textId="77777777">
        <w:trPr>
          <w:trHeight w:val="635"/>
        </w:trPr>
        <w:tc>
          <w:tcPr>
            <w:tcW w:w="10350" w:type="dxa"/>
            <w:tcBorders>
              <w:left w:val="single" w:sz="8" w:space="0" w:color="000000"/>
              <w:bottom w:val="single" w:sz="8" w:space="0" w:color="000000"/>
              <w:right w:val="single" w:sz="8" w:space="0" w:color="000000"/>
            </w:tcBorders>
            <w:shd w:val="clear" w:color="auto" w:fill="FFE0C1"/>
            <w:tcMar>
              <w:top w:w="100" w:type="dxa"/>
              <w:left w:w="100" w:type="dxa"/>
              <w:bottom w:w="100" w:type="dxa"/>
              <w:right w:w="100" w:type="dxa"/>
            </w:tcMar>
          </w:tcPr>
          <w:p w14:paraId="33E24262" w14:textId="77777777" w:rsidR="00A602C9" w:rsidRPr="005B0084" w:rsidRDefault="008C33CC">
            <w:pPr>
              <w:rPr>
                <w:rFonts w:ascii="Arial" w:hAnsi="Arial" w:cs="Arial"/>
                <w:sz w:val="18"/>
                <w:szCs w:val="18"/>
              </w:rPr>
            </w:pPr>
            <w:r w:rsidRPr="005B0084">
              <w:rPr>
                <w:rFonts w:ascii="Arial" w:hAnsi="Arial" w:cs="Arial"/>
                <w:sz w:val="18"/>
                <w:szCs w:val="18"/>
              </w:rPr>
              <w:t>Organize collaborative projects/activities to achieve strong social interaction.</w:t>
            </w:r>
          </w:p>
        </w:tc>
        <w:tc>
          <w:tcPr>
            <w:tcW w:w="1830" w:type="dxa"/>
            <w:tcBorders>
              <w:bottom w:val="single" w:sz="8" w:space="0" w:color="000000"/>
              <w:right w:val="single" w:sz="8" w:space="0" w:color="000000"/>
            </w:tcBorders>
            <w:shd w:val="clear" w:color="auto" w:fill="FFE0C1"/>
            <w:tcMar>
              <w:top w:w="100" w:type="dxa"/>
              <w:left w:w="100" w:type="dxa"/>
              <w:bottom w:w="100" w:type="dxa"/>
              <w:right w:w="100" w:type="dxa"/>
            </w:tcMar>
          </w:tcPr>
          <w:p w14:paraId="0A197B5A"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702B66B8" w14:textId="77777777">
        <w:trPr>
          <w:trHeight w:val="635"/>
        </w:trPr>
        <w:tc>
          <w:tcPr>
            <w:tcW w:w="10350" w:type="dxa"/>
            <w:tcBorders>
              <w:left w:val="single" w:sz="8" w:space="0" w:color="000000"/>
              <w:bottom w:val="single" w:sz="8" w:space="0" w:color="000000"/>
              <w:right w:val="single" w:sz="8" w:space="0" w:color="000000"/>
            </w:tcBorders>
            <w:shd w:val="clear" w:color="auto" w:fill="FFE0C1"/>
            <w:tcMar>
              <w:top w:w="100" w:type="dxa"/>
              <w:left w:w="100" w:type="dxa"/>
              <w:bottom w:w="100" w:type="dxa"/>
              <w:right w:w="100" w:type="dxa"/>
            </w:tcMar>
          </w:tcPr>
          <w:p w14:paraId="5A818167" w14:textId="77777777" w:rsidR="00A602C9" w:rsidRPr="005B0084" w:rsidRDefault="008C33CC">
            <w:pPr>
              <w:rPr>
                <w:rFonts w:ascii="Arial" w:hAnsi="Arial" w:cs="Arial"/>
                <w:sz w:val="18"/>
                <w:szCs w:val="18"/>
              </w:rPr>
            </w:pPr>
            <w:r w:rsidRPr="005B0084">
              <w:rPr>
                <w:rFonts w:ascii="Arial" w:hAnsi="Arial" w:cs="Arial"/>
                <w:sz w:val="18"/>
                <w:szCs w:val="18"/>
              </w:rPr>
              <w:t>Monitor, contribute and reply to the Class Discussion Forums daily. In Canvas, you can have all discussion forum posts forwarded to your email, if you wish. With large classes your email may become overwhelmed.</w:t>
            </w:r>
          </w:p>
          <w:p w14:paraId="354E3EE9" w14:textId="77777777" w:rsidR="00A602C9" w:rsidRPr="005B0084" w:rsidRDefault="00A602C9">
            <w:pPr>
              <w:rPr>
                <w:rFonts w:ascii="Arial" w:hAnsi="Arial" w:cs="Arial"/>
                <w:sz w:val="18"/>
                <w:szCs w:val="18"/>
              </w:rPr>
            </w:pPr>
          </w:p>
        </w:tc>
        <w:tc>
          <w:tcPr>
            <w:tcW w:w="1830" w:type="dxa"/>
            <w:tcBorders>
              <w:bottom w:val="single" w:sz="8" w:space="0" w:color="000000"/>
              <w:right w:val="single" w:sz="8" w:space="0" w:color="000000"/>
            </w:tcBorders>
            <w:shd w:val="clear" w:color="auto" w:fill="FFE0C1"/>
            <w:tcMar>
              <w:top w:w="100" w:type="dxa"/>
              <w:left w:w="100" w:type="dxa"/>
              <w:bottom w:w="100" w:type="dxa"/>
              <w:right w:w="100" w:type="dxa"/>
            </w:tcMar>
          </w:tcPr>
          <w:p w14:paraId="15D0391A" w14:textId="77777777" w:rsidR="00A602C9" w:rsidRPr="005B0084" w:rsidRDefault="00A602C9">
            <w:pPr>
              <w:rPr>
                <w:rFonts w:ascii="Arial" w:hAnsi="Arial" w:cs="Arial"/>
                <w:sz w:val="20"/>
                <w:szCs w:val="20"/>
              </w:rPr>
            </w:pPr>
          </w:p>
        </w:tc>
      </w:tr>
      <w:tr w:rsidR="00A602C9" w:rsidRPr="005B0084" w14:paraId="6918B432" w14:textId="77777777">
        <w:trPr>
          <w:trHeight w:val="635"/>
        </w:trPr>
        <w:tc>
          <w:tcPr>
            <w:tcW w:w="10350" w:type="dxa"/>
            <w:tcBorders>
              <w:left w:val="single" w:sz="8" w:space="0" w:color="000000"/>
              <w:bottom w:val="single" w:sz="8" w:space="0" w:color="000000"/>
              <w:right w:val="single" w:sz="8" w:space="0" w:color="000000"/>
            </w:tcBorders>
            <w:shd w:val="clear" w:color="auto" w:fill="FFE0C1"/>
            <w:tcMar>
              <w:top w:w="100" w:type="dxa"/>
              <w:left w:w="100" w:type="dxa"/>
              <w:bottom w:w="100" w:type="dxa"/>
              <w:right w:w="100" w:type="dxa"/>
            </w:tcMar>
          </w:tcPr>
          <w:p w14:paraId="4C109D99" w14:textId="77777777" w:rsidR="00A602C9" w:rsidRPr="005B0084" w:rsidRDefault="008C33CC">
            <w:pPr>
              <w:rPr>
                <w:rFonts w:ascii="Arial" w:hAnsi="Arial" w:cs="Arial"/>
                <w:sz w:val="18"/>
                <w:szCs w:val="18"/>
              </w:rPr>
            </w:pPr>
            <w:r w:rsidRPr="005B0084">
              <w:rPr>
                <w:rFonts w:ascii="Arial" w:hAnsi="Arial" w:cs="Arial"/>
                <w:sz w:val="18"/>
                <w:szCs w:val="18"/>
              </w:rPr>
              <w:t>Monitor discussions for respectfulness bas</w:t>
            </w:r>
            <w:r w:rsidRPr="005B0084">
              <w:rPr>
                <w:rFonts w:ascii="Arial" w:hAnsi="Arial" w:cs="Arial"/>
                <w:sz w:val="18"/>
                <w:szCs w:val="18"/>
              </w:rPr>
              <w:t>ed on netiquette standards and University behavior policies.</w:t>
            </w:r>
          </w:p>
        </w:tc>
        <w:tc>
          <w:tcPr>
            <w:tcW w:w="1830" w:type="dxa"/>
            <w:tcBorders>
              <w:bottom w:val="single" w:sz="8" w:space="0" w:color="000000"/>
              <w:right w:val="single" w:sz="8" w:space="0" w:color="000000"/>
            </w:tcBorders>
            <w:shd w:val="clear" w:color="auto" w:fill="FFE0C1"/>
            <w:tcMar>
              <w:top w:w="100" w:type="dxa"/>
              <w:left w:w="100" w:type="dxa"/>
              <w:bottom w:w="100" w:type="dxa"/>
              <w:right w:w="100" w:type="dxa"/>
            </w:tcMar>
          </w:tcPr>
          <w:p w14:paraId="347AE10E"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056EAEF1" w14:textId="77777777">
        <w:trPr>
          <w:trHeight w:val="635"/>
        </w:trPr>
        <w:tc>
          <w:tcPr>
            <w:tcW w:w="10350" w:type="dxa"/>
            <w:tcBorders>
              <w:left w:val="single" w:sz="8" w:space="0" w:color="000000"/>
              <w:bottom w:val="single" w:sz="8" w:space="0" w:color="000000"/>
              <w:right w:val="single" w:sz="8" w:space="0" w:color="000000"/>
            </w:tcBorders>
            <w:shd w:val="clear" w:color="auto" w:fill="FFE0C1"/>
            <w:tcMar>
              <w:top w:w="100" w:type="dxa"/>
              <w:left w:w="100" w:type="dxa"/>
              <w:bottom w:w="100" w:type="dxa"/>
              <w:right w:w="100" w:type="dxa"/>
            </w:tcMar>
          </w:tcPr>
          <w:p w14:paraId="73C5C165" w14:textId="77777777" w:rsidR="00A602C9" w:rsidRPr="005B0084" w:rsidRDefault="008C33CC">
            <w:pPr>
              <w:rPr>
                <w:rFonts w:ascii="Arial" w:hAnsi="Arial" w:cs="Arial"/>
                <w:sz w:val="18"/>
                <w:szCs w:val="18"/>
              </w:rPr>
            </w:pPr>
            <w:r w:rsidRPr="005B0084">
              <w:rPr>
                <w:rFonts w:ascii="Arial" w:hAnsi="Arial" w:cs="Arial"/>
                <w:sz w:val="18"/>
                <w:szCs w:val="18"/>
              </w:rPr>
              <w:t>Immediately contact students with inappropriate posts for explanation and clarification; Immediately make disrespectful posts unavailable to the class at large.</w:t>
            </w:r>
          </w:p>
        </w:tc>
        <w:tc>
          <w:tcPr>
            <w:tcW w:w="1830" w:type="dxa"/>
            <w:tcBorders>
              <w:bottom w:val="single" w:sz="8" w:space="0" w:color="000000"/>
              <w:right w:val="single" w:sz="8" w:space="0" w:color="000000"/>
            </w:tcBorders>
            <w:shd w:val="clear" w:color="auto" w:fill="FFE0C1"/>
            <w:tcMar>
              <w:top w:w="100" w:type="dxa"/>
              <w:left w:w="100" w:type="dxa"/>
              <w:bottom w:w="100" w:type="dxa"/>
              <w:right w:w="100" w:type="dxa"/>
            </w:tcMar>
          </w:tcPr>
          <w:p w14:paraId="04993ABA"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2E852F9A" w14:textId="77777777">
        <w:trPr>
          <w:trHeight w:val="455"/>
        </w:trPr>
        <w:tc>
          <w:tcPr>
            <w:tcW w:w="10350" w:type="dxa"/>
            <w:tcBorders>
              <w:left w:val="single" w:sz="8" w:space="0" w:color="000000"/>
              <w:bottom w:val="single" w:sz="8" w:space="0" w:color="000000"/>
              <w:right w:val="single" w:sz="8" w:space="0" w:color="000000"/>
            </w:tcBorders>
            <w:shd w:val="clear" w:color="auto" w:fill="FFE0C1"/>
            <w:tcMar>
              <w:top w:w="100" w:type="dxa"/>
              <w:left w:w="100" w:type="dxa"/>
              <w:bottom w:w="100" w:type="dxa"/>
              <w:right w:w="100" w:type="dxa"/>
            </w:tcMar>
          </w:tcPr>
          <w:p w14:paraId="0239FDF7" w14:textId="77777777" w:rsidR="00A602C9" w:rsidRPr="005B0084" w:rsidRDefault="008C33CC">
            <w:pPr>
              <w:rPr>
                <w:rFonts w:ascii="Arial" w:hAnsi="Arial" w:cs="Arial"/>
                <w:sz w:val="18"/>
                <w:szCs w:val="18"/>
              </w:rPr>
            </w:pPr>
            <w:r w:rsidRPr="005B0084">
              <w:rPr>
                <w:rFonts w:ascii="Arial" w:hAnsi="Arial" w:cs="Arial"/>
                <w:sz w:val="18"/>
                <w:szCs w:val="18"/>
              </w:rPr>
              <w:lastRenderedPageBreak/>
              <w:t>Take time to assess the clas</w:t>
            </w:r>
            <w:r w:rsidRPr="005B0084">
              <w:rPr>
                <w:rFonts w:ascii="Arial" w:hAnsi="Arial" w:cs="Arial"/>
                <w:sz w:val="18"/>
                <w:szCs w:val="18"/>
              </w:rPr>
              <w:t>sroom climate</w:t>
            </w:r>
          </w:p>
        </w:tc>
        <w:tc>
          <w:tcPr>
            <w:tcW w:w="1830" w:type="dxa"/>
            <w:tcBorders>
              <w:bottom w:val="single" w:sz="8" w:space="0" w:color="000000"/>
              <w:right w:val="single" w:sz="8" w:space="0" w:color="000000"/>
            </w:tcBorders>
            <w:shd w:val="clear" w:color="auto" w:fill="FFE0C1"/>
            <w:tcMar>
              <w:top w:w="100" w:type="dxa"/>
              <w:left w:w="100" w:type="dxa"/>
              <w:bottom w:w="100" w:type="dxa"/>
              <w:right w:w="100" w:type="dxa"/>
            </w:tcMar>
          </w:tcPr>
          <w:p w14:paraId="05D098DE"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105285F4" w14:textId="77777777">
        <w:trPr>
          <w:trHeight w:val="635"/>
        </w:trPr>
        <w:tc>
          <w:tcPr>
            <w:tcW w:w="10350" w:type="dxa"/>
            <w:tcBorders>
              <w:left w:val="single" w:sz="8" w:space="0" w:color="000000"/>
              <w:bottom w:val="single" w:sz="8" w:space="0" w:color="000000"/>
              <w:right w:val="single" w:sz="8" w:space="0" w:color="000000"/>
            </w:tcBorders>
            <w:shd w:val="clear" w:color="auto" w:fill="FFE0C1"/>
            <w:tcMar>
              <w:top w:w="100" w:type="dxa"/>
              <w:left w:w="100" w:type="dxa"/>
              <w:bottom w:w="100" w:type="dxa"/>
              <w:right w:w="100" w:type="dxa"/>
            </w:tcMar>
          </w:tcPr>
          <w:p w14:paraId="46800532" w14:textId="77777777" w:rsidR="00A602C9" w:rsidRPr="005B0084" w:rsidRDefault="008C33CC">
            <w:pPr>
              <w:widowControl w:val="0"/>
              <w:spacing w:before="320"/>
              <w:rPr>
                <w:rFonts w:ascii="Arial" w:hAnsi="Arial" w:cs="Arial"/>
                <w:sz w:val="2"/>
                <w:szCs w:val="2"/>
              </w:rPr>
            </w:pPr>
            <w:r w:rsidRPr="005B0084">
              <w:rPr>
                <w:rFonts w:ascii="Arial" w:eastAsia="Open Sans" w:hAnsi="Arial" w:cs="Arial"/>
                <w:sz w:val="18"/>
                <w:szCs w:val="18"/>
              </w:rPr>
              <w:t xml:space="preserve">Connect with learners’ interests, support self-reflection and foster collaboration </w:t>
            </w:r>
          </w:p>
        </w:tc>
        <w:tc>
          <w:tcPr>
            <w:tcW w:w="1830" w:type="dxa"/>
            <w:tcBorders>
              <w:bottom w:val="single" w:sz="8" w:space="0" w:color="000000"/>
              <w:right w:val="single" w:sz="8" w:space="0" w:color="000000"/>
            </w:tcBorders>
            <w:shd w:val="clear" w:color="auto" w:fill="FFE0C1"/>
            <w:tcMar>
              <w:top w:w="100" w:type="dxa"/>
              <w:left w:w="100" w:type="dxa"/>
              <w:bottom w:w="100" w:type="dxa"/>
              <w:right w:w="100" w:type="dxa"/>
            </w:tcMar>
          </w:tcPr>
          <w:p w14:paraId="38542D16"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59C0E106" w14:textId="77777777">
        <w:trPr>
          <w:trHeight w:val="860"/>
        </w:trPr>
        <w:tc>
          <w:tcPr>
            <w:tcW w:w="10350" w:type="dxa"/>
            <w:tcBorders>
              <w:left w:val="single" w:sz="8" w:space="0" w:color="000000"/>
              <w:bottom w:val="single" w:sz="8" w:space="0" w:color="000000"/>
              <w:right w:val="single" w:sz="8" w:space="0" w:color="000000"/>
            </w:tcBorders>
            <w:shd w:val="clear" w:color="auto" w:fill="FFE0C1"/>
            <w:tcMar>
              <w:top w:w="100" w:type="dxa"/>
              <w:left w:w="100" w:type="dxa"/>
              <w:bottom w:w="100" w:type="dxa"/>
              <w:right w:w="100" w:type="dxa"/>
            </w:tcMar>
          </w:tcPr>
          <w:p w14:paraId="48E996C4" w14:textId="77777777" w:rsidR="00A602C9" w:rsidRPr="005B0084" w:rsidRDefault="008C33CC">
            <w:pPr>
              <w:rPr>
                <w:rFonts w:ascii="Arial" w:hAnsi="Arial" w:cs="Arial"/>
                <w:sz w:val="18"/>
                <w:szCs w:val="18"/>
              </w:rPr>
            </w:pPr>
            <w:r w:rsidRPr="005B0084">
              <w:rPr>
                <w:rFonts w:ascii="Arial" w:hAnsi="Arial" w:cs="Arial"/>
                <w:sz w:val="18"/>
                <w:szCs w:val="18"/>
              </w:rPr>
              <w:t xml:space="preserve">Use announcements to keep class current and personal. Announcements may include holiday wishes and </w:t>
            </w:r>
            <w:proofErr w:type="gramStart"/>
            <w:r w:rsidRPr="005B0084">
              <w:rPr>
                <w:rFonts w:ascii="Arial" w:hAnsi="Arial" w:cs="Arial"/>
                <w:sz w:val="18"/>
                <w:szCs w:val="18"/>
              </w:rPr>
              <w:t>real world</w:t>
            </w:r>
            <w:proofErr w:type="gramEnd"/>
            <w:r w:rsidRPr="005B0084">
              <w:rPr>
                <w:rFonts w:ascii="Arial" w:hAnsi="Arial" w:cs="Arial"/>
                <w:sz w:val="18"/>
                <w:szCs w:val="18"/>
              </w:rPr>
              <w:t xml:space="preserve"> social issues (e.g. COVID 19) as well as course information.</w:t>
            </w:r>
          </w:p>
        </w:tc>
        <w:tc>
          <w:tcPr>
            <w:tcW w:w="1830" w:type="dxa"/>
            <w:tcBorders>
              <w:bottom w:val="single" w:sz="8" w:space="0" w:color="000000"/>
              <w:right w:val="single" w:sz="8" w:space="0" w:color="000000"/>
            </w:tcBorders>
            <w:shd w:val="clear" w:color="auto" w:fill="FFE0C1"/>
            <w:tcMar>
              <w:top w:w="100" w:type="dxa"/>
              <w:left w:w="100" w:type="dxa"/>
              <w:bottom w:w="100" w:type="dxa"/>
              <w:right w:w="100" w:type="dxa"/>
            </w:tcMar>
          </w:tcPr>
          <w:p w14:paraId="4449AEBA"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184AC9B9" w14:textId="77777777">
        <w:trPr>
          <w:trHeight w:val="455"/>
        </w:trPr>
        <w:tc>
          <w:tcPr>
            <w:tcW w:w="10350" w:type="dxa"/>
            <w:tcBorders>
              <w:left w:val="single" w:sz="8" w:space="0" w:color="000000"/>
              <w:bottom w:val="single" w:sz="8" w:space="0" w:color="000000"/>
              <w:right w:val="single" w:sz="8" w:space="0" w:color="000000"/>
            </w:tcBorders>
            <w:shd w:val="clear" w:color="auto" w:fill="FFE0C1"/>
            <w:tcMar>
              <w:top w:w="100" w:type="dxa"/>
              <w:left w:w="100" w:type="dxa"/>
              <w:bottom w:w="100" w:type="dxa"/>
              <w:right w:w="100" w:type="dxa"/>
            </w:tcMar>
          </w:tcPr>
          <w:p w14:paraId="578579A5" w14:textId="77777777" w:rsidR="00A602C9" w:rsidRPr="005B0084" w:rsidRDefault="008C33CC">
            <w:pPr>
              <w:rPr>
                <w:rFonts w:ascii="Arial" w:hAnsi="Arial" w:cs="Arial"/>
                <w:sz w:val="18"/>
                <w:szCs w:val="18"/>
              </w:rPr>
            </w:pPr>
            <w:r w:rsidRPr="005B0084">
              <w:rPr>
                <w:rFonts w:ascii="Arial" w:hAnsi="Arial" w:cs="Arial"/>
                <w:sz w:val="18"/>
                <w:szCs w:val="18"/>
              </w:rPr>
              <w:t>Continue to maintain daily presence in discussion forums.</w:t>
            </w:r>
          </w:p>
        </w:tc>
        <w:tc>
          <w:tcPr>
            <w:tcW w:w="1830" w:type="dxa"/>
            <w:tcBorders>
              <w:bottom w:val="single" w:sz="8" w:space="0" w:color="000000"/>
              <w:right w:val="single" w:sz="8" w:space="0" w:color="000000"/>
            </w:tcBorders>
            <w:shd w:val="clear" w:color="auto" w:fill="FFE0C1"/>
            <w:tcMar>
              <w:top w:w="100" w:type="dxa"/>
              <w:left w:w="100" w:type="dxa"/>
              <w:bottom w:w="100" w:type="dxa"/>
              <w:right w:w="100" w:type="dxa"/>
            </w:tcMar>
          </w:tcPr>
          <w:p w14:paraId="3698A04F"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702C9BD7" w14:textId="77777777">
        <w:trPr>
          <w:trHeight w:val="635"/>
        </w:trPr>
        <w:tc>
          <w:tcPr>
            <w:tcW w:w="10350" w:type="dxa"/>
            <w:tcBorders>
              <w:left w:val="single" w:sz="8" w:space="0" w:color="000000"/>
              <w:bottom w:val="single" w:sz="8" w:space="0" w:color="000000"/>
              <w:right w:val="single" w:sz="8" w:space="0" w:color="000000"/>
            </w:tcBorders>
            <w:shd w:val="clear" w:color="auto" w:fill="FFE0C1"/>
            <w:tcMar>
              <w:top w:w="100" w:type="dxa"/>
              <w:left w:w="100" w:type="dxa"/>
              <w:bottom w:w="100" w:type="dxa"/>
              <w:right w:w="100" w:type="dxa"/>
            </w:tcMar>
          </w:tcPr>
          <w:p w14:paraId="08297B94" w14:textId="77777777" w:rsidR="00A602C9" w:rsidRPr="005B0084" w:rsidRDefault="008C33CC">
            <w:pPr>
              <w:rPr>
                <w:rFonts w:ascii="Arial" w:hAnsi="Arial" w:cs="Arial"/>
                <w:sz w:val="18"/>
                <w:szCs w:val="18"/>
              </w:rPr>
            </w:pPr>
            <w:r w:rsidRPr="005B0084">
              <w:rPr>
                <w:rFonts w:ascii="Arial" w:hAnsi="Arial" w:cs="Arial"/>
                <w:sz w:val="18"/>
                <w:szCs w:val="18"/>
              </w:rPr>
              <w:t>Provide individual messages (email, postings, announcements) of encouragement.</w:t>
            </w:r>
          </w:p>
        </w:tc>
        <w:tc>
          <w:tcPr>
            <w:tcW w:w="1830" w:type="dxa"/>
            <w:tcBorders>
              <w:bottom w:val="single" w:sz="8" w:space="0" w:color="000000"/>
              <w:right w:val="single" w:sz="8" w:space="0" w:color="000000"/>
            </w:tcBorders>
            <w:shd w:val="clear" w:color="auto" w:fill="FFE0C1"/>
            <w:tcMar>
              <w:top w:w="100" w:type="dxa"/>
              <w:left w:w="100" w:type="dxa"/>
              <w:bottom w:w="100" w:type="dxa"/>
              <w:right w:w="100" w:type="dxa"/>
            </w:tcMar>
          </w:tcPr>
          <w:p w14:paraId="3A76872D"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63E337BD" w14:textId="77777777">
        <w:trPr>
          <w:trHeight w:val="470"/>
        </w:trPr>
        <w:tc>
          <w:tcPr>
            <w:tcW w:w="10350" w:type="dxa"/>
            <w:tcBorders>
              <w:bottom w:val="single" w:sz="8" w:space="0" w:color="000000"/>
            </w:tcBorders>
            <w:shd w:val="clear" w:color="auto" w:fill="E5FFE5"/>
            <w:tcMar>
              <w:top w:w="100" w:type="dxa"/>
              <w:left w:w="100" w:type="dxa"/>
              <w:bottom w:w="100" w:type="dxa"/>
              <w:right w:w="100" w:type="dxa"/>
            </w:tcMar>
          </w:tcPr>
          <w:p w14:paraId="7A6386C8" w14:textId="77777777" w:rsidR="00A602C9" w:rsidRPr="005B0084" w:rsidRDefault="008C33CC">
            <w:pPr>
              <w:pStyle w:val="Heading3"/>
              <w:keepNext w:val="0"/>
              <w:keepLines w:val="0"/>
              <w:spacing w:before="280"/>
              <w:rPr>
                <w:rFonts w:cs="Arial"/>
                <w:b/>
                <w:color w:val="000000"/>
                <w:sz w:val="26"/>
                <w:szCs w:val="26"/>
              </w:rPr>
            </w:pPr>
            <w:bookmarkStart w:id="13" w:name="_1kf75syb07z8" w:colFirst="0" w:colLast="0"/>
            <w:bookmarkEnd w:id="13"/>
            <w:r w:rsidRPr="005B0084">
              <w:rPr>
                <w:rFonts w:cs="Arial"/>
                <w:b/>
                <w:color w:val="000000"/>
                <w:sz w:val="26"/>
                <w:szCs w:val="26"/>
              </w:rPr>
              <w:t>Pedagogical</w:t>
            </w:r>
          </w:p>
        </w:tc>
        <w:tc>
          <w:tcPr>
            <w:tcW w:w="1830" w:type="dxa"/>
            <w:tcBorders>
              <w:bottom w:val="single" w:sz="8" w:space="0" w:color="000000"/>
            </w:tcBorders>
            <w:shd w:val="clear" w:color="auto" w:fill="E5FFE5"/>
            <w:tcMar>
              <w:top w:w="100" w:type="dxa"/>
              <w:left w:w="100" w:type="dxa"/>
              <w:bottom w:w="100" w:type="dxa"/>
              <w:right w:w="100" w:type="dxa"/>
            </w:tcMar>
          </w:tcPr>
          <w:p w14:paraId="57369446"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6696053F" w14:textId="77777777">
        <w:trPr>
          <w:trHeight w:val="455"/>
        </w:trPr>
        <w:tc>
          <w:tcPr>
            <w:tcW w:w="1035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1EDE4699" w14:textId="77777777" w:rsidR="00A602C9" w:rsidRPr="005B0084" w:rsidRDefault="008C33CC">
            <w:pPr>
              <w:rPr>
                <w:rFonts w:ascii="Arial" w:hAnsi="Arial" w:cs="Arial"/>
                <w:sz w:val="18"/>
                <w:szCs w:val="18"/>
              </w:rPr>
            </w:pPr>
            <w:r w:rsidRPr="005B0084">
              <w:rPr>
                <w:rFonts w:ascii="Arial" w:hAnsi="Arial" w:cs="Arial"/>
                <w:b/>
                <w:sz w:val="18"/>
                <w:szCs w:val="18"/>
              </w:rPr>
              <w:t>Post a message in the class announcements area</w:t>
            </w:r>
            <w:r w:rsidRPr="005B0084">
              <w:rPr>
                <w:rFonts w:ascii="Arial" w:hAnsi="Arial" w:cs="Arial"/>
                <w:sz w:val="18"/>
                <w:szCs w:val="18"/>
              </w:rPr>
              <w:t>, letting the students know what topics will be covered in the coming week and remind them of any assignment or quiz/exam due dates.</w:t>
            </w:r>
          </w:p>
          <w:p w14:paraId="50471580" w14:textId="77777777" w:rsidR="00A602C9" w:rsidRPr="005B0084" w:rsidRDefault="00A602C9">
            <w:pPr>
              <w:rPr>
                <w:rFonts w:ascii="Arial" w:hAnsi="Arial" w:cs="Arial"/>
                <w:sz w:val="18"/>
                <w:szCs w:val="18"/>
              </w:rPr>
            </w:pPr>
          </w:p>
        </w:tc>
        <w:tc>
          <w:tcPr>
            <w:tcW w:w="1830" w:type="dxa"/>
            <w:tcBorders>
              <w:bottom w:val="single" w:sz="8" w:space="0" w:color="000000"/>
              <w:right w:val="single" w:sz="8" w:space="0" w:color="000000"/>
            </w:tcBorders>
            <w:shd w:val="clear" w:color="auto" w:fill="E5FFE5"/>
            <w:tcMar>
              <w:top w:w="100" w:type="dxa"/>
              <w:left w:w="100" w:type="dxa"/>
              <w:bottom w:w="100" w:type="dxa"/>
              <w:right w:w="100" w:type="dxa"/>
            </w:tcMar>
          </w:tcPr>
          <w:p w14:paraId="5210B900"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3BC063D9" w14:textId="77777777">
        <w:trPr>
          <w:trHeight w:val="635"/>
        </w:trPr>
        <w:tc>
          <w:tcPr>
            <w:tcW w:w="1035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24543055" w14:textId="77777777" w:rsidR="00A602C9" w:rsidRPr="005B0084" w:rsidRDefault="008C33CC">
            <w:pPr>
              <w:rPr>
                <w:rFonts w:ascii="Arial" w:hAnsi="Arial" w:cs="Arial"/>
                <w:sz w:val="18"/>
                <w:szCs w:val="18"/>
              </w:rPr>
            </w:pPr>
            <w:r w:rsidRPr="005B0084">
              <w:rPr>
                <w:rFonts w:ascii="Arial" w:hAnsi="Arial" w:cs="Arial"/>
                <w:sz w:val="18"/>
                <w:szCs w:val="18"/>
              </w:rPr>
              <w:t xml:space="preserve">Respond to student questions promptly--consistent with timeline for feedback stated in syllabus. (Recommended: within </w:t>
            </w:r>
            <w:proofErr w:type="gramStart"/>
            <w:r w:rsidRPr="005B0084">
              <w:rPr>
                <w:rFonts w:ascii="Arial" w:hAnsi="Arial" w:cs="Arial"/>
                <w:sz w:val="18"/>
                <w:szCs w:val="18"/>
              </w:rPr>
              <w:t>2</w:t>
            </w:r>
            <w:r w:rsidRPr="005B0084">
              <w:rPr>
                <w:rFonts w:ascii="Arial" w:hAnsi="Arial" w:cs="Arial"/>
                <w:sz w:val="18"/>
                <w:szCs w:val="18"/>
              </w:rPr>
              <w:t>4  hours</w:t>
            </w:r>
            <w:proofErr w:type="gramEnd"/>
            <w:r w:rsidRPr="005B0084">
              <w:rPr>
                <w:rFonts w:ascii="Arial" w:hAnsi="Arial" w:cs="Arial"/>
                <w:sz w:val="18"/>
                <w:szCs w:val="18"/>
              </w:rPr>
              <w:t>)</w:t>
            </w:r>
          </w:p>
        </w:tc>
        <w:tc>
          <w:tcPr>
            <w:tcW w:w="1830" w:type="dxa"/>
            <w:tcBorders>
              <w:bottom w:val="single" w:sz="8" w:space="0" w:color="000000"/>
              <w:right w:val="single" w:sz="8" w:space="0" w:color="000000"/>
            </w:tcBorders>
            <w:shd w:val="clear" w:color="auto" w:fill="E5FFE5"/>
            <w:tcMar>
              <w:top w:w="100" w:type="dxa"/>
              <w:left w:w="100" w:type="dxa"/>
              <w:bottom w:w="100" w:type="dxa"/>
              <w:right w:w="100" w:type="dxa"/>
            </w:tcMar>
          </w:tcPr>
          <w:p w14:paraId="4CCEFCAD"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1BDC1779" w14:textId="77777777">
        <w:trPr>
          <w:trHeight w:val="455"/>
        </w:trPr>
        <w:tc>
          <w:tcPr>
            <w:tcW w:w="1035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5EC33DFE" w14:textId="77777777" w:rsidR="00A602C9" w:rsidRPr="005B0084" w:rsidRDefault="008C33CC">
            <w:pPr>
              <w:rPr>
                <w:rFonts w:ascii="Arial" w:hAnsi="Arial" w:cs="Arial"/>
                <w:sz w:val="18"/>
                <w:szCs w:val="18"/>
              </w:rPr>
            </w:pPr>
            <w:r w:rsidRPr="005B0084">
              <w:rPr>
                <w:rFonts w:ascii="Arial" w:hAnsi="Arial" w:cs="Arial"/>
                <w:sz w:val="18"/>
                <w:szCs w:val="18"/>
              </w:rPr>
              <w:t>Provide practical suggestions to students to complete their work on time.</w:t>
            </w:r>
          </w:p>
        </w:tc>
        <w:tc>
          <w:tcPr>
            <w:tcW w:w="1830" w:type="dxa"/>
            <w:tcBorders>
              <w:bottom w:val="single" w:sz="8" w:space="0" w:color="000000"/>
              <w:right w:val="single" w:sz="8" w:space="0" w:color="000000"/>
            </w:tcBorders>
            <w:shd w:val="clear" w:color="auto" w:fill="E5FFE5"/>
            <w:tcMar>
              <w:top w:w="100" w:type="dxa"/>
              <w:left w:w="100" w:type="dxa"/>
              <w:bottom w:w="100" w:type="dxa"/>
              <w:right w:w="100" w:type="dxa"/>
            </w:tcMar>
          </w:tcPr>
          <w:p w14:paraId="032E2207"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173C771A" w14:textId="77777777">
        <w:trPr>
          <w:trHeight w:val="455"/>
        </w:trPr>
        <w:tc>
          <w:tcPr>
            <w:tcW w:w="1035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657D47E3" w14:textId="77777777" w:rsidR="00A602C9" w:rsidRPr="005B0084" w:rsidRDefault="008C33CC">
            <w:pPr>
              <w:rPr>
                <w:rFonts w:ascii="Arial" w:hAnsi="Arial" w:cs="Arial"/>
                <w:sz w:val="18"/>
                <w:szCs w:val="18"/>
              </w:rPr>
            </w:pPr>
            <w:r w:rsidRPr="005B0084">
              <w:rPr>
                <w:rFonts w:ascii="Arial" w:hAnsi="Arial" w:cs="Arial"/>
                <w:sz w:val="18"/>
                <w:szCs w:val="18"/>
              </w:rPr>
              <w:t xml:space="preserve">Incorporate </w:t>
            </w:r>
            <w:hyperlink r:id="rId49">
              <w:r w:rsidRPr="005B0084">
                <w:rPr>
                  <w:rFonts w:ascii="Arial" w:hAnsi="Arial" w:cs="Arial"/>
                  <w:color w:val="1155CC"/>
                  <w:sz w:val="18"/>
                  <w:szCs w:val="18"/>
                  <w:u w:val="single"/>
                </w:rPr>
                <w:t>principles of equity, diversity, and inclusion</w:t>
              </w:r>
            </w:hyperlink>
            <w:r w:rsidRPr="005B0084">
              <w:rPr>
                <w:rFonts w:ascii="Arial" w:hAnsi="Arial" w:cs="Arial"/>
                <w:sz w:val="18"/>
                <w:szCs w:val="18"/>
              </w:rPr>
              <w:t xml:space="preserve"> into overall curriculum.</w:t>
            </w:r>
          </w:p>
        </w:tc>
        <w:tc>
          <w:tcPr>
            <w:tcW w:w="1830" w:type="dxa"/>
            <w:tcBorders>
              <w:bottom w:val="single" w:sz="8" w:space="0" w:color="000000"/>
              <w:right w:val="single" w:sz="8" w:space="0" w:color="000000"/>
            </w:tcBorders>
            <w:shd w:val="clear" w:color="auto" w:fill="E5FFE5"/>
            <w:tcMar>
              <w:top w:w="100" w:type="dxa"/>
              <w:left w:w="100" w:type="dxa"/>
              <w:bottom w:w="100" w:type="dxa"/>
              <w:right w:w="100" w:type="dxa"/>
            </w:tcMar>
          </w:tcPr>
          <w:p w14:paraId="123BB286"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542F63C3" w14:textId="77777777">
        <w:trPr>
          <w:trHeight w:val="455"/>
        </w:trPr>
        <w:tc>
          <w:tcPr>
            <w:tcW w:w="1035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05B1F1AC" w14:textId="77777777" w:rsidR="00A602C9" w:rsidRPr="005B0084" w:rsidRDefault="008C33CC">
            <w:pPr>
              <w:rPr>
                <w:rFonts w:ascii="Arial" w:hAnsi="Arial" w:cs="Arial"/>
                <w:sz w:val="18"/>
                <w:szCs w:val="18"/>
              </w:rPr>
            </w:pPr>
            <w:r w:rsidRPr="005B0084">
              <w:rPr>
                <w:rFonts w:ascii="Arial" w:hAnsi="Arial" w:cs="Arial"/>
                <w:sz w:val="18"/>
                <w:szCs w:val="18"/>
              </w:rPr>
              <w:t xml:space="preserve">Ensure that </w:t>
            </w:r>
            <w:hyperlink r:id="rId50">
              <w:r w:rsidRPr="005B0084">
                <w:rPr>
                  <w:rFonts w:ascii="Arial" w:hAnsi="Arial" w:cs="Arial"/>
                  <w:color w:val="1155CC"/>
                  <w:sz w:val="18"/>
                  <w:szCs w:val="18"/>
                  <w:u w:val="single"/>
                </w:rPr>
                <w:t xml:space="preserve">Universal Design for Learning </w:t>
              </w:r>
            </w:hyperlink>
            <w:r w:rsidRPr="005B0084">
              <w:rPr>
                <w:rFonts w:ascii="Arial" w:hAnsi="Arial" w:cs="Arial"/>
                <w:sz w:val="18"/>
                <w:szCs w:val="18"/>
              </w:rPr>
              <w:t>principles are applied.</w:t>
            </w:r>
          </w:p>
        </w:tc>
        <w:tc>
          <w:tcPr>
            <w:tcW w:w="1830" w:type="dxa"/>
            <w:tcBorders>
              <w:bottom w:val="single" w:sz="8" w:space="0" w:color="000000"/>
              <w:right w:val="single" w:sz="8" w:space="0" w:color="000000"/>
            </w:tcBorders>
            <w:shd w:val="clear" w:color="auto" w:fill="E5FFE5"/>
            <w:tcMar>
              <w:top w:w="100" w:type="dxa"/>
              <w:left w:w="100" w:type="dxa"/>
              <w:bottom w:w="100" w:type="dxa"/>
              <w:right w:w="100" w:type="dxa"/>
            </w:tcMar>
          </w:tcPr>
          <w:p w14:paraId="16910311" w14:textId="77777777" w:rsidR="00A602C9" w:rsidRPr="005B0084" w:rsidRDefault="00A602C9">
            <w:pPr>
              <w:rPr>
                <w:rFonts w:ascii="Arial" w:hAnsi="Arial" w:cs="Arial"/>
                <w:sz w:val="20"/>
                <w:szCs w:val="20"/>
              </w:rPr>
            </w:pPr>
          </w:p>
        </w:tc>
      </w:tr>
      <w:tr w:rsidR="00A602C9" w:rsidRPr="005B0084" w14:paraId="779C3858" w14:textId="77777777">
        <w:trPr>
          <w:trHeight w:val="455"/>
        </w:trPr>
        <w:tc>
          <w:tcPr>
            <w:tcW w:w="1035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39131FB5" w14:textId="77777777" w:rsidR="00A602C9" w:rsidRPr="005B0084" w:rsidRDefault="008C33CC">
            <w:pPr>
              <w:rPr>
                <w:rFonts w:ascii="Arial" w:hAnsi="Arial" w:cs="Arial"/>
                <w:sz w:val="18"/>
                <w:szCs w:val="18"/>
              </w:rPr>
            </w:pPr>
            <w:r w:rsidRPr="005B0084">
              <w:rPr>
                <w:rFonts w:ascii="Arial" w:hAnsi="Arial" w:cs="Arial"/>
                <w:sz w:val="18"/>
                <w:szCs w:val="18"/>
              </w:rPr>
              <w:t>Summarize discussion forum conversations, since it can be hard to brin</w:t>
            </w:r>
            <w:r w:rsidRPr="005B0084">
              <w:rPr>
                <w:rFonts w:ascii="Arial" w:hAnsi="Arial" w:cs="Arial"/>
                <w:sz w:val="18"/>
                <w:szCs w:val="18"/>
              </w:rPr>
              <w:t>g a close to those discussions and/or call out the important points before moving to other discussions.</w:t>
            </w:r>
          </w:p>
        </w:tc>
        <w:tc>
          <w:tcPr>
            <w:tcW w:w="1830" w:type="dxa"/>
            <w:tcBorders>
              <w:bottom w:val="single" w:sz="8" w:space="0" w:color="000000"/>
              <w:right w:val="single" w:sz="8" w:space="0" w:color="000000"/>
            </w:tcBorders>
            <w:shd w:val="clear" w:color="auto" w:fill="E5FFE5"/>
            <w:tcMar>
              <w:top w:w="100" w:type="dxa"/>
              <w:left w:w="100" w:type="dxa"/>
              <w:bottom w:w="100" w:type="dxa"/>
              <w:right w:w="100" w:type="dxa"/>
            </w:tcMar>
          </w:tcPr>
          <w:p w14:paraId="2DB443DD"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16D24954" w14:textId="77777777">
        <w:trPr>
          <w:trHeight w:val="635"/>
        </w:trPr>
        <w:tc>
          <w:tcPr>
            <w:tcW w:w="1035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3F2A779D" w14:textId="77777777" w:rsidR="00A602C9" w:rsidRPr="005B0084" w:rsidRDefault="008C33CC">
            <w:pPr>
              <w:rPr>
                <w:rFonts w:ascii="Arial" w:hAnsi="Arial" w:cs="Arial"/>
                <w:sz w:val="18"/>
                <w:szCs w:val="18"/>
              </w:rPr>
            </w:pPr>
            <w:r w:rsidRPr="005B0084">
              <w:rPr>
                <w:rFonts w:ascii="Arial" w:hAnsi="Arial" w:cs="Arial"/>
                <w:sz w:val="18"/>
                <w:szCs w:val="18"/>
              </w:rPr>
              <w:t>Assign groups or create a method for students to select groups before beginning group projects.</w:t>
            </w:r>
          </w:p>
        </w:tc>
        <w:tc>
          <w:tcPr>
            <w:tcW w:w="1830" w:type="dxa"/>
            <w:tcBorders>
              <w:bottom w:val="single" w:sz="8" w:space="0" w:color="000000"/>
              <w:right w:val="single" w:sz="8" w:space="0" w:color="000000"/>
            </w:tcBorders>
            <w:shd w:val="clear" w:color="auto" w:fill="E5FFE5"/>
            <w:tcMar>
              <w:top w:w="100" w:type="dxa"/>
              <w:left w:w="100" w:type="dxa"/>
              <w:bottom w:w="100" w:type="dxa"/>
              <w:right w:w="100" w:type="dxa"/>
            </w:tcMar>
          </w:tcPr>
          <w:p w14:paraId="5B3B8E63"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5A9E4227" w14:textId="77777777">
        <w:trPr>
          <w:trHeight w:val="635"/>
        </w:trPr>
        <w:tc>
          <w:tcPr>
            <w:tcW w:w="1035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1C53DB6F" w14:textId="77777777" w:rsidR="00A602C9" w:rsidRPr="005B0084" w:rsidRDefault="008C33CC">
            <w:pPr>
              <w:rPr>
                <w:rFonts w:ascii="Arial" w:hAnsi="Arial" w:cs="Arial"/>
                <w:sz w:val="18"/>
                <w:szCs w:val="18"/>
              </w:rPr>
            </w:pPr>
            <w:r w:rsidRPr="005B0084">
              <w:rPr>
                <w:rFonts w:ascii="Arial" w:hAnsi="Arial" w:cs="Arial"/>
                <w:sz w:val="18"/>
                <w:szCs w:val="18"/>
              </w:rPr>
              <w:lastRenderedPageBreak/>
              <w:t>Grade all assignments and provide feedback in a timely manner. Provide feedback indicating areas in which the students have succeeded as well as areas that require further development in a timely manner.</w:t>
            </w:r>
          </w:p>
        </w:tc>
        <w:tc>
          <w:tcPr>
            <w:tcW w:w="1830" w:type="dxa"/>
            <w:tcBorders>
              <w:bottom w:val="single" w:sz="8" w:space="0" w:color="000000"/>
              <w:right w:val="single" w:sz="8" w:space="0" w:color="000000"/>
            </w:tcBorders>
            <w:shd w:val="clear" w:color="auto" w:fill="E5FFE5"/>
            <w:tcMar>
              <w:top w:w="100" w:type="dxa"/>
              <w:left w:w="100" w:type="dxa"/>
              <w:bottom w:w="100" w:type="dxa"/>
              <w:right w:w="100" w:type="dxa"/>
            </w:tcMar>
          </w:tcPr>
          <w:p w14:paraId="5815E27A"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499B38B1" w14:textId="77777777">
        <w:trPr>
          <w:trHeight w:val="635"/>
        </w:trPr>
        <w:tc>
          <w:tcPr>
            <w:tcW w:w="1035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045CB839" w14:textId="77777777" w:rsidR="00A602C9" w:rsidRPr="005B0084" w:rsidRDefault="008C33CC">
            <w:pPr>
              <w:rPr>
                <w:rFonts w:ascii="Arial" w:hAnsi="Arial" w:cs="Arial"/>
                <w:b/>
                <w:sz w:val="18"/>
                <w:szCs w:val="18"/>
              </w:rPr>
            </w:pPr>
            <w:r w:rsidRPr="005B0084">
              <w:rPr>
                <w:rFonts w:ascii="Arial" w:hAnsi="Arial" w:cs="Arial"/>
                <w:b/>
                <w:sz w:val="18"/>
                <w:szCs w:val="18"/>
              </w:rPr>
              <w:t>Consider using Early Alert</w:t>
            </w:r>
          </w:p>
          <w:p w14:paraId="74142551" w14:textId="77777777" w:rsidR="00A602C9" w:rsidRPr="005B0084" w:rsidRDefault="008C33CC">
            <w:pPr>
              <w:rPr>
                <w:rFonts w:ascii="Arial" w:hAnsi="Arial" w:cs="Arial"/>
                <w:sz w:val="18"/>
                <w:szCs w:val="18"/>
              </w:rPr>
            </w:pPr>
            <w:r w:rsidRPr="005B0084">
              <w:rPr>
                <w:rFonts w:ascii="Arial" w:hAnsi="Arial" w:cs="Arial"/>
                <w:sz w:val="18"/>
                <w:szCs w:val="18"/>
              </w:rPr>
              <w:t>Early Alert helps facu</w:t>
            </w:r>
            <w:r w:rsidRPr="005B0084">
              <w:rPr>
                <w:rFonts w:ascii="Arial" w:hAnsi="Arial" w:cs="Arial"/>
                <w:sz w:val="18"/>
                <w:szCs w:val="18"/>
              </w:rPr>
              <w:t>lty, staff and TA’s provide better support for students who are facing difficulties that put the academic success at risk. View Early Alert at UBC at</w:t>
            </w:r>
            <w:hyperlink r:id="rId51">
              <w:r w:rsidRPr="005B0084">
                <w:rPr>
                  <w:rFonts w:ascii="Arial" w:hAnsi="Arial" w:cs="Arial"/>
                  <w:sz w:val="18"/>
                  <w:szCs w:val="18"/>
                </w:rPr>
                <w:t xml:space="preserve"> </w:t>
              </w:r>
            </w:hyperlink>
            <w:hyperlink r:id="rId52">
              <w:r w:rsidRPr="005B0084">
                <w:rPr>
                  <w:rFonts w:ascii="Arial" w:hAnsi="Arial" w:cs="Arial"/>
                  <w:color w:val="1155CC"/>
                  <w:sz w:val="18"/>
                  <w:szCs w:val="18"/>
                  <w:u w:val="single"/>
                </w:rPr>
                <w:t>https://facultystaff.students.ubc.ca/systems-tools/early-alert</w:t>
              </w:r>
            </w:hyperlink>
            <w:r w:rsidRPr="005B0084">
              <w:rPr>
                <w:rFonts w:ascii="Arial" w:hAnsi="Arial" w:cs="Arial"/>
                <w:sz w:val="18"/>
                <w:szCs w:val="18"/>
              </w:rPr>
              <w:t xml:space="preserve"> for help.</w:t>
            </w:r>
          </w:p>
        </w:tc>
        <w:tc>
          <w:tcPr>
            <w:tcW w:w="1830" w:type="dxa"/>
            <w:tcBorders>
              <w:bottom w:val="single" w:sz="8" w:space="0" w:color="000000"/>
              <w:right w:val="single" w:sz="8" w:space="0" w:color="000000"/>
            </w:tcBorders>
            <w:shd w:val="clear" w:color="auto" w:fill="E5FFE5"/>
            <w:tcMar>
              <w:top w:w="100" w:type="dxa"/>
              <w:left w:w="100" w:type="dxa"/>
              <w:bottom w:w="100" w:type="dxa"/>
              <w:right w:w="100" w:type="dxa"/>
            </w:tcMar>
          </w:tcPr>
          <w:p w14:paraId="43E8809F" w14:textId="77777777" w:rsidR="00A602C9" w:rsidRPr="005B0084" w:rsidRDefault="00A602C9">
            <w:pPr>
              <w:rPr>
                <w:rFonts w:ascii="Arial" w:hAnsi="Arial" w:cs="Arial"/>
                <w:sz w:val="20"/>
                <w:szCs w:val="20"/>
              </w:rPr>
            </w:pPr>
          </w:p>
        </w:tc>
      </w:tr>
      <w:tr w:rsidR="00A602C9" w:rsidRPr="005B0084" w14:paraId="6B4CF2BA" w14:textId="77777777">
        <w:trPr>
          <w:trHeight w:val="635"/>
        </w:trPr>
        <w:tc>
          <w:tcPr>
            <w:tcW w:w="1035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62DAAB7A" w14:textId="77777777" w:rsidR="00A602C9" w:rsidRPr="005B0084" w:rsidRDefault="008C33CC">
            <w:pPr>
              <w:rPr>
                <w:rFonts w:ascii="Arial" w:hAnsi="Arial" w:cs="Arial"/>
                <w:b/>
                <w:sz w:val="18"/>
                <w:szCs w:val="18"/>
              </w:rPr>
            </w:pPr>
            <w:r w:rsidRPr="005B0084">
              <w:rPr>
                <w:rFonts w:ascii="Arial" w:hAnsi="Arial" w:cs="Arial"/>
                <w:b/>
                <w:sz w:val="18"/>
                <w:szCs w:val="18"/>
              </w:rPr>
              <w:t>Consider holding online (virtual) office hours</w:t>
            </w:r>
          </w:p>
          <w:p w14:paraId="79F1449A" w14:textId="77777777" w:rsidR="00A602C9" w:rsidRPr="005B0084" w:rsidRDefault="008C33CC">
            <w:pPr>
              <w:rPr>
                <w:rFonts w:ascii="Arial" w:hAnsi="Arial" w:cs="Arial"/>
                <w:sz w:val="18"/>
                <w:szCs w:val="18"/>
              </w:rPr>
            </w:pPr>
            <w:r w:rsidRPr="005B0084">
              <w:rPr>
                <w:rFonts w:ascii="Arial" w:hAnsi="Arial" w:cs="Arial"/>
                <w:sz w:val="18"/>
                <w:szCs w:val="18"/>
              </w:rPr>
              <w:t xml:space="preserve">Giving your students a chance to communicate with you in real-time can help </w:t>
            </w:r>
            <w:r w:rsidRPr="005B0084">
              <w:rPr>
                <w:rFonts w:ascii="Arial" w:hAnsi="Arial" w:cs="Arial"/>
                <w:sz w:val="18"/>
                <w:szCs w:val="18"/>
              </w:rPr>
              <w:t>build strong relationships and motivate students to fully engage in the class. Two popular options for conducting live office hours with geographically dispersed students are Zoom and Collaborate Ultra. Just let your students know when and how to join your</w:t>
            </w:r>
            <w:r w:rsidRPr="005B0084">
              <w:rPr>
                <w:rFonts w:ascii="Arial" w:hAnsi="Arial" w:cs="Arial"/>
                <w:sz w:val="18"/>
                <w:szCs w:val="18"/>
              </w:rPr>
              <w:t xml:space="preserve"> office hours! Check the</w:t>
            </w:r>
            <w:hyperlink r:id="rId53">
              <w:r w:rsidRPr="005B0084">
                <w:rPr>
                  <w:rFonts w:ascii="Arial" w:hAnsi="Arial" w:cs="Arial"/>
                  <w:sz w:val="18"/>
                  <w:szCs w:val="18"/>
                </w:rPr>
                <w:t xml:space="preserve"> </w:t>
              </w:r>
            </w:hyperlink>
            <w:hyperlink r:id="rId54">
              <w:r w:rsidRPr="005B0084">
                <w:rPr>
                  <w:rFonts w:ascii="Arial" w:hAnsi="Arial" w:cs="Arial"/>
                  <w:color w:val="1155CC"/>
                  <w:sz w:val="18"/>
                  <w:szCs w:val="18"/>
                  <w:u w:val="single"/>
                </w:rPr>
                <w:t>Keepteaching.ubc.ca</w:t>
              </w:r>
            </w:hyperlink>
            <w:r w:rsidRPr="005B0084">
              <w:rPr>
                <w:rFonts w:ascii="Arial" w:hAnsi="Arial" w:cs="Arial"/>
                <w:sz w:val="18"/>
                <w:szCs w:val="18"/>
              </w:rPr>
              <w:t xml:space="preserve"> site to determine which communications tool is best for you and how to set it up in your course.</w:t>
            </w:r>
          </w:p>
          <w:p w14:paraId="37E1CD9E" w14:textId="77777777" w:rsidR="00A602C9" w:rsidRPr="005B0084" w:rsidRDefault="00A602C9">
            <w:pPr>
              <w:rPr>
                <w:rFonts w:ascii="Arial" w:hAnsi="Arial" w:cs="Arial"/>
                <w:sz w:val="18"/>
                <w:szCs w:val="18"/>
              </w:rPr>
            </w:pPr>
          </w:p>
        </w:tc>
        <w:tc>
          <w:tcPr>
            <w:tcW w:w="1830" w:type="dxa"/>
            <w:tcBorders>
              <w:bottom w:val="single" w:sz="8" w:space="0" w:color="000000"/>
              <w:right w:val="single" w:sz="8" w:space="0" w:color="000000"/>
            </w:tcBorders>
            <w:shd w:val="clear" w:color="auto" w:fill="E5FFE5"/>
            <w:tcMar>
              <w:top w:w="100" w:type="dxa"/>
              <w:left w:w="100" w:type="dxa"/>
              <w:bottom w:w="100" w:type="dxa"/>
              <w:right w:w="100" w:type="dxa"/>
            </w:tcMar>
          </w:tcPr>
          <w:p w14:paraId="6C9A0209" w14:textId="77777777" w:rsidR="00A602C9" w:rsidRPr="005B0084" w:rsidRDefault="00A602C9">
            <w:pPr>
              <w:rPr>
                <w:rFonts w:ascii="Arial" w:hAnsi="Arial" w:cs="Arial"/>
                <w:sz w:val="20"/>
                <w:szCs w:val="20"/>
              </w:rPr>
            </w:pPr>
          </w:p>
        </w:tc>
      </w:tr>
      <w:tr w:rsidR="00A602C9" w:rsidRPr="005B0084" w14:paraId="1F16DF67" w14:textId="77777777">
        <w:trPr>
          <w:trHeight w:val="635"/>
        </w:trPr>
        <w:tc>
          <w:tcPr>
            <w:tcW w:w="1035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0208B34C" w14:textId="77777777" w:rsidR="00A602C9" w:rsidRPr="005B0084" w:rsidRDefault="008C33CC">
            <w:pPr>
              <w:rPr>
                <w:rFonts w:ascii="Arial" w:hAnsi="Arial" w:cs="Arial"/>
                <w:sz w:val="18"/>
                <w:szCs w:val="18"/>
              </w:rPr>
            </w:pPr>
            <w:r w:rsidRPr="005B0084">
              <w:rPr>
                <w:rFonts w:ascii="Arial" w:hAnsi="Arial" w:cs="Arial"/>
                <w:sz w:val="18"/>
                <w:szCs w:val="18"/>
              </w:rPr>
              <w:t>Gather mid-class feedback from your students. There are several options for gathering this information.</w:t>
            </w:r>
          </w:p>
          <w:p w14:paraId="22D3297A" w14:textId="77777777" w:rsidR="00A602C9" w:rsidRPr="005B0084" w:rsidRDefault="008C33CC">
            <w:pPr>
              <w:numPr>
                <w:ilvl w:val="0"/>
                <w:numId w:val="7"/>
              </w:numPr>
              <w:rPr>
                <w:rFonts w:ascii="Arial" w:hAnsi="Arial" w:cs="Arial"/>
                <w:sz w:val="18"/>
                <w:szCs w:val="18"/>
              </w:rPr>
            </w:pPr>
            <w:r w:rsidRPr="005B0084">
              <w:rPr>
                <w:rFonts w:ascii="Arial" w:hAnsi="Arial" w:cs="Arial"/>
                <w:sz w:val="18"/>
                <w:szCs w:val="18"/>
              </w:rPr>
              <w:t xml:space="preserve">Create a Canvas survey where you ask personalized, </w:t>
            </w:r>
            <w:r w:rsidRPr="005B0084">
              <w:rPr>
                <w:rFonts w:ascii="Arial" w:hAnsi="Arial" w:cs="Arial"/>
                <w:sz w:val="18"/>
                <w:szCs w:val="18"/>
              </w:rPr>
              <w:t>class-specific questions. See</w:t>
            </w:r>
            <w:hyperlink r:id="rId55">
              <w:r w:rsidRPr="005B0084">
                <w:rPr>
                  <w:rFonts w:ascii="Arial" w:hAnsi="Arial" w:cs="Arial"/>
                  <w:sz w:val="18"/>
                  <w:szCs w:val="18"/>
                </w:rPr>
                <w:t xml:space="preserve"> </w:t>
              </w:r>
            </w:hyperlink>
            <w:hyperlink r:id="rId56">
              <w:r w:rsidRPr="005B0084">
                <w:rPr>
                  <w:rFonts w:ascii="Arial" w:hAnsi="Arial" w:cs="Arial"/>
                  <w:color w:val="1155CC"/>
                  <w:sz w:val="18"/>
                  <w:szCs w:val="18"/>
                  <w:u w:val="single"/>
                </w:rPr>
                <w:t>How do I create a survey in my course?</w:t>
              </w:r>
            </w:hyperlink>
            <w:r w:rsidRPr="005B0084">
              <w:rPr>
                <w:rFonts w:ascii="Arial" w:hAnsi="Arial" w:cs="Arial"/>
                <w:sz w:val="18"/>
                <w:szCs w:val="18"/>
              </w:rPr>
              <w:t xml:space="preserve"> for directions.</w:t>
            </w:r>
          </w:p>
          <w:p w14:paraId="19EAF003" w14:textId="77777777" w:rsidR="00A602C9" w:rsidRPr="005B0084" w:rsidRDefault="008C33CC">
            <w:pPr>
              <w:numPr>
                <w:ilvl w:val="0"/>
                <w:numId w:val="7"/>
              </w:numPr>
              <w:rPr>
                <w:rFonts w:ascii="Arial" w:hAnsi="Arial" w:cs="Arial"/>
                <w:sz w:val="18"/>
                <w:szCs w:val="18"/>
              </w:rPr>
            </w:pPr>
            <w:r w:rsidRPr="005B0084">
              <w:rPr>
                <w:rFonts w:ascii="Arial" w:hAnsi="Arial" w:cs="Arial"/>
                <w:sz w:val="18"/>
                <w:szCs w:val="18"/>
              </w:rPr>
              <w:t>Create a survey using the</w:t>
            </w:r>
            <w:hyperlink r:id="rId57">
              <w:r w:rsidRPr="005B0084">
                <w:rPr>
                  <w:rFonts w:ascii="Arial" w:hAnsi="Arial" w:cs="Arial"/>
                  <w:sz w:val="18"/>
                  <w:szCs w:val="18"/>
                </w:rPr>
                <w:t xml:space="preserve"> </w:t>
              </w:r>
            </w:hyperlink>
            <w:hyperlink r:id="rId58">
              <w:r w:rsidRPr="005B0084">
                <w:rPr>
                  <w:rFonts w:ascii="Arial" w:hAnsi="Arial" w:cs="Arial"/>
                  <w:color w:val="1155CC"/>
                  <w:sz w:val="18"/>
                  <w:szCs w:val="18"/>
                  <w:u w:val="single"/>
                </w:rPr>
                <w:t>UBC Survey Tool</w:t>
              </w:r>
            </w:hyperlink>
          </w:p>
          <w:p w14:paraId="65066087" w14:textId="77777777" w:rsidR="00A602C9" w:rsidRPr="005B0084" w:rsidRDefault="008C33CC">
            <w:pPr>
              <w:numPr>
                <w:ilvl w:val="0"/>
                <w:numId w:val="7"/>
              </w:numPr>
              <w:rPr>
                <w:rFonts w:ascii="Arial" w:hAnsi="Arial" w:cs="Arial"/>
                <w:sz w:val="18"/>
                <w:szCs w:val="18"/>
              </w:rPr>
            </w:pPr>
            <w:r w:rsidRPr="005B0084">
              <w:rPr>
                <w:rFonts w:ascii="Arial" w:hAnsi="Arial" w:cs="Arial"/>
                <w:sz w:val="18"/>
                <w:szCs w:val="18"/>
              </w:rPr>
              <w:t>Use UBC Mid-Course Feedback. For more information, see the</w:t>
            </w:r>
            <w:hyperlink r:id="rId59">
              <w:r w:rsidRPr="005B0084">
                <w:rPr>
                  <w:rFonts w:ascii="Arial" w:hAnsi="Arial" w:cs="Arial"/>
                  <w:sz w:val="18"/>
                  <w:szCs w:val="18"/>
                </w:rPr>
                <w:t xml:space="preserve"> </w:t>
              </w:r>
            </w:hyperlink>
            <w:hyperlink r:id="rId60">
              <w:r w:rsidRPr="005B0084">
                <w:rPr>
                  <w:rFonts w:ascii="Arial" w:hAnsi="Arial" w:cs="Arial"/>
                  <w:color w:val="1155CC"/>
                  <w:sz w:val="18"/>
                  <w:szCs w:val="18"/>
                  <w:u w:val="single"/>
                </w:rPr>
                <w:t>Instructor Resources for Mid-Course Feedback</w:t>
              </w:r>
            </w:hyperlink>
            <w:r w:rsidRPr="005B0084">
              <w:rPr>
                <w:rFonts w:ascii="Arial" w:hAnsi="Arial" w:cs="Arial"/>
                <w:sz w:val="18"/>
                <w:szCs w:val="18"/>
              </w:rPr>
              <w:t>.</w:t>
            </w:r>
          </w:p>
          <w:p w14:paraId="40B21926" w14:textId="77777777" w:rsidR="00A602C9" w:rsidRPr="005B0084" w:rsidRDefault="00A602C9">
            <w:pPr>
              <w:rPr>
                <w:rFonts w:ascii="Arial" w:hAnsi="Arial" w:cs="Arial"/>
                <w:b/>
                <w:sz w:val="18"/>
                <w:szCs w:val="18"/>
              </w:rPr>
            </w:pPr>
          </w:p>
        </w:tc>
        <w:tc>
          <w:tcPr>
            <w:tcW w:w="1830" w:type="dxa"/>
            <w:tcBorders>
              <w:bottom w:val="single" w:sz="8" w:space="0" w:color="000000"/>
              <w:right w:val="single" w:sz="8" w:space="0" w:color="000000"/>
            </w:tcBorders>
            <w:shd w:val="clear" w:color="auto" w:fill="E5FFE5"/>
            <w:tcMar>
              <w:top w:w="100" w:type="dxa"/>
              <w:left w:w="100" w:type="dxa"/>
              <w:bottom w:w="100" w:type="dxa"/>
              <w:right w:w="100" w:type="dxa"/>
            </w:tcMar>
          </w:tcPr>
          <w:p w14:paraId="0B7B952F" w14:textId="77777777" w:rsidR="00A602C9" w:rsidRPr="005B0084" w:rsidRDefault="00A602C9">
            <w:pPr>
              <w:rPr>
                <w:rFonts w:ascii="Arial" w:hAnsi="Arial" w:cs="Arial"/>
                <w:sz w:val="20"/>
                <w:szCs w:val="20"/>
              </w:rPr>
            </w:pPr>
          </w:p>
        </w:tc>
      </w:tr>
      <w:tr w:rsidR="00A602C9" w:rsidRPr="005B0084" w14:paraId="26E420F3" w14:textId="77777777">
        <w:trPr>
          <w:trHeight w:val="635"/>
        </w:trPr>
        <w:tc>
          <w:tcPr>
            <w:tcW w:w="1035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4B853627" w14:textId="77777777" w:rsidR="00A602C9" w:rsidRPr="005B0084" w:rsidRDefault="008C33CC">
            <w:pPr>
              <w:rPr>
                <w:rFonts w:ascii="Arial" w:hAnsi="Arial" w:cs="Arial"/>
                <w:sz w:val="18"/>
                <w:szCs w:val="18"/>
              </w:rPr>
            </w:pPr>
            <w:r w:rsidRPr="005B0084">
              <w:rPr>
                <w:rFonts w:ascii="Arial" w:hAnsi="Arial" w:cs="Arial"/>
                <w:sz w:val="18"/>
                <w:szCs w:val="18"/>
              </w:rPr>
              <w:t>Create transitions from one topic/module to the next to help students recognize time on task.</w:t>
            </w:r>
          </w:p>
        </w:tc>
        <w:tc>
          <w:tcPr>
            <w:tcW w:w="1830" w:type="dxa"/>
            <w:tcBorders>
              <w:bottom w:val="single" w:sz="8" w:space="0" w:color="000000"/>
              <w:right w:val="single" w:sz="8" w:space="0" w:color="000000"/>
            </w:tcBorders>
            <w:shd w:val="clear" w:color="auto" w:fill="E5FFE5"/>
            <w:tcMar>
              <w:top w:w="100" w:type="dxa"/>
              <w:left w:w="100" w:type="dxa"/>
              <w:bottom w:w="100" w:type="dxa"/>
              <w:right w:w="100" w:type="dxa"/>
            </w:tcMar>
          </w:tcPr>
          <w:p w14:paraId="507B57CD"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54C8ECB5" w14:textId="77777777">
        <w:trPr>
          <w:trHeight w:val="455"/>
        </w:trPr>
        <w:tc>
          <w:tcPr>
            <w:tcW w:w="1035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18D0DD13" w14:textId="77777777" w:rsidR="00A602C9" w:rsidRPr="005B0084" w:rsidRDefault="008C33CC">
            <w:pPr>
              <w:rPr>
                <w:rFonts w:ascii="Arial" w:hAnsi="Arial" w:cs="Arial"/>
                <w:sz w:val="18"/>
                <w:szCs w:val="18"/>
              </w:rPr>
            </w:pPr>
            <w:r w:rsidRPr="005B0084">
              <w:rPr>
                <w:rFonts w:ascii="Arial" w:hAnsi="Arial" w:cs="Arial"/>
                <w:sz w:val="18"/>
                <w:szCs w:val="18"/>
              </w:rPr>
              <w:t>Create an environment</w:t>
            </w:r>
            <w:r w:rsidRPr="005B0084">
              <w:rPr>
                <w:rFonts w:ascii="Arial" w:hAnsi="Arial" w:cs="Arial"/>
                <w:sz w:val="18"/>
                <w:szCs w:val="18"/>
              </w:rPr>
              <w:t xml:space="preserve"> that promotes learning by using </w:t>
            </w:r>
            <w:hyperlink r:id="rId61">
              <w:r w:rsidRPr="005B0084">
                <w:rPr>
                  <w:rFonts w:ascii="Arial" w:hAnsi="Arial" w:cs="Arial"/>
                  <w:color w:val="1155CC"/>
                  <w:sz w:val="18"/>
                  <w:szCs w:val="18"/>
                  <w:u w:val="single"/>
                </w:rPr>
                <w:t>group agreements</w:t>
              </w:r>
            </w:hyperlink>
            <w:r w:rsidRPr="005B0084">
              <w:rPr>
                <w:rFonts w:ascii="Arial" w:hAnsi="Arial" w:cs="Arial"/>
                <w:sz w:val="18"/>
                <w:szCs w:val="18"/>
              </w:rPr>
              <w:t xml:space="preserve">. </w:t>
            </w:r>
          </w:p>
        </w:tc>
        <w:tc>
          <w:tcPr>
            <w:tcW w:w="1830" w:type="dxa"/>
            <w:tcBorders>
              <w:bottom w:val="single" w:sz="8" w:space="0" w:color="000000"/>
              <w:right w:val="single" w:sz="8" w:space="0" w:color="000000"/>
            </w:tcBorders>
            <w:shd w:val="clear" w:color="auto" w:fill="E5FFE5"/>
            <w:tcMar>
              <w:top w:w="100" w:type="dxa"/>
              <w:left w:w="100" w:type="dxa"/>
              <w:bottom w:w="100" w:type="dxa"/>
              <w:right w:w="100" w:type="dxa"/>
            </w:tcMar>
          </w:tcPr>
          <w:p w14:paraId="1FBDF0BB"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531C9B92" w14:textId="77777777">
        <w:trPr>
          <w:trHeight w:val="635"/>
        </w:trPr>
        <w:tc>
          <w:tcPr>
            <w:tcW w:w="1035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3B2DAD20" w14:textId="77777777" w:rsidR="00A602C9" w:rsidRPr="005B0084" w:rsidRDefault="008C33CC">
            <w:pPr>
              <w:rPr>
                <w:rFonts w:ascii="Arial" w:hAnsi="Arial" w:cs="Arial"/>
                <w:sz w:val="18"/>
                <w:szCs w:val="18"/>
              </w:rPr>
            </w:pPr>
            <w:r w:rsidRPr="005B0084">
              <w:rPr>
                <w:rFonts w:ascii="Arial" w:hAnsi="Arial" w:cs="Arial"/>
                <w:sz w:val="18"/>
                <w:szCs w:val="18"/>
              </w:rPr>
              <w:t>Invite and encourage students to complete a peer review of individual and group projects.</w:t>
            </w:r>
          </w:p>
        </w:tc>
        <w:tc>
          <w:tcPr>
            <w:tcW w:w="1830" w:type="dxa"/>
            <w:tcBorders>
              <w:bottom w:val="single" w:sz="8" w:space="0" w:color="000000"/>
              <w:right w:val="single" w:sz="8" w:space="0" w:color="000000"/>
            </w:tcBorders>
            <w:shd w:val="clear" w:color="auto" w:fill="E5FFE5"/>
            <w:tcMar>
              <w:top w:w="100" w:type="dxa"/>
              <w:left w:w="100" w:type="dxa"/>
              <w:bottom w:w="100" w:type="dxa"/>
              <w:right w:w="100" w:type="dxa"/>
            </w:tcMar>
          </w:tcPr>
          <w:p w14:paraId="62578881"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48352A4C" w14:textId="77777777">
        <w:trPr>
          <w:trHeight w:val="635"/>
        </w:trPr>
        <w:tc>
          <w:tcPr>
            <w:tcW w:w="1035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0B8920A9" w14:textId="77777777" w:rsidR="00A602C9" w:rsidRPr="005B0084" w:rsidRDefault="008C33CC">
            <w:pPr>
              <w:rPr>
                <w:rFonts w:ascii="Arial" w:hAnsi="Arial" w:cs="Arial"/>
                <w:sz w:val="18"/>
                <w:szCs w:val="18"/>
              </w:rPr>
            </w:pPr>
            <w:r w:rsidRPr="005B0084">
              <w:rPr>
                <w:rFonts w:ascii="Arial" w:hAnsi="Arial" w:cs="Arial"/>
                <w:sz w:val="18"/>
                <w:szCs w:val="18"/>
              </w:rPr>
              <w:t>Utilize specific teaching/learning strategies which promote self-directed learning.</w:t>
            </w:r>
          </w:p>
        </w:tc>
        <w:tc>
          <w:tcPr>
            <w:tcW w:w="1830" w:type="dxa"/>
            <w:tcBorders>
              <w:bottom w:val="single" w:sz="8" w:space="0" w:color="000000"/>
              <w:right w:val="single" w:sz="8" w:space="0" w:color="000000"/>
            </w:tcBorders>
            <w:shd w:val="clear" w:color="auto" w:fill="E5FFE5"/>
            <w:tcMar>
              <w:top w:w="100" w:type="dxa"/>
              <w:left w:w="100" w:type="dxa"/>
              <w:bottom w:w="100" w:type="dxa"/>
              <w:right w:w="100" w:type="dxa"/>
            </w:tcMar>
          </w:tcPr>
          <w:p w14:paraId="26B6A719"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7FD8C9DC" w14:textId="77777777">
        <w:trPr>
          <w:trHeight w:val="635"/>
        </w:trPr>
        <w:tc>
          <w:tcPr>
            <w:tcW w:w="1035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3AA472A3" w14:textId="77777777" w:rsidR="00A602C9" w:rsidRPr="005B0084" w:rsidRDefault="008C33CC">
            <w:pPr>
              <w:rPr>
                <w:rFonts w:ascii="Arial" w:hAnsi="Arial" w:cs="Arial"/>
                <w:sz w:val="18"/>
                <w:szCs w:val="18"/>
              </w:rPr>
            </w:pPr>
            <w:r w:rsidRPr="005B0084">
              <w:rPr>
                <w:rFonts w:ascii="Arial" w:hAnsi="Arial" w:cs="Arial"/>
                <w:sz w:val="18"/>
                <w:szCs w:val="18"/>
              </w:rPr>
              <w:t>Focus discussions on specific issues and use discussion questions and problems to actively engage students in the learning process.</w:t>
            </w:r>
          </w:p>
        </w:tc>
        <w:tc>
          <w:tcPr>
            <w:tcW w:w="1830" w:type="dxa"/>
            <w:tcBorders>
              <w:bottom w:val="single" w:sz="8" w:space="0" w:color="000000"/>
              <w:right w:val="single" w:sz="8" w:space="0" w:color="000000"/>
            </w:tcBorders>
            <w:shd w:val="clear" w:color="auto" w:fill="E5FFE5"/>
            <w:tcMar>
              <w:top w:w="100" w:type="dxa"/>
              <w:left w:w="100" w:type="dxa"/>
              <w:bottom w:w="100" w:type="dxa"/>
              <w:right w:w="100" w:type="dxa"/>
            </w:tcMar>
          </w:tcPr>
          <w:p w14:paraId="51CEA690"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6C1C9556" w14:textId="77777777">
        <w:trPr>
          <w:trHeight w:val="455"/>
        </w:trPr>
        <w:tc>
          <w:tcPr>
            <w:tcW w:w="1035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3AC4FE2C" w14:textId="77777777" w:rsidR="00A602C9" w:rsidRPr="005B0084" w:rsidRDefault="008C33CC">
            <w:pPr>
              <w:rPr>
                <w:rFonts w:ascii="Arial" w:hAnsi="Arial" w:cs="Arial"/>
                <w:sz w:val="18"/>
                <w:szCs w:val="18"/>
              </w:rPr>
            </w:pPr>
            <w:r w:rsidRPr="005B0084">
              <w:rPr>
                <w:rFonts w:ascii="Arial" w:hAnsi="Arial" w:cs="Arial"/>
                <w:sz w:val="18"/>
                <w:szCs w:val="18"/>
              </w:rPr>
              <w:t>Implement rubrics established in course design.</w:t>
            </w:r>
          </w:p>
        </w:tc>
        <w:tc>
          <w:tcPr>
            <w:tcW w:w="1830" w:type="dxa"/>
            <w:tcBorders>
              <w:bottom w:val="single" w:sz="8" w:space="0" w:color="000000"/>
              <w:right w:val="single" w:sz="8" w:space="0" w:color="000000"/>
            </w:tcBorders>
            <w:shd w:val="clear" w:color="auto" w:fill="E5FFE5"/>
            <w:tcMar>
              <w:top w:w="100" w:type="dxa"/>
              <w:left w:w="100" w:type="dxa"/>
              <w:bottom w:w="100" w:type="dxa"/>
              <w:right w:w="100" w:type="dxa"/>
            </w:tcMar>
          </w:tcPr>
          <w:p w14:paraId="3257C490"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17992B90" w14:textId="77777777">
        <w:trPr>
          <w:trHeight w:val="455"/>
        </w:trPr>
        <w:tc>
          <w:tcPr>
            <w:tcW w:w="1035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1F99F9F5" w14:textId="77777777" w:rsidR="00A602C9" w:rsidRPr="005B0084" w:rsidRDefault="008C33CC">
            <w:pPr>
              <w:rPr>
                <w:rFonts w:ascii="Arial" w:hAnsi="Arial" w:cs="Arial"/>
                <w:sz w:val="18"/>
                <w:szCs w:val="18"/>
              </w:rPr>
            </w:pPr>
            <w:r w:rsidRPr="005B0084">
              <w:rPr>
                <w:rFonts w:ascii="Arial" w:hAnsi="Arial" w:cs="Arial"/>
                <w:sz w:val="18"/>
                <w:szCs w:val="18"/>
              </w:rPr>
              <w:t>Use illustrations and examples to clearly explain important concepts.</w:t>
            </w:r>
          </w:p>
        </w:tc>
        <w:tc>
          <w:tcPr>
            <w:tcW w:w="1830" w:type="dxa"/>
            <w:tcBorders>
              <w:bottom w:val="single" w:sz="8" w:space="0" w:color="000000"/>
              <w:right w:val="single" w:sz="8" w:space="0" w:color="000000"/>
            </w:tcBorders>
            <w:shd w:val="clear" w:color="auto" w:fill="E5FFE5"/>
            <w:tcMar>
              <w:top w:w="100" w:type="dxa"/>
              <w:left w:w="100" w:type="dxa"/>
              <w:bottom w:w="100" w:type="dxa"/>
              <w:right w:w="100" w:type="dxa"/>
            </w:tcMar>
          </w:tcPr>
          <w:p w14:paraId="7116ED44"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7CF2DECA" w14:textId="77777777">
        <w:trPr>
          <w:trHeight w:val="635"/>
        </w:trPr>
        <w:tc>
          <w:tcPr>
            <w:tcW w:w="1035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6A28EF7A" w14:textId="77777777" w:rsidR="00A602C9" w:rsidRPr="005B0084" w:rsidRDefault="008C33CC">
            <w:pPr>
              <w:rPr>
                <w:rFonts w:ascii="Arial" w:hAnsi="Arial" w:cs="Arial"/>
                <w:sz w:val="18"/>
                <w:szCs w:val="18"/>
              </w:rPr>
            </w:pPr>
            <w:r w:rsidRPr="005B0084">
              <w:rPr>
                <w:rFonts w:ascii="Arial" w:hAnsi="Arial" w:cs="Arial"/>
                <w:sz w:val="18"/>
                <w:szCs w:val="18"/>
              </w:rPr>
              <w:lastRenderedPageBreak/>
              <w:t>Provide helpful, constructive suggestions to students to complete assignments</w:t>
            </w:r>
          </w:p>
        </w:tc>
        <w:tc>
          <w:tcPr>
            <w:tcW w:w="1830" w:type="dxa"/>
            <w:tcBorders>
              <w:bottom w:val="single" w:sz="8" w:space="0" w:color="000000"/>
              <w:right w:val="single" w:sz="8" w:space="0" w:color="000000"/>
            </w:tcBorders>
            <w:shd w:val="clear" w:color="auto" w:fill="E5FFE5"/>
            <w:tcMar>
              <w:top w:w="100" w:type="dxa"/>
              <w:left w:w="100" w:type="dxa"/>
              <w:bottom w:w="100" w:type="dxa"/>
              <w:right w:w="100" w:type="dxa"/>
            </w:tcMar>
          </w:tcPr>
          <w:p w14:paraId="3F78160E"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24584729" w14:textId="77777777">
        <w:trPr>
          <w:trHeight w:val="470"/>
        </w:trPr>
        <w:tc>
          <w:tcPr>
            <w:tcW w:w="10350" w:type="dxa"/>
            <w:tcBorders>
              <w:bottom w:val="single" w:sz="8" w:space="0" w:color="000000"/>
            </w:tcBorders>
            <w:shd w:val="clear" w:color="auto" w:fill="CCECFF"/>
            <w:tcMar>
              <w:top w:w="100" w:type="dxa"/>
              <w:left w:w="100" w:type="dxa"/>
              <w:bottom w:w="100" w:type="dxa"/>
              <w:right w:w="100" w:type="dxa"/>
            </w:tcMar>
          </w:tcPr>
          <w:p w14:paraId="0C59E512" w14:textId="77777777" w:rsidR="00A602C9" w:rsidRPr="005B0084" w:rsidRDefault="008C33CC">
            <w:pPr>
              <w:pStyle w:val="Heading3"/>
              <w:keepNext w:val="0"/>
              <w:keepLines w:val="0"/>
              <w:spacing w:before="280"/>
              <w:rPr>
                <w:rFonts w:cs="Arial"/>
                <w:b/>
                <w:color w:val="000000"/>
                <w:sz w:val="26"/>
                <w:szCs w:val="26"/>
              </w:rPr>
            </w:pPr>
            <w:bookmarkStart w:id="14" w:name="_mc6c9zo484da" w:colFirst="0" w:colLast="0"/>
            <w:bookmarkEnd w:id="14"/>
            <w:r w:rsidRPr="005B0084">
              <w:rPr>
                <w:rFonts w:cs="Arial"/>
                <w:b/>
                <w:color w:val="000000"/>
                <w:sz w:val="26"/>
                <w:szCs w:val="26"/>
              </w:rPr>
              <w:t>Technical</w:t>
            </w:r>
          </w:p>
        </w:tc>
        <w:tc>
          <w:tcPr>
            <w:tcW w:w="1830" w:type="dxa"/>
            <w:tcBorders>
              <w:bottom w:val="single" w:sz="8" w:space="0" w:color="000000"/>
            </w:tcBorders>
            <w:shd w:val="clear" w:color="auto" w:fill="CCECFF"/>
            <w:tcMar>
              <w:top w:w="100" w:type="dxa"/>
              <w:left w:w="100" w:type="dxa"/>
              <w:bottom w:w="100" w:type="dxa"/>
              <w:right w:w="100" w:type="dxa"/>
            </w:tcMar>
          </w:tcPr>
          <w:p w14:paraId="6FB5966A"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4D5D4DCB" w14:textId="77777777">
        <w:trPr>
          <w:trHeight w:val="860"/>
        </w:trPr>
        <w:tc>
          <w:tcPr>
            <w:tcW w:w="10350" w:type="dxa"/>
            <w:tcBorders>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14:paraId="69AEC409" w14:textId="77777777" w:rsidR="00A602C9" w:rsidRPr="005B0084" w:rsidRDefault="008C33CC">
            <w:pPr>
              <w:rPr>
                <w:rFonts w:ascii="Arial" w:hAnsi="Arial" w:cs="Arial"/>
                <w:sz w:val="18"/>
                <w:szCs w:val="18"/>
              </w:rPr>
            </w:pPr>
            <w:r w:rsidRPr="005B0084">
              <w:rPr>
                <w:rFonts w:ascii="Arial" w:hAnsi="Arial" w:cs="Arial"/>
                <w:sz w:val="18"/>
                <w:szCs w:val="18"/>
              </w:rPr>
              <w:t>Announce information related to interruptions of access to servers delivering course materials in advance (when possible) or after (when necessary).</w:t>
            </w:r>
          </w:p>
        </w:tc>
        <w:tc>
          <w:tcPr>
            <w:tcW w:w="1830" w:type="dxa"/>
            <w:tcBorders>
              <w:bottom w:val="single" w:sz="8" w:space="0" w:color="000000"/>
              <w:right w:val="single" w:sz="8" w:space="0" w:color="000000"/>
            </w:tcBorders>
            <w:shd w:val="clear" w:color="auto" w:fill="CCECFF"/>
            <w:tcMar>
              <w:top w:w="100" w:type="dxa"/>
              <w:left w:w="100" w:type="dxa"/>
              <w:bottom w:w="100" w:type="dxa"/>
              <w:right w:w="100" w:type="dxa"/>
            </w:tcMar>
          </w:tcPr>
          <w:p w14:paraId="70A38CCB"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5A05550D" w14:textId="77777777">
        <w:trPr>
          <w:trHeight w:val="635"/>
        </w:trPr>
        <w:tc>
          <w:tcPr>
            <w:tcW w:w="10350" w:type="dxa"/>
            <w:tcBorders>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14:paraId="0F7E3CF1" w14:textId="77777777" w:rsidR="00A602C9" w:rsidRPr="005B0084" w:rsidRDefault="008C33CC">
            <w:pPr>
              <w:rPr>
                <w:rFonts w:ascii="Arial" w:hAnsi="Arial" w:cs="Arial"/>
                <w:sz w:val="18"/>
                <w:szCs w:val="18"/>
              </w:rPr>
            </w:pPr>
            <w:r w:rsidRPr="005B0084">
              <w:rPr>
                <w:rFonts w:ascii="Arial" w:hAnsi="Arial" w:cs="Arial"/>
                <w:sz w:val="18"/>
                <w:szCs w:val="18"/>
              </w:rPr>
              <w:t>Make reasonable accommodations due to technical difficulties beyond the students’ control consistent with policies in the syllabus.</w:t>
            </w:r>
          </w:p>
        </w:tc>
        <w:tc>
          <w:tcPr>
            <w:tcW w:w="1830" w:type="dxa"/>
            <w:tcBorders>
              <w:bottom w:val="single" w:sz="8" w:space="0" w:color="000000"/>
              <w:right w:val="single" w:sz="8" w:space="0" w:color="000000"/>
            </w:tcBorders>
            <w:shd w:val="clear" w:color="auto" w:fill="CCECFF"/>
            <w:tcMar>
              <w:top w:w="100" w:type="dxa"/>
              <w:left w:w="100" w:type="dxa"/>
              <w:bottom w:w="100" w:type="dxa"/>
              <w:right w:w="100" w:type="dxa"/>
            </w:tcMar>
          </w:tcPr>
          <w:p w14:paraId="78F49502"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40A2B7D2" w14:textId="77777777">
        <w:trPr>
          <w:trHeight w:val="635"/>
        </w:trPr>
        <w:tc>
          <w:tcPr>
            <w:tcW w:w="10350" w:type="dxa"/>
            <w:tcBorders>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14:paraId="199CC026" w14:textId="77777777" w:rsidR="00A602C9" w:rsidRPr="005B0084" w:rsidRDefault="008C33CC">
            <w:pPr>
              <w:rPr>
                <w:rFonts w:ascii="Arial" w:hAnsi="Arial" w:cs="Arial"/>
                <w:sz w:val="18"/>
                <w:szCs w:val="18"/>
              </w:rPr>
            </w:pPr>
            <w:r w:rsidRPr="005B0084">
              <w:rPr>
                <w:rFonts w:ascii="Arial" w:hAnsi="Arial" w:cs="Arial"/>
                <w:sz w:val="18"/>
                <w:szCs w:val="18"/>
              </w:rPr>
              <w:t>Model competency with course management system delivery tools and uses tools appropriately.</w:t>
            </w:r>
          </w:p>
        </w:tc>
        <w:tc>
          <w:tcPr>
            <w:tcW w:w="1830" w:type="dxa"/>
            <w:tcBorders>
              <w:bottom w:val="single" w:sz="8" w:space="0" w:color="000000"/>
              <w:right w:val="single" w:sz="8" w:space="0" w:color="000000"/>
            </w:tcBorders>
            <w:shd w:val="clear" w:color="auto" w:fill="CCECFF"/>
            <w:tcMar>
              <w:top w:w="100" w:type="dxa"/>
              <w:left w:w="100" w:type="dxa"/>
              <w:bottom w:w="100" w:type="dxa"/>
              <w:right w:w="100" w:type="dxa"/>
            </w:tcMar>
          </w:tcPr>
          <w:p w14:paraId="2D841EEA"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4DCF341D" w14:textId="77777777">
        <w:trPr>
          <w:trHeight w:val="455"/>
        </w:trPr>
        <w:tc>
          <w:tcPr>
            <w:tcW w:w="10350" w:type="dxa"/>
            <w:tcBorders>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14:paraId="3D72D1B3" w14:textId="77777777" w:rsidR="00A602C9" w:rsidRPr="005B0084" w:rsidRDefault="008C33CC">
            <w:pPr>
              <w:rPr>
                <w:rFonts w:ascii="Arial" w:hAnsi="Arial" w:cs="Arial"/>
                <w:sz w:val="18"/>
                <w:szCs w:val="18"/>
              </w:rPr>
            </w:pPr>
            <w:r w:rsidRPr="005B0084">
              <w:rPr>
                <w:rFonts w:ascii="Arial" w:hAnsi="Arial" w:cs="Arial"/>
                <w:sz w:val="18"/>
                <w:szCs w:val="18"/>
              </w:rPr>
              <w:t>Use other technologies for the course appropriately.</w:t>
            </w:r>
          </w:p>
        </w:tc>
        <w:tc>
          <w:tcPr>
            <w:tcW w:w="1830" w:type="dxa"/>
            <w:tcBorders>
              <w:bottom w:val="single" w:sz="8" w:space="0" w:color="000000"/>
              <w:right w:val="single" w:sz="8" w:space="0" w:color="000000"/>
            </w:tcBorders>
            <w:shd w:val="clear" w:color="auto" w:fill="CCECFF"/>
            <w:tcMar>
              <w:top w:w="100" w:type="dxa"/>
              <w:left w:w="100" w:type="dxa"/>
              <w:bottom w:w="100" w:type="dxa"/>
              <w:right w:w="100" w:type="dxa"/>
            </w:tcMar>
          </w:tcPr>
          <w:p w14:paraId="78E394C5"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79A0DDA0" w14:textId="77777777">
        <w:trPr>
          <w:trHeight w:val="455"/>
        </w:trPr>
        <w:tc>
          <w:tcPr>
            <w:tcW w:w="10350" w:type="dxa"/>
            <w:tcBorders>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14:paraId="210F21C4" w14:textId="77777777" w:rsidR="00A602C9" w:rsidRPr="005B0084" w:rsidRDefault="008C33CC">
            <w:pPr>
              <w:rPr>
                <w:rFonts w:ascii="Arial" w:hAnsi="Arial" w:cs="Arial"/>
                <w:sz w:val="18"/>
                <w:szCs w:val="18"/>
              </w:rPr>
            </w:pPr>
            <w:r w:rsidRPr="005B0084">
              <w:rPr>
                <w:rFonts w:ascii="Arial" w:hAnsi="Arial" w:cs="Arial"/>
                <w:sz w:val="18"/>
                <w:szCs w:val="18"/>
              </w:rPr>
              <w:t>Consistently address universal accessibility.</w:t>
            </w:r>
          </w:p>
        </w:tc>
        <w:tc>
          <w:tcPr>
            <w:tcW w:w="1830" w:type="dxa"/>
            <w:tcBorders>
              <w:bottom w:val="single" w:sz="8" w:space="0" w:color="000000"/>
              <w:right w:val="single" w:sz="8" w:space="0" w:color="000000"/>
            </w:tcBorders>
            <w:shd w:val="clear" w:color="auto" w:fill="CCECFF"/>
            <w:tcMar>
              <w:top w:w="100" w:type="dxa"/>
              <w:left w:w="100" w:type="dxa"/>
              <w:bottom w:w="100" w:type="dxa"/>
              <w:right w:w="100" w:type="dxa"/>
            </w:tcMar>
          </w:tcPr>
          <w:p w14:paraId="5C8F1EE3"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1EB9E5A9" w14:textId="77777777">
        <w:trPr>
          <w:trHeight w:val="635"/>
        </w:trPr>
        <w:tc>
          <w:tcPr>
            <w:tcW w:w="10350" w:type="dxa"/>
            <w:tcBorders>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14:paraId="2B634A4C" w14:textId="77777777" w:rsidR="00A602C9" w:rsidRPr="005B0084" w:rsidRDefault="008C33CC">
            <w:pPr>
              <w:rPr>
                <w:rFonts w:ascii="Arial" w:hAnsi="Arial" w:cs="Arial"/>
                <w:sz w:val="18"/>
                <w:szCs w:val="18"/>
              </w:rPr>
            </w:pPr>
            <w:r w:rsidRPr="005B0084">
              <w:rPr>
                <w:rFonts w:ascii="Arial" w:hAnsi="Arial" w:cs="Arial"/>
                <w:sz w:val="18"/>
                <w:szCs w:val="18"/>
              </w:rPr>
              <w:t>Provide instructions/materials/</w:t>
            </w:r>
            <w:proofErr w:type="gramStart"/>
            <w:r w:rsidRPr="005B0084">
              <w:rPr>
                <w:rFonts w:ascii="Arial" w:hAnsi="Arial" w:cs="Arial"/>
                <w:sz w:val="18"/>
                <w:szCs w:val="18"/>
              </w:rPr>
              <w:t>resources  in</w:t>
            </w:r>
            <w:proofErr w:type="gramEnd"/>
            <w:r w:rsidRPr="005B0084">
              <w:rPr>
                <w:rFonts w:ascii="Arial" w:hAnsi="Arial" w:cs="Arial"/>
                <w:sz w:val="18"/>
                <w:szCs w:val="18"/>
              </w:rPr>
              <w:t xml:space="preserve"> easy-to-use formats, providing details for successfully downloading if necessary.</w:t>
            </w:r>
          </w:p>
        </w:tc>
        <w:tc>
          <w:tcPr>
            <w:tcW w:w="1830" w:type="dxa"/>
            <w:tcBorders>
              <w:bottom w:val="single" w:sz="8" w:space="0" w:color="000000"/>
              <w:right w:val="single" w:sz="8" w:space="0" w:color="000000"/>
            </w:tcBorders>
            <w:shd w:val="clear" w:color="auto" w:fill="CCECFF"/>
            <w:tcMar>
              <w:top w:w="100" w:type="dxa"/>
              <w:left w:w="100" w:type="dxa"/>
              <w:bottom w:w="100" w:type="dxa"/>
              <w:right w:w="100" w:type="dxa"/>
            </w:tcMar>
          </w:tcPr>
          <w:p w14:paraId="1B26132A"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51F14812" w14:textId="77777777">
        <w:trPr>
          <w:trHeight w:val="455"/>
        </w:trPr>
        <w:tc>
          <w:tcPr>
            <w:tcW w:w="10350" w:type="dxa"/>
            <w:tcBorders>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14:paraId="5CAC4F19" w14:textId="77777777" w:rsidR="00A602C9" w:rsidRPr="005B0084" w:rsidRDefault="008C33CC">
            <w:pPr>
              <w:rPr>
                <w:rFonts w:ascii="Arial" w:hAnsi="Arial" w:cs="Arial"/>
                <w:sz w:val="18"/>
                <w:szCs w:val="18"/>
              </w:rPr>
            </w:pPr>
            <w:r w:rsidRPr="005B0084">
              <w:rPr>
                <w:rFonts w:ascii="Arial" w:hAnsi="Arial" w:cs="Arial"/>
                <w:sz w:val="18"/>
                <w:szCs w:val="18"/>
              </w:rPr>
              <w:t>Receive and respond to completed student assignments electronically.</w:t>
            </w:r>
          </w:p>
        </w:tc>
        <w:tc>
          <w:tcPr>
            <w:tcW w:w="1830" w:type="dxa"/>
            <w:tcBorders>
              <w:bottom w:val="single" w:sz="8" w:space="0" w:color="000000"/>
              <w:right w:val="single" w:sz="8" w:space="0" w:color="000000"/>
            </w:tcBorders>
            <w:shd w:val="clear" w:color="auto" w:fill="CCECFF"/>
            <w:tcMar>
              <w:top w:w="100" w:type="dxa"/>
              <w:left w:w="100" w:type="dxa"/>
              <w:bottom w:w="100" w:type="dxa"/>
              <w:right w:w="100" w:type="dxa"/>
            </w:tcMar>
          </w:tcPr>
          <w:p w14:paraId="59634F97"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73835525" w14:textId="77777777">
        <w:trPr>
          <w:trHeight w:val="635"/>
        </w:trPr>
        <w:tc>
          <w:tcPr>
            <w:tcW w:w="10350" w:type="dxa"/>
            <w:tcBorders>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14:paraId="3066A9D1" w14:textId="77777777" w:rsidR="00A602C9" w:rsidRPr="005B0084" w:rsidRDefault="008C33CC">
            <w:pPr>
              <w:rPr>
                <w:rFonts w:ascii="Arial" w:hAnsi="Arial" w:cs="Arial"/>
                <w:sz w:val="18"/>
                <w:szCs w:val="18"/>
              </w:rPr>
            </w:pPr>
            <w:r w:rsidRPr="005B0084">
              <w:rPr>
                <w:rFonts w:ascii="Arial" w:hAnsi="Arial" w:cs="Arial"/>
                <w:sz w:val="18"/>
                <w:szCs w:val="18"/>
              </w:rPr>
              <w:t>Direct students to links and information on technical support (LT Hub, Service Desk, Web, Trouble Tickets)</w:t>
            </w:r>
          </w:p>
        </w:tc>
        <w:tc>
          <w:tcPr>
            <w:tcW w:w="1830" w:type="dxa"/>
            <w:tcBorders>
              <w:bottom w:val="single" w:sz="8" w:space="0" w:color="000000"/>
              <w:right w:val="single" w:sz="8" w:space="0" w:color="000000"/>
            </w:tcBorders>
            <w:shd w:val="clear" w:color="auto" w:fill="CCECFF"/>
            <w:tcMar>
              <w:top w:w="100" w:type="dxa"/>
              <w:left w:w="100" w:type="dxa"/>
              <w:bottom w:w="100" w:type="dxa"/>
              <w:right w:w="100" w:type="dxa"/>
            </w:tcMar>
          </w:tcPr>
          <w:p w14:paraId="6D8D7125"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p w14:paraId="663A7773" w14:textId="77777777" w:rsidR="00A602C9" w:rsidRPr="005B0084" w:rsidRDefault="00A602C9">
            <w:pPr>
              <w:rPr>
                <w:rFonts w:ascii="Arial" w:hAnsi="Arial" w:cs="Arial"/>
                <w:sz w:val="20"/>
                <w:szCs w:val="20"/>
              </w:rPr>
            </w:pPr>
          </w:p>
          <w:p w14:paraId="6C055CE7" w14:textId="77777777" w:rsidR="00A602C9" w:rsidRPr="005B0084" w:rsidRDefault="00A602C9">
            <w:pPr>
              <w:rPr>
                <w:rFonts w:ascii="Arial" w:hAnsi="Arial" w:cs="Arial"/>
                <w:sz w:val="20"/>
                <w:szCs w:val="20"/>
              </w:rPr>
            </w:pPr>
          </w:p>
          <w:p w14:paraId="24C9F9DD" w14:textId="77777777" w:rsidR="00A602C9" w:rsidRPr="005B0084" w:rsidRDefault="00A602C9">
            <w:pPr>
              <w:rPr>
                <w:rFonts w:ascii="Arial" w:hAnsi="Arial" w:cs="Arial"/>
                <w:sz w:val="20"/>
                <w:szCs w:val="20"/>
              </w:rPr>
            </w:pPr>
          </w:p>
        </w:tc>
      </w:tr>
    </w:tbl>
    <w:p w14:paraId="10665FAF" w14:textId="77777777" w:rsidR="00A602C9" w:rsidRPr="005B0084" w:rsidRDefault="00A602C9">
      <w:pPr>
        <w:rPr>
          <w:rFonts w:ascii="Arial" w:hAnsi="Arial" w:cs="Arial"/>
          <w:b/>
        </w:rPr>
      </w:pPr>
    </w:p>
    <w:p w14:paraId="42717E23" w14:textId="77777777" w:rsidR="00A602C9" w:rsidRPr="005B0084" w:rsidRDefault="00A602C9">
      <w:pPr>
        <w:rPr>
          <w:rFonts w:ascii="Arial" w:hAnsi="Arial" w:cs="Arial"/>
          <w:b/>
        </w:rPr>
      </w:pPr>
    </w:p>
    <w:p w14:paraId="1700DC16" w14:textId="77777777" w:rsidR="00A602C9" w:rsidRPr="005B0084" w:rsidRDefault="00A602C9">
      <w:pPr>
        <w:rPr>
          <w:rFonts w:ascii="Arial" w:hAnsi="Arial" w:cs="Arial"/>
          <w:b/>
        </w:rPr>
      </w:pPr>
    </w:p>
    <w:p w14:paraId="1707E387" w14:textId="77777777" w:rsidR="00A602C9" w:rsidRPr="005B0084" w:rsidRDefault="008C33CC">
      <w:pPr>
        <w:rPr>
          <w:rFonts w:ascii="Arial" w:hAnsi="Arial" w:cs="Arial"/>
          <w:b/>
        </w:rPr>
      </w:pPr>
      <w:r w:rsidRPr="005B0084">
        <w:rPr>
          <w:rFonts w:ascii="Arial" w:hAnsi="Arial" w:cs="Arial"/>
          <w:b/>
        </w:rPr>
        <w:t xml:space="preserve"> </w:t>
      </w:r>
    </w:p>
    <w:tbl>
      <w:tblPr>
        <w:tblStyle w:val="a2"/>
        <w:tblW w:w="12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320"/>
        <w:gridCol w:w="1890"/>
      </w:tblGrid>
      <w:tr w:rsidR="00A602C9" w:rsidRPr="005B0084" w14:paraId="49EFA68E" w14:textId="77777777">
        <w:trPr>
          <w:trHeight w:val="635"/>
        </w:trPr>
        <w:tc>
          <w:tcPr>
            <w:tcW w:w="10320" w:type="dxa"/>
            <w:tcMar>
              <w:top w:w="100" w:type="dxa"/>
              <w:left w:w="100" w:type="dxa"/>
              <w:bottom w:w="100" w:type="dxa"/>
              <w:right w:w="100" w:type="dxa"/>
            </w:tcMar>
          </w:tcPr>
          <w:p w14:paraId="24B079FA" w14:textId="77777777" w:rsidR="00A602C9" w:rsidRPr="005B0084" w:rsidRDefault="008C33CC">
            <w:pPr>
              <w:pStyle w:val="Heading2"/>
              <w:keepNext w:val="0"/>
              <w:keepLines w:val="0"/>
              <w:spacing w:after="80"/>
              <w:rPr>
                <w:rFonts w:cs="Arial"/>
                <w:b/>
                <w:sz w:val="34"/>
                <w:szCs w:val="34"/>
              </w:rPr>
            </w:pPr>
            <w:bookmarkStart w:id="15" w:name="_eaea844a41gm" w:colFirst="0" w:colLast="0"/>
            <w:bookmarkEnd w:id="15"/>
            <w:r w:rsidRPr="005B0084">
              <w:rPr>
                <w:rFonts w:cs="Arial"/>
                <w:b/>
                <w:sz w:val="34"/>
                <w:szCs w:val="34"/>
              </w:rPr>
              <w:lastRenderedPageBreak/>
              <w:t>During the last week, You/the facilitator …</w:t>
            </w:r>
          </w:p>
        </w:tc>
        <w:tc>
          <w:tcPr>
            <w:tcW w:w="1890" w:type="dxa"/>
            <w:tcMar>
              <w:top w:w="100" w:type="dxa"/>
              <w:left w:w="100" w:type="dxa"/>
              <w:bottom w:w="100" w:type="dxa"/>
              <w:right w:w="100" w:type="dxa"/>
            </w:tcMar>
          </w:tcPr>
          <w:p w14:paraId="21442DAF" w14:textId="77777777" w:rsidR="00A602C9" w:rsidRPr="005B0084" w:rsidRDefault="008C33CC">
            <w:pPr>
              <w:pStyle w:val="Heading2"/>
              <w:keepNext w:val="0"/>
              <w:keepLines w:val="0"/>
              <w:spacing w:after="80"/>
              <w:jc w:val="center"/>
              <w:rPr>
                <w:rFonts w:cs="Arial"/>
                <w:b/>
                <w:sz w:val="16"/>
                <w:szCs w:val="16"/>
              </w:rPr>
            </w:pPr>
            <w:bookmarkStart w:id="16" w:name="_3aptbw6zoc5a" w:colFirst="0" w:colLast="0"/>
            <w:bookmarkEnd w:id="16"/>
            <w:r w:rsidRPr="005B0084">
              <w:rPr>
                <w:rFonts w:cs="Arial"/>
                <w:b/>
                <w:sz w:val="16"/>
                <w:szCs w:val="16"/>
              </w:rPr>
              <w:t>Comments</w:t>
            </w:r>
          </w:p>
          <w:p w14:paraId="4F995F73" w14:textId="77777777" w:rsidR="00A602C9" w:rsidRPr="005B0084" w:rsidRDefault="00A602C9">
            <w:pPr>
              <w:pStyle w:val="Heading2"/>
              <w:keepNext w:val="0"/>
              <w:keepLines w:val="0"/>
              <w:spacing w:after="80"/>
              <w:rPr>
                <w:rFonts w:cs="Arial"/>
                <w:b/>
                <w:sz w:val="20"/>
                <w:szCs w:val="20"/>
              </w:rPr>
            </w:pPr>
            <w:bookmarkStart w:id="17" w:name="_km0pmy1om7pw" w:colFirst="0" w:colLast="0"/>
            <w:bookmarkEnd w:id="17"/>
          </w:p>
        </w:tc>
      </w:tr>
      <w:tr w:rsidR="00A602C9" w:rsidRPr="005B0084" w14:paraId="0EC2EC67" w14:textId="77777777">
        <w:trPr>
          <w:trHeight w:val="470"/>
        </w:trPr>
        <w:tc>
          <w:tcPr>
            <w:tcW w:w="10320" w:type="dxa"/>
            <w:tcBorders>
              <w:bottom w:val="single" w:sz="8" w:space="0" w:color="000000"/>
            </w:tcBorders>
            <w:shd w:val="clear" w:color="auto" w:fill="FFFFCC"/>
            <w:tcMar>
              <w:top w:w="100" w:type="dxa"/>
              <w:left w:w="100" w:type="dxa"/>
              <w:bottom w:w="100" w:type="dxa"/>
              <w:right w:w="100" w:type="dxa"/>
            </w:tcMar>
          </w:tcPr>
          <w:p w14:paraId="09D55F05" w14:textId="77777777" w:rsidR="00A602C9" w:rsidRPr="005B0084" w:rsidRDefault="008C33CC">
            <w:pPr>
              <w:pStyle w:val="Heading3"/>
              <w:keepNext w:val="0"/>
              <w:keepLines w:val="0"/>
              <w:spacing w:before="280"/>
              <w:rPr>
                <w:rFonts w:cs="Arial"/>
                <w:b/>
                <w:color w:val="000000"/>
                <w:sz w:val="26"/>
                <w:szCs w:val="26"/>
              </w:rPr>
            </w:pPr>
            <w:bookmarkStart w:id="18" w:name="_yd7vexjdol4c" w:colFirst="0" w:colLast="0"/>
            <w:bookmarkEnd w:id="18"/>
            <w:r w:rsidRPr="005B0084">
              <w:rPr>
                <w:rFonts w:cs="Arial"/>
                <w:b/>
                <w:color w:val="000000"/>
                <w:sz w:val="26"/>
                <w:szCs w:val="26"/>
              </w:rPr>
              <w:t>Managerial</w:t>
            </w:r>
          </w:p>
        </w:tc>
        <w:tc>
          <w:tcPr>
            <w:tcW w:w="1890" w:type="dxa"/>
            <w:tcBorders>
              <w:bottom w:val="single" w:sz="8" w:space="0" w:color="000000"/>
            </w:tcBorders>
            <w:shd w:val="clear" w:color="auto" w:fill="FFFFCC"/>
            <w:tcMar>
              <w:top w:w="100" w:type="dxa"/>
              <w:left w:w="100" w:type="dxa"/>
              <w:bottom w:w="100" w:type="dxa"/>
              <w:right w:w="100" w:type="dxa"/>
            </w:tcMar>
          </w:tcPr>
          <w:p w14:paraId="59AAF697"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2F62EC68" w14:textId="77777777">
        <w:trPr>
          <w:trHeight w:val="635"/>
        </w:trPr>
        <w:tc>
          <w:tcPr>
            <w:tcW w:w="10320"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66F3F452" w14:textId="77777777" w:rsidR="00A602C9" w:rsidRPr="005B0084" w:rsidRDefault="008C33CC">
            <w:pPr>
              <w:rPr>
                <w:rFonts w:ascii="Arial" w:hAnsi="Arial" w:cs="Arial"/>
                <w:sz w:val="18"/>
                <w:szCs w:val="18"/>
              </w:rPr>
            </w:pPr>
            <w:r w:rsidRPr="005B0084">
              <w:rPr>
                <w:rFonts w:ascii="Arial" w:hAnsi="Arial" w:cs="Arial"/>
                <w:sz w:val="18"/>
                <w:szCs w:val="18"/>
              </w:rPr>
              <w:t>Provide general information concerning the nature and format of the final assessment(s).</w:t>
            </w:r>
          </w:p>
        </w:tc>
        <w:tc>
          <w:tcPr>
            <w:tcW w:w="1890" w:type="dxa"/>
            <w:tcBorders>
              <w:bottom w:val="single" w:sz="8" w:space="0" w:color="000000"/>
              <w:right w:val="single" w:sz="8" w:space="0" w:color="000000"/>
            </w:tcBorders>
            <w:shd w:val="clear" w:color="auto" w:fill="FFFFCC"/>
            <w:tcMar>
              <w:top w:w="100" w:type="dxa"/>
              <w:left w:w="100" w:type="dxa"/>
              <w:bottom w:w="100" w:type="dxa"/>
              <w:right w:w="100" w:type="dxa"/>
            </w:tcMar>
          </w:tcPr>
          <w:p w14:paraId="37F0E3E0"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4BB63A40" w14:textId="77777777">
        <w:trPr>
          <w:trHeight w:val="635"/>
        </w:trPr>
        <w:tc>
          <w:tcPr>
            <w:tcW w:w="10320"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01141811" w14:textId="77777777" w:rsidR="00A602C9" w:rsidRPr="005B0084" w:rsidRDefault="008C33CC">
            <w:pPr>
              <w:rPr>
                <w:rFonts w:ascii="Arial" w:hAnsi="Arial" w:cs="Arial"/>
                <w:sz w:val="18"/>
                <w:szCs w:val="18"/>
              </w:rPr>
            </w:pPr>
            <w:r w:rsidRPr="005B0084">
              <w:rPr>
                <w:rFonts w:ascii="Arial" w:hAnsi="Arial" w:cs="Arial"/>
                <w:sz w:val="18"/>
                <w:szCs w:val="18"/>
              </w:rPr>
              <w:t>Alert students on how long course materials will continue to be available after the end of class.</w:t>
            </w:r>
          </w:p>
        </w:tc>
        <w:tc>
          <w:tcPr>
            <w:tcW w:w="1890" w:type="dxa"/>
            <w:tcBorders>
              <w:bottom w:val="single" w:sz="8" w:space="0" w:color="000000"/>
              <w:right w:val="single" w:sz="8" w:space="0" w:color="000000"/>
            </w:tcBorders>
            <w:shd w:val="clear" w:color="auto" w:fill="FFFFCC"/>
            <w:tcMar>
              <w:top w:w="100" w:type="dxa"/>
              <w:left w:w="100" w:type="dxa"/>
              <w:bottom w:w="100" w:type="dxa"/>
              <w:right w:w="100" w:type="dxa"/>
            </w:tcMar>
          </w:tcPr>
          <w:p w14:paraId="7AEC062F"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383C97C9" w14:textId="77777777">
        <w:trPr>
          <w:trHeight w:val="635"/>
        </w:trPr>
        <w:tc>
          <w:tcPr>
            <w:tcW w:w="10320"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28E59453" w14:textId="77777777" w:rsidR="00A602C9" w:rsidRPr="005B0084" w:rsidRDefault="008C33CC">
            <w:pPr>
              <w:rPr>
                <w:rFonts w:ascii="Arial" w:hAnsi="Arial" w:cs="Arial"/>
                <w:sz w:val="18"/>
                <w:szCs w:val="18"/>
              </w:rPr>
            </w:pPr>
            <w:r w:rsidRPr="005B0084">
              <w:rPr>
                <w:rFonts w:ascii="Arial" w:hAnsi="Arial" w:cs="Arial"/>
                <w:sz w:val="18"/>
                <w:szCs w:val="18"/>
              </w:rPr>
              <w:t>Informs students on availability of course evaluation, and encourages students to complete the Student Experience of Instruction surveys (or equivalent).</w:t>
            </w:r>
          </w:p>
        </w:tc>
        <w:tc>
          <w:tcPr>
            <w:tcW w:w="1890" w:type="dxa"/>
            <w:tcBorders>
              <w:bottom w:val="single" w:sz="8" w:space="0" w:color="000000"/>
              <w:right w:val="single" w:sz="8" w:space="0" w:color="000000"/>
            </w:tcBorders>
            <w:shd w:val="clear" w:color="auto" w:fill="FFFFCC"/>
            <w:tcMar>
              <w:top w:w="100" w:type="dxa"/>
              <w:left w:w="100" w:type="dxa"/>
              <w:bottom w:w="100" w:type="dxa"/>
              <w:right w:w="100" w:type="dxa"/>
            </w:tcMar>
          </w:tcPr>
          <w:p w14:paraId="0A77FD49"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429D51C7" w14:textId="77777777">
        <w:trPr>
          <w:trHeight w:val="455"/>
        </w:trPr>
        <w:tc>
          <w:tcPr>
            <w:tcW w:w="10320"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0797D1B0" w14:textId="77777777" w:rsidR="00A602C9" w:rsidRPr="005B0084" w:rsidRDefault="008C33CC">
            <w:pPr>
              <w:rPr>
                <w:rFonts w:ascii="Arial" w:hAnsi="Arial" w:cs="Arial"/>
                <w:sz w:val="18"/>
                <w:szCs w:val="18"/>
              </w:rPr>
            </w:pPr>
            <w:r w:rsidRPr="005B0084">
              <w:rPr>
                <w:rFonts w:ascii="Arial" w:hAnsi="Arial" w:cs="Arial"/>
                <w:sz w:val="18"/>
                <w:szCs w:val="18"/>
              </w:rPr>
              <w:t>Post final grades promptly.</w:t>
            </w:r>
          </w:p>
        </w:tc>
        <w:tc>
          <w:tcPr>
            <w:tcW w:w="1890" w:type="dxa"/>
            <w:tcBorders>
              <w:bottom w:val="single" w:sz="8" w:space="0" w:color="000000"/>
              <w:right w:val="single" w:sz="8" w:space="0" w:color="000000"/>
            </w:tcBorders>
            <w:shd w:val="clear" w:color="auto" w:fill="FFFFCC"/>
            <w:tcMar>
              <w:top w:w="100" w:type="dxa"/>
              <w:left w:w="100" w:type="dxa"/>
              <w:bottom w:w="100" w:type="dxa"/>
              <w:right w:w="100" w:type="dxa"/>
            </w:tcMar>
          </w:tcPr>
          <w:p w14:paraId="66541458"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0C731365" w14:textId="77777777">
        <w:trPr>
          <w:trHeight w:val="470"/>
        </w:trPr>
        <w:tc>
          <w:tcPr>
            <w:tcW w:w="10320" w:type="dxa"/>
            <w:tcBorders>
              <w:bottom w:val="single" w:sz="8" w:space="0" w:color="000000"/>
            </w:tcBorders>
            <w:shd w:val="clear" w:color="auto" w:fill="FFE0C1"/>
            <w:tcMar>
              <w:top w:w="100" w:type="dxa"/>
              <w:left w:w="100" w:type="dxa"/>
              <w:bottom w:w="100" w:type="dxa"/>
              <w:right w:w="100" w:type="dxa"/>
            </w:tcMar>
          </w:tcPr>
          <w:p w14:paraId="28572905" w14:textId="77777777" w:rsidR="00A602C9" w:rsidRPr="005B0084" w:rsidRDefault="008C33CC">
            <w:pPr>
              <w:pStyle w:val="Heading3"/>
              <w:keepNext w:val="0"/>
              <w:keepLines w:val="0"/>
              <w:spacing w:before="280"/>
              <w:rPr>
                <w:rFonts w:cs="Arial"/>
                <w:b/>
                <w:color w:val="000000"/>
                <w:sz w:val="26"/>
                <w:szCs w:val="26"/>
              </w:rPr>
            </w:pPr>
            <w:bookmarkStart w:id="19" w:name="_il3u0h130wm7" w:colFirst="0" w:colLast="0"/>
            <w:bookmarkEnd w:id="19"/>
            <w:r w:rsidRPr="005B0084">
              <w:rPr>
                <w:rFonts w:cs="Arial"/>
                <w:b/>
                <w:color w:val="000000"/>
                <w:sz w:val="26"/>
                <w:szCs w:val="26"/>
              </w:rPr>
              <w:t>Social</w:t>
            </w:r>
          </w:p>
        </w:tc>
        <w:tc>
          <w:tcPr>
            <w:tcW w:w="1890" w:type="dxa"/>
            <w:tcBorders>
              <w:bottom w:val="single" w:sz="8" w:space="0" w:color="000000"/>
            </w:tcBorders>
            <w:shd w:val="clear" w:color="auto" w:fill="FFE0C1"/>
            <w:tcMar>
              <w:top w:w="100" w:type="dxa"/>
              <w:left w:w="100" w:type="dxa"/>
              <w:bottom w:w="100" w:type="dxa"/>
              <w:right w:w="100" w:type="dxa"/>
            </w:tcMar>
          </w:tcPr>
          <w:p w14:paraId="32CD639C"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74993D75" w14:textId="77777777">
        <w:trPr>
          <w:trHeight w:val="455"/>
        </w:trPr>
        <w:tc>
          <w:tcPr>
            <w:tcW w:w="10320" w:type="dxa"/>
            <w:tcBorders>
              <w:left w:val="single" w:sz="8" w:space="0" w:color="000000"/>
              <w:bottom w:val="single" w:sz="8" w:space="0" w:color="000000"/>
              <w:right w:val="single" w:sz="8" w:space="0" w:color="000000"/>
            </w:tcBorders>
            <w:shd w:val="clear" w:color="auto" w:fill="FFE0C1"/>
            <w:tcMar>
              <w:top w:w="100" w:type="dxa"/>
              <w:left w:w="100" w:type="dxa"/>
              <w:bottom w:w="100" w:type="dxa"/>
              <w:right w:w="100" w:type="dxa"/>
            </w:tcMar>
          </w:tcPr>
          <w:p w14:paraId="35BBB440" w14:textId="77777777" w:rsidR="00A602C9" w:rsidRPr="005B0084" w:rsidRDefault="008C33CC">
            <w:pPr>
              <w:rPr>
                <w:rFonts w:ascii="Arial" w:hAnsi="Arial" w:cs="Arial"/>
                <w:sz w:val="18"/>
                <w:szCs w:val="18"/>
              </w:rPr>
            </w:pPr>
            <w:r w:rsidRPr="005B0084">
              <w:rPr>
                <w:rFonts w:ascii="Arial" w:hAnsi="Arial" w:cs="Arial"/>
                <w:sz w:val="18"/>
                <w:szCs w:val="18"/>
              </w:rPr>
              <w:t>Post an end-of-class announcement to wrap-up to the class. Include a final request to complete the</w:t>
            </w:r>
            <w:r w:rsidRPr="005B0084">
              <w:rPr>
                <w:rFonts w:ascii="Arial" w:hAnsi="Arial" w:cs="Arial"/>
                <w:sz w:val="18"/>
                <w:szCs w:val="18"/>
              </w:rPr>
              <w:t xml:space="preserve"> Student Evaluation of Online Instruction (in Fall 2021, change to Student Experience of Instruction).  </w:t>
            </w:r>
          </w:p>
          <w:p w14:paraId="7CFEDBAE" w14:textId="77777777" w:rsidR="00A602C9" w:rsidRPr="005B0084" w:rsidRDefault="00A602C9">
            <w:pPr>
              <w:rPr>
                <w:rFonts w:ascii="Arial" w:hAnsi="Arial" w:cs="Arial"/>
                <w:sz w:val="18"/>
                <w:szCs w:val="18"/>
              </w:rPr>
            </w:pPr>
          </w:p>
        </w:tc>
        <w:tc>
          <w:tcPr>
            <w:tcW w:w="1890" w:type="dxa"/>
            <w:tcBorders>
              <w:bottom w:val="single" w:sz="8" w:space="0" w:color="000000"/>
              <w:right w:val="single" w:sz="8" w:space="0" w:color="000000"/>
            </w:tcBorders>
            <w:shd w:val="clear" w:color="auto" w:fill="FFE0C1"/>
            <w:tcMar>
              <w:top w:w="100" w:type="dxa"/>
              <w:left w:w="100" w:type="dxa"/>
              <w:bottom w:w="100" w:type="dxa"/>
              <w:right w:w="100" w:type="dxa"/>
            </w:tcMar>
          </w:tcPr>
          <w:p w14:paraId="583E99A5"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502B7F36" w14:textId="77777777">
        <w:trPr>
          <w:trHeight w:val="635"/>
        </w:trPr>
        <w:tc>
          <w:tcPr>
            <w:tcW w:w="10320" w:type="dxa"/>
            <w:tcBorders>
              <w:left w:val="single" w:sz="8" w:space="0" w:color="000000"/>
              <w:bottom w:val="single" w:sz="8" w:space="0" w:color="000000"/>
              <w:right w:val="single" w:sz="8" w:space="0" w:color="000000"/>
            </w:tcBorders>
            <w:shd w:val="clear" w:color="auto" w:fill="FFE0C1"/>
            <w:tcMar>
              <w:top w:w="100" w:type="dxa"/>
              <w:left w:w="100" w:type="dxa"/>
              <w:bottom w:w="100" w:type="dxa"/>
              <w:right w:w="100" w:type="dxa"/>
            </w:tcMar>
          </w:tcPr>
          <w:p w14:paraId="35D7AEA3" w14:textId="77777777" w:rsidR="00A602C9" w:rsidRPr="005B0084" w:rsidRDefault="008C33CC">
            <w:pPr>
              <w:rPr>
                <w:rFonts w:ascii="Arial" w:hAnsi="Arial" w:cs="Arial"/>
                <w:sz w:val="18"/>
                <w:szCs w:val="18"/>
              </w:rPr>
            </w:pPr>
            <w:r w:rsidRPr="005B0084">
              <w:rPr>
                <w:rFonts w:ascii="Arial" w:hAnsi="Arial" w:cs="Arial"/>
                <w:sz w:val="18"/>
                <w:szCs w:val="18"/>
              </w:rPr>
              <w:t>Encourage students to share their class experience and say goodbye in a closing forum.</w:t>
            </w:r>
          </w:p>
        </w:tc>
        <w:tc>
          <w:tcPr>
            <w:tcW w:w="1890" w:type="dxa"/>
            <w:tcBorders>
              <w:bottom w:val="single" w:sz="8" w:space="0" w:color="000000"/>
              <w:right w:val="single" w:sz="8" w:space="0" w:color="000000"/>
            </w:tcBorders>
            <w:shd w:val="clear" w:color="auto" w:fill="FFE0C1"/>
            <w:tcMar>
              <w:top w:w="100" w:type="dxa"/>
              <w:left w:w="100" w:type="dxa"/>
              <w:bottom w:w="100" w:type="dxa"/>
              <w:right w:w="100" w:type="dxa"/>
            </w:tcMar>
          </w:tcPr>
          <w:p w14:paraId="2E5363E1"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17C93267" w14:textId="77777777">
        <w:trPr>
          <w:trHeight w:val="635"/>
        </w:trPr>
        <w:tc>
          <w:tcPr>
            <w:tcW w:w="10320" w:type="dxa"/>
            <w:tcBorders>
              <w:left w:val="single" w:sz="8" w:space="0" w:color="000000"/>
              <w:bottom w:val="single" w:sz="8" w:space="0" w:color="000000"/>
              <w:right w:val="single" w:sz="8" w:space="0" w:color="000000"/>
            </w:tcBorders>
            <w:shd w:val="clear" w:color="auto" w:fill="FFE0C1"/>
            <w:tcMar>
              <w:top w:w="100" w:type="dxa"/>
              <w:left w:w="100" w:type="dxa"/>
              <w:bottom w:w="100" w:type="dxa"/>
              <w:right w:w="100" w:type="dxa"/>
            </w:tcMar>
          </w:tcPr>
          <w:p w14:paraId="2FBC179B" w14:textId="77777777" w:rsidR="00A602C9" w:rsidRPr="005B0084" w:rsidRDefault="008C33CC">
            <w:pPr>
              <w:rPr>
                <w:rFonts w:ascii="Arial" w:hAnsi="Arial" w:cs="Arial"/>
                <w:sz w:val="18"/>
                <w:szCs w:val="18"/>
              </w:rPr>
            </w:pPr>
            <w:r w:rsidRPr="005B0084">
              <w:rPr>
                <w:rFonts w:ascii="Arial" w:hAnsi="Arial" w:cs="Arial"/>
                <w:sz w:val="18"/>
                <w:szCs w:val="18"/>
              </w:rPr>
              <w:t>Remind students to download/print their work, if they desire. If the class utilizes an e-portfolio, recommend that students download a copy of their e-portfolio, especially if this is their last class in the program.</w:t>
            </w:r>
          </w:p>
          <w:p w14:paraId="5DE258BE" w14:textId="77777777" w:rsidR="00A602C9" w:rsidRPr="005B0084" w:rsidRDefault="00A602C9">
            <w:pPr>
              <w:rPr>
                <w:rFonts w:ascii="Arial" w:hAnsi="Arial" w:cs="Arial"/>
                <w:sz w:val="18"/>
                <w:szCs w:val="18"/>
              </w:rPr>
            </w:pPr>
          </w:p>
        </w:tc>
        <w:tc>
          <w:tcPr>
            <w:tcW w:w="1890" w:type="dxa"/>
            <w:tcBorders>
              <w:bottom w:val="single" w:sz="8" w:space="0" w:color="000000"/>
              <w:right w:val="single" w:sz="8" w:space="0" w:color="000000"/>
            </w:tcBorders>
            <w:shd w:val="clear" w:color="auto" w:fill="FFE0C1"/>
            <w:tcMar>
              <w:top w:w="100" w:type="dxa"/>
              <w:left w:w="100" w:type="dxa"/>
              <w:bottom w:w="100" w:type="dxa"/>
              <w:right w:w="100" w:type="dxa"/>
            </w:tcMar>
          </w:tcPr>
          <w:p w14:paraId="4F735D25" w14:textId="77777777" w:rsidR="00A602C9" w:rsidRPr="005B0084" w:rsidRDefault="00A602C9">
            <w:pPr>
              <w:rPr>
                <w:rFonts w:ascii="Arial" w:hAnsi="Arial" w:cs="Arial"/>
                <w:sz w:val="20"/>
                <w:szCs w:val="20"/>
              </w:rPr>
            </w:pPr>
          </w:p>
        </w:tc>
      </w:tr>
      <w:tr w:rsidR="00A602C9" w:rsidRPr="005B0084" w14:paraId="34009E29" w14:textId="77777777">
        <w:trPr>
          <w:trHeight w:val="470"/>
        </w:trPr>
        <w:tc>
          <w:tcPr>
            <w:tcW w:w="10320" w:type="dxa"/>
            <w:tcBorders>
              <w:bottom w:val="single" w:sz="8" w:space="0" w:color="000000"/>
            </w:tcBorders>
            <w:shd w:val="clear" w:color="auto" w:fill="E5FFE5"/>
            <w:tcMar>
              <w:top w:w="100" w:type="dxa"/>
              <w:left w:w="100" w:type="dxa"/>
              <w:bottom w:w="100" w:type="dxa"/>
              <w:right w:w="100" w:type="dxa"/>
            </w:tcMar>
          </w:tcPr>
          <w:p w14:paraId="1C9F6AB8" w14:textId="77777777" w:rsidR="00A602C9" w:rsidRPr="005B0084" w:rsidRDefault="008C33CC">
            <w:pPr>
              <w:pStyle w:val="Heading3"/>
              <w:keepNext w:val="0"/>
              <w:keepLines w:val="0"/>
              <w:spacing w:before="280"/>
              <w:rPr>
                <w:rFonts w:cs="Arial"/>
                <w:b/>
                <w:color w:val="000000"/>
                <w:sz w:val="26"/>
                <w:szCs w:val="26"/>
              </w:rPr>
            </w:pPr>
            <w:bookmarkStart w:id="20" w:name="_e43cyqhi531s" w:colFirst="0" w:colLast="0"/>
            <w:bookmarkEnd w:id="20"/>
            <w:r w:rsidRPr="005B0084">
              <w:rPr>
                <w:rFonts w:cs="Arial"/>
                <w:b/>
                <w:color w:val="000000"/>
                <w:sz w:val="26"/>
                <w:szCs w:val="26"/>
              </w:rPr>
              <w:t>Pedagogical</w:t>
            </w:r>
          </w:p>
        </w:tc>
        <w:tc>
          <w:tcPr>
            <w:tcW w:w="1890" w:type="dxa"/>
            <w:tcBorders>
              <w:bottom w:val="single" w:sz="8" w:space="0" w:color="000000"/>
            </w:tcBorders>
            <w:shd w:val="clear" w:color="auto" w:fill="E5FFE5"/>
            <w:tcMar>
              <w:top w:w="100" w:type="dxa"/>
              <w:left w:w="100" w:type="dxa"/>
              <w:bottom w:w="100" w:type="dxa"/>
              <w:right w:w="100" w:type="dxa"/>
            </w:tcMar>
          </w:tcPr>
          <w:p w14:paraId="2ACDCB65"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50F055C5" w14:textId="77777777">
        <w:trPr>
          <w:trHeight w:val="635"/>
        </w:trPr>
        <w:tc>
          <w:tcPr>
            <w:tcW w:w="1032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16C054C7" w14:textId="77777777" w:rsidR="00A602C9" w:rsidRPr="005B0084" w:rsidRDefault="008C33CC">
            <w:pPr>
              <w:rPr>
                <w:rFonts w:ascii="Arial" w:hAnsi="Arial" w:cs="Arial"/>
                <w:sz w:val="18"/>
                <w:szCs w:val="18"/>
              </w:rPr>
            </w:pPr>
            <w:r w:rsidRPr="005B0084">
              <w:rPr>
                <w:rFonts w:ascii="Arial" w:hAnsi="Arial" w:cs="Arial"/>
                <w:sz w:val="18"/>
                <w:szCs w:val="18"/>
              </w:rPr>
              <w:lastRenderedPageBreak/>
              <w:t>Provide feedback on the final project/assignment and make it available to students even after the class is over.</w:t>
            </w:r>
          </w:p>
        </w:tc>
        <w:tc>
          <w:tcPr>
            <w:tcW w:w="1890" w:type="dxa"/>
            <w:tcBorders>
              <w:bottom w:val="single" w:sz="8" w:space="0" w:color="000000"/>
              <w:right w:val="single" w:sz="8" w:space="0" w:color="000000"/>
            </w:tcBorders>
            <w:shd w:val="clear" w:color="auto" w:fill="E5FFE5"/>
            <w:tcMar>
              <w:top w:w="100" w:type="dxa"/>
              <w:left w:w="100" w:type="dxa"/>
              <w:bottom w:w="100" w:type="dxa"/>
              <w:right w:w="100" w:type="dxa"/>
            </w:tcMar>
          </w:tcPr>
          <w:p w14:paraId="6B810D83"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2E259BFB" w14:textId="77777777">
        <w:trPr>
          <w:trHeight w:val="635"/>
        </w:trPr>
        <w:tc>
          <w:tcPr>
            <w:tcW w:w="1032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2F175816" w14:textId="77777777" w:rsidR="00A602C9" w:rsidRPr="005B0084" w:rsidRDefault="008C33CC">
            <w:pPr>
              <w:rPr>
                <w:rFonts w:ascii="Arial" w:hAnsi="Arial" w:cs="Arial"/>
                <w:sz w:val="18"/>
                <w:szCs w:val="18"/>
              </w:rPr>
            </w:pPr>
            <w:r w:rsidRPr="005B0084">
              <w:rPr>
                <w:rFonts w:ascii="Arial" w:hAnsi="Arial" w:cs="Arial"/>
                <w:sz w:val="18"/>
                <w:szCs w:val="18"/>
              </w:rPr>
              <w:t>Help students celebrate/recognize their learning and accomplishments in the course and during the term.</w:t>
            </w:r>
          </w:p>
        </w:tc>
        <w:tc>
          <w:tcPr>
            <w:tcW w:w="1890" w:type="dxa"/>
            <w:tcBorders>
              <w:bottom w:val="single" w:sz="8" w:space="0" w:color="000000"/>
              <w:right w:val="single" w:sz="8" w:space="0" w:color="000000"/>
            </w:tcBorders>
            <w:shd w:val="clear" w:color="auto" w:fill="E5FFE5"/>
            <w:tcMar>
              <w:top w:w="100" w:type="dxa"/>
              <w:left w:w="100" w:type="dxa"/>
              <w:bottom w:w="100" w:type="dxa"/>
              <w:right w:w="100" w:type="dxa"/>
            </w:tcMar>
          </w:tcPr>
          <w:p w14:paraId="2D9AFE96" w14:textId="77777777" w:rsidR="00A602C9" w:rsidRPr="005B0084" w:rsidRDefault="00A602C9">
            <w:pPr>
              <w:rPr>
                <w:rFonts w:ascii="Arial" w:hAnsi="Arial" w:cs="Arial"/>
                <w:sz w:val="20"/>
                <w:szCs w:val="20"/>
              </w:rPr>
            </w:pPr>
          </w:p>
        </w:tc>
      </w:tr>
      <w:tr w:rsidR="00A602C9" w:rsidRPr="005B0084" w14:paraId="16198BCD" w14:textId="77777777">
        <w:trPr>
          <w:trHeight w:val="635"/>
        </w:trPr>
        <w:tc>
          <w:tcPr>
            <w:tcW w:w="1032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73DDBDB4" w14:textId="77777777" w:rsidR="00A602C9" w:rsidRPr="005B0084" w:rsidRDefault="008C33CC">
            <w:pPr>
              <w:rPr>
                <w:rFonts w:ascii="Arial" w:hAnsi="Arial" w:cs="Arial"/>
                <w:sz w:val="18"/>
                <w:szCs w:val="18"/>
              </w:rPr>
            </w:pPr>
            <w:r w:rsidRPr="005B0084">
              <w:rPr>
                <w:rFonts w:ascii="Arial" w:hAnsi="Arial" w:cs="Arial"/>
                <w:sz w:val="18"/>
                <w:szCs w:val="18"/>
              </w:rPr>
              <w:t>Handle any deferred grade requests (see</w:t>
            </w:r>
            <w:hyperlink r:id="rId62">
              <w:r w:rsidRPr="005B0084">
                <w:rPr>
                  <w:rFonts w:ascii="Arial" w:hAnsi="Arial" w:cs="Arial"/>
                  <w:sz w:val="18"/>
                  <w:szCs w:val="18"/>
                </w:rPr>
                <w:t xml:space="preserve"> </w:t>
              </w:r>
            </w:hyperlink>
            <w:hyperlink r:id="rId63">
              <w:r w:rsidRPr="005B0084">
                <w:rPr>
                  <w:rFonts w:ascii="Arial" w:hAnsi="Arial" w:cs="Arial"/>
                  <w:color w:val="1155CC"/>
                  <w:sz w:val="18"/>
                  <w:szCs w:val="18"/>
                  <w:u w:val="single"/>
                </w:rPr>
                <w:t>Standings for Grading Practices</w:t>
              </w:r>
            </w:hyperlink>
            <w:r w:rsidRPr="005B0084">
              <w:rPr>
                <w:rFonts w:ascii="Arial" w:hAnsi="Arial" w:cs="Arial"/>
                <w:sz w:val="18"/>
                <w:szCs w:val="18"/>
              </w:rPr>
              <w:t>)</w:t>
            </w:r>
          </w:p>
        </w:tc>
        <w:tc>
          <w:tcPr>
            <w:tcW w:w="1890" w:type="dxa"/>
            <w:tcBorders>
              <w:bottom w:val="single" w:sz="8" w:space="0" w:color="000000"/>
              <w:right w:val="single" w:sz="8" w:space="0" w:color="000000"/>
            </w:tcBorders>
            <w:shd w:val="clear" w:color="auto" w:fill="E5FFE5"/>
            <w:tcMar>
              <w:top w:w="100" w:type="dxa"/>
              <w:left w:w="100" w:type="dxa"/>
              <w:bottom w:w="100" w:type="dxa"/>
              <w:right w:w="100" w:type="dxa"/>
            </w:tcMar>
          </w:tcPr>
          <w:p w14:paraId="1CC39436" w14:textId="77777777" w:rsidR="00A602C9" w:rsidRPr="005B0084" w:rsidRDefault="00A602C9">
            <w:pPr>
              <w:rPr>
                <w:rFonts w:ascii="Arial" w:hAnsi="Arial" w:cs="Arial"/>
                <w:sz w:val="20"/>
                <w:szCs w:val="20"/>
              </w:rPr>
            </w:pPr>
          </w:p>
        </w:tc>
      </w:tr>
      <w:tr w:rsidR="00A602C9" w:rsidRPr="005B0084" w14:paraId="6BC8CB12" w14:textId="77777777">
        <w:trPr>
          <w:trHeight w:val="635"/>
        </w:trPr>
        <w:tc>
          <w:tcPr>
            <w:tcW w:w="10320" w:type="dxa"/>
            <w:tcBorders>
              <w:left w:val="single" w:sz="8" w:space="0" w:color="000000"/>
              <w:bottom w:val="single" w:sz="8" w:space="0" w:color="000000"/>
              <w:right w:val="single" w:sz="8" w:space="0" w:color="000000"/>
            </w:tcBorders>
            <w:shd w:val="clear" w:color="auto" w:fill="E5FFE5"/>
            <w:tcMar>
              <w:top w:w="100" w:type="dxa"/>
              <w:left w:w="100" w:type="dxa"/>
              <w:bottom w:w="100" w:type="dxa"/>
              <w:right w:w="100" w:type="dxa"/>
            </w:tcMar>
          </w:tcPr>
          <w:p w14:paraId="6D14E314" w14:textId="77777777" w:rsidR="00A602C9" w:rsidRPr="005B0084" w:rsidRDefault="008C33CC">
            <w:pPr>
              <w:rPr>
                <w:rFonts w:ascii="Arial" w:hAnsi="Arial" w:cs="Arial"/>
                <w:sz w:val="18"/>
                <w:szCs w:val="18"/>
              </w:rPr>
            </w:pPr>
            <w:r w:rsidRPr="005B0084">
              <w:rPr>
                <w:rFonts w:ascii="Arial" w:hAnsi="Arial" w:cs="Arial"/>
                <w:sz w:val="18"/>
                <w:szCs w:val="18"/>
              </w:rPr>
              <w:t xml:space="preserve">Post final grades to the Faculty Service Center as per </w:t>
            </w:r>
            <w:proofErr w:type="gramStart"/>
            <w:r w:rsidRPr="005B0084">
              <w:rPr>
                <w:rFonts w:ascii="Arial" w:hAnsi="Arial" w:cs="Arial"/>
                <w:sz w:val="18"/>
                <w:szCs w:val="18"/>
              </w:rPr>
              <w:t>University</w:t>
            </w:r>
            <w:proofErr w:type="gramEnd"/>
            <w:r w:rsidRPr="005B0084">
              <w:rPr>
                <w:rFonts w:ascii="Arial" w:hAnsi="Arial" w:cs="Arial"/>
                <w:sz w:val="18"/>
                <w:szCs w:val="18"/>
              </w:rPr>
              <w:t xml:space="preserve"> policy.</w:t>
            </w:r>
          </w:p>
          <w:p w14:paraId="55586B87" w14:textId="77777777" w:rsidR="00A602C9" w:rsidRPr="005B0084" w:rsidRDefault="008C33CC">
            <w:pPr>
              <w:numPr>
                <w:ilvl w:val="0"/>
                <w:numId w:val="4"/>
              </w:numPr>
              <w:rPr>
                <w:rFonts w:ascii="Arial" w:hAnsi="Arial" w:cs="Arial"/>
                <w:sz w:val="18"/>
                <w:szCs w:val="18"/>
              </w:rPr>
            </w:pPr>
            <w:hyperlink r:id="rId64">
              <w:r w:rsidRPr="005B0084">
                <w:rPr>
                  <w:rFonts w:ascii="Arial" w:hAnsi="Arial" w:cs="Arial"/>
                  <w:sz w:val="18"/>
                  <w:szCs w:val="18"/>
                </w:rPr>
                <w:t xml:space="preserve"> </w:t>
              </w:r>
            </w:hyperlink>
            <w:hyperlink r:id="rId65">
              <w:r w:rsidRPr="005B0084">
                <w:rPr>
                  <w:rFonts w:ascii="Arial" w:hAnsi="Arial" w:cs="Arial"/>
                  <w:color w:val="1155CC"/>
                  <w:sz w:val="18"/>
                  <w:szCs w:val="18"/>
                  <w:u w:val="single"/>
                </w:rPr>
                <w:t>Faculty Service Center FAQ</w:t>
              </w:r>
            </w:hyperlink>
          </w:p>
          <w:p w14:paraId="3C21FE39" w14:textId="77777777" w:rsidR="00A602C9" w:rsidRPr="005B0084" w:rsidRDefault="008C33CC">
            <w:pPr>
              <w:numPr>
                <w:ilvl w:val="0"/>
                <w:numId w:val="4"/>
              </w:numPr>
              <w:rPr>
                <w:rFonts w:ascii="Arial" w:hAnsi="Arial" w:cs="Arial"/>
                <w:sz w:val="18"/>
                <w:szCs w:val="18"/>
              </w:rPr>
            </w:pPr>
            <w:hyperlink r:id="rId66">
              <w:r w:rsidRPr="005B0084">
                <w:rPr>
                  <w:rFonts w:ascii="Arial" w:hAnsi="Arial" w:cs="Arial"/>
                  <w:sz w:val="18"/>
                  <w:szCs w:val="18"/>
                </w:rPr>
                <w:t xml:space="preserve"> </w:t>
              </w:r>
            </w:hyperlink>
            <w:hyperlink r:id="rId67">
              <w:r w:rsidRPr="005B0084">
                <w:rPr>
                  <w:rFonts w:ascii="Arial" w:hAnsi="Arial" w:cs="Arial"/>
                  <w:color w:val="1155CC"/>
                  <w:sz w:val="18"/>
                  <w:szCs w:val="18"/>
                  <w:u w:val="single"/>
                </w:rPr>
                <w:t>Uploading stude</w:t>
              </w:r>
              <w:r w:rsidRPr="005B0084">
                <w:rPr>
                  <w:rFonts w:ascii="Arial" w:hAnsi="Arial" w:cs="Arial"/>
                  <w:color w:val="1155CC"/>
                  <w:sz w:val="18"/>
                  <w:szCs w:val="18"/>
                  <w:u w:val="single"/>
                </w:rPr>
                <w:t>nts grades to Faculty Service Center from Canvas (how to)</w:t>
              </w:r>
            </w:hyperlink>
          </w:p>
          <w:p w14:paraId="7F22A4EC" w14:textId="77777777" w:rsidR="00A602C9" w:rsidRPr="005B0084" w:rsidRDefault="00A602C9">
            <w:pPr>
              <w:rPr>
                <w:rFonts w:ascii="Arial" w:hAnsi="Arial" w:cs="Arial"/>
                <w:sz w:val="18"/>
                <w:szCs w:val="18"/>
              </w:rPr>
            </w:pPr>
          </w:p>
        </w:tc>
        <w:tc>
          <w:tcPr>
            <w:tcW w:w="1890" w:type="dxa"/>
            <w:tcBorders>
              <w:bottom w:val="single" w:sz="8" w:space="0" w:color="000000"/>
              <w:right w:val="single" w:sz="8" w:space="0" w:color="000000"/>
            </w:tcBorders>
            <w:shd w:val="clear" w:color="auto" w:fill="E5FFE5"/>
            <w:tcMar>
              <w:top w:w="100" w:type="dxa"/>
              <w:left w:w="100" w:type="dxa"/>
              <w:bottom w:w="100" w:type="dxa"/>
              <w:right w:w="100" w:type="dxa"/>
            </w:tcMar>
          </w:tcPr>
          <w:p w14:paraId="6F1DF83A" w14:textId="77777777" w:rsidR="00A602C9" w:rsidRPr="005B0084" w:rsidRDefault="00A602C9">
            <w:pPr>
              <w:rPr>
                <w:rFonts w:ascii="Arial" w:hAnsi="Arial" w:cs="Arial"/>
                <w:sz w:val="20"/>
                <w:szCs w:val="20"/>
              </w:rPr>
            </w:pPr>
          </w:p>
        </w:tc>
      </w:tr>
      <w:tr w:rsidR="00A602C9" w:rsidRPr="005B0084" w14:paraId="387AA899" w14:textId="77777777">
        <w:trPr>
          <w:trHeight w:val="470"/>
        </w:trPr>
        <w:tc>
          <w:tcPr>
            <w:tcW w:w="10320" w:type="dxa"/>
            <w:tcBorders>
              <w:bottom w:val="single" w:sz="8" w:space="0" w:color="000000"/>
            </w:tcBorders>
            <w:shd w:val="clear" w:color="auto" w:fill="CCECFF"/>
            <w:tcMar>
              <w:top w:w="100" w:type="dxa"/>
              <w:left w:w="100" w:type="dxa"/>
              <w:bottom w:w="100" w:type="dxa"/>
              <w:right w:w="100" w:type="dxa"/>
            </w:tcMar>
          </w:tcPr>
          <w:p w14:paraId="11235113" w14:textId="77777777" w:rsidR="00A602C9" w:rsidRPr="005B0084" w:rsidRDefault="008C33CC">
            <w:pPr>
              <w:pStyle w:val="Heading3"/>
              <w:keepNext w:val="0"/>
              <w:keepLines w:val="0"/>
              <w:spacing w:before="280"/>
              <w:rPr>
                <w:rFonts w:cs="Arial"/>
                <w:b/>
                <w:color w:val="000000"/>
                <w:sz w:val="26"/>
                <w:szCs w:val="26"/>
              </w:rPr>
            </w:pPr>
            <w:bookmarkStart w:id="21" w:name="_mx3m8ohkysqx" w:colFirst="0" w:colLast="0"/>
            <w:bookmarkEnd w:id="21"/>
            <w:r w:rsidRPr="005B0084">
              <w:rPr>
                <w:rFonts w:cs="Arial"/>
                <w:b/>
                <w:color w:val="000000"/>
                <w:sz w:val="26"/>
                <w:szCs w:val="26"/>
              </w:rPr>
              <w:t>Technical</w:t>
            </w:r>
          </w:p>
        </w:tc>
        <w:tc>
          <w:tcPr>
            <w:tcW w:w="1890" w:type="dxa"/>
            <w:tcBorders>
              <w:bottom w:val="single" w:sz="8" w:space="0" w:color="000000"/>
            </w:tcBorders>
            <w:shd w:val="clear" w:color="auto" w:fill="CCECFF"/>
            <w:tcMar>
              <w:top w:w="100" w:type="dxa"/>
              <w:left w:w="100" w:type="dxa"/>
              <w:bottom w:w="100" w:type="dxa"/>
              <w:right w:w="100" w:type="dxa"/>
            </w:tcMar>
          </w:tcPr>
          <w:p w14:paraId="12EA1029"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r w:rsidR="00A602C9" w:rsidRPr="005B0084" w14:paraId="084EAE11" w14:textId="77777777">
        <w:trPr>
          <w:trHeight w:val="635"/>
        </w:trPr>
        <w:tc>
          <w:tcPr>
            <w:tcW w:w="10320" w:type="dxa"/>
            <w:tcBorders>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14:paraId="54A2B5CB" w14:textId="77777777" w:rsidR="00A602C9" w:rsidRPr="005B0084" w:rsidRDefault="008C33CC">
            <w:pPr>
              <w:rPr>
                <w:rFonts w:ascii="Arial" w:hAnsi="Arial" w:cs="Arial"/>
                <w:sz w:val="18"/>
                <w:szCs w:val="18"/>
              </w:rPr>
            </w:pPr>
            <w:r w:rsidRPr="005B0084">
              <w:rPr>
                <w:rFonts w:ascii="Arial" w:hAnsi="Arial" w:cs="Arial"/>
                <w:sz w:val="18"/>
                <w:szCs w:val="18"/>
              </w:rPr>
              <w:t>List technical aspects that worked well and those that need improvement. Forward to, or discusses with, technical support staff.</w:t>
            </w:r>
          </w:p>
        </w:tc>
        <w:tc>
          <w:tcPr>
            <w:tcW w:w="1890" w:type="dxa"/>
            <w:tcBorders>
              <w:bottom w:val="single" w:sz="8" w:space="0" w:color="000000"/>
              <w:right w:val="single" w:sz="8" w:space="0" w:color="000000"/>
            </w:tcBorders>
            <w:shd w:val="clear" w:color="auto" w:fill="CCECFF"/>
            <w:tcMar>
              <w:top w:w="100" w:type="dxa"/>
              <w:left w:w="100" w:type="dxa"/>
              <w:bottom w:w="100" w:type="dxa"/>
              <w:right w:w="100" w:type="dxa"/>
            </w:tcMar>
          </w:tcPr>
          <w:p w14:paraId="01252024" w14:textId="77777777" w:rsidR="00A602C9" w:rsidRPr="005B0084" w:rsidRDefault="008C33CC">
            <w:pPr>
              <w:rPr>
                <w:rFonts w:ascii="Arial" w:hAnsi="Arial" w:cs="Arial"/>
                <w:sz w:val="20"/>
                <w:szCs w:val="20"/>
              </w:rPr>
            </w:pPr>
            <w:r w:rsidRPr="005B0084">
              <w:rPr>
                <w:rFonts w:ascii="Arial" w:hAnsi="Arial" w:cs="Arial"/>
                <w:sz w:val="20"/>
                <w:szCs w:val="20"/>
              </w:rPr>
              <w:t xml:space="preserve"> </w:t>
            </w:r>
          </w:p>
        </w:tc>
      </w:tr>
    </w:tbl>
    <w:p w14:paraId="4D78835D" w14:textId="77777777" w:rsidR="00A602C9" w:rsidRPr="005B0084" w:rsidRDefault="008C33CC">
      <w:pPr>
        <w:rPr>
          <w:rFonts w:ascii="Arial" w:hAnsi="Arial" w:cs="Arial"/>
          <w:b/>
        </w:rPr>
      </w:pPr>
      <w:r w:rsidRPr="005B0084">
        <w:rPr>
          <w:rFonts w:ascii="Arial" w:hAnsi="Arial" w:cs="Arial"/>
          <w:b/>
        </w:rPr>
        <w:t xml:space="preserve"> </w:t>
      </w:r>
    </w:p>
    <w:p w14:paraId="23546D2D" w14:textId="77777777" w:rsidR="00A602C9" w:rsidRPr="005B0084" w:rsidRDefault="00A602C9">
      <w:pPr>
        <w:spacing w:after="120"/>
        <w:rPr>
          <w:rFonts w:ascii="Arial" w:hAnsi="Arial" w:cs="Arial"/>
        </w:rPr>
      </w:pPr>
    </w:p>
    <w:p w14:paraId="78ED262B" w14:textId="77777777" w:rsidR="00A602C9" w:rsidRPr="005B0084" w:rsidRDefault="008C33CC">
      <w:pPr>
        <w:rPr>
          <w:rFonts w:ascii="Arial" w:hAnsi="Arial" w:cs="Arial"/>
        </w:rPr>
      </w:pPr>
      <w:r w:rsidRPr="005B0084">
        <w:rPr>
          <w:rFonts w:ascii="Arial" w:hAnsi="Arial" w:cs="Arial"/>
        </w:rPr>
        <w:t>Credit:</w:t>
      </w:r>
    </w:p>
    <w:p w14:paraId="3CDE431F" w14:textId="77777777" w:rsidR="00A602C9" w:rsidRPr="005B0084" w:rsidRDefault="008C33CC">
      <w:pPr>
        <w:rPr>
          <w:rFonts w:ascii="Arial" w:hAnsi="Arial" w:cs="Arial"/>
        </w:rPr>
      </w:pPr>
      <w:r w:rsidRPr="005B0084">
        <w:rPr>
          <w:rFonts w:ascii="Arial" w:hAnsi="Arial" w:cs="Arial"/>
        </w:rPr>
        <w:t xml:space="preserve">AOTF was created by the Centre for Teaching, Learning and Technology at the University of British Columbia, Vancouver. We modified and adapted, with permission, a tool from the </w:t>
      </w:r>
      <w:hyperlink r:id="rId68">
        <w:r w:rsidRPr="005B0084">
          <w:rPr>
            <w:rFonts w:ascii="Arial" w:hAnsi="Arial" w:cs="Arial"/>
            <w:color w:val="1155CC"/>
            <w:u w:val="single"/>
          </w:rPr>
          <w:t>Tigers Project</w:t>
        </w:r>
      </w:hyperlink>
      <w:hyperlink r:id="rId69">
        <w:r w:rsidRPr="005B0084">
          <w:rPr>
            <w:rFonts w:ascii="Arial" w:hAnsi="Arial" w:cs="Arial"/>
          </w:rPr>
          <w:t xml:space="preserve">. </w:t>
        </w:r>
      </w:hyperlink>
    </w:p>
    <w:p w14:paraId="35C1CDB6" w14:textId="77777777" w:rsidR="00A602C9" w:rsidRPr="005B0084" w:rsidRDefault="008C33CC">
      <w:pPr>
        <w:rPr>
          <w:rFonts w:ascii="Arial" w:hAnsi="Arial" w:cs="Arial"/>
        </w:rPr>
      </w:pPr>
      <w:r w:rsidRPr="005B0084">
        <w:rPr>
          <w:rFonts w:ascii="Arial" w:hAnsi="Arial" w:cs="Arial"/>
        </w:rPr>
        <w:t xml:space="preserve">The AOTF is Creative Commons Licensed CC-BY-NC-ND.   </w:t>
      </w:r>
    </w:p>
    <w:p w14:paraId="66FD8399" w14:textId="77777777" w:rsidR="00A602C9" w:rsidRPr="005B0084" w:rsidRDefault="008C33CC">
      <w:pPr>
        <w:rPr>
          <w:rFonts w:ascii="Arial" w:hAnsi="Arial" w:cs="Arial"/>
        </w:rPr>
      </w:pPr>
      <w:r w:rsidRPr="005B0084">
        <w:rPr>
          <w:rFonts w:ascii="Arial" w:hAnsi="Arial" w:cs="Arial"/>
        </w:rPr>
        <w:t xml:space="preserve"> </w:t>
      </w:r>
      <w:r w:rsidRPr="005B0084">
        <w:rPr>
          <w:rFonts w:ascii="Arial" w:hAnsi="Arial" w:cs="Arial"/>
          <w:noProof/>
        </w:rPr>
        <w:drawing>
          <wp:inline distT="114300" distB="114300" distL="114300" distR="114300" wp14:anchorId="6DF8FD8D" wp14:editId="0423FF7D">
            <wp:extent cx="1319659" cy="4587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0"/>
                    <a:srcRect/>
                    <a:stretch>
                      <a:fillRect/>
                    </a:stretch>
                  </pic:blipFill>
                  <pic:spPr>
                    <a:xfrm>
                      <a:off x="0" y="0"/>
                      <a:ext cx="1319659" cy="458705"/>
                    </a:xfrm>
                    <a:prstGeom prst="rect">
                      <a:avLst/>
                    </a:prstGeom>
                    <a:ln/>
                  </pic:spPr>
                </pic:pic>
              </a:graphicData>
            </a:graphic>
          </wp:inline>
        </w:drawing>
      </w:r>
    </w:p>
    <w:p w14:paraId="26AE8589" w14:textId="77777777" w:rsidR="00A602C9" w:rsidRPr="005B0084" w:rsidRDefault="00A602C9">
      <w:pPr>
        <w:rPr>
          <w:rFonts w:ascii="Arial" w:hAnsi="Arial" w:cs="Arial"/>
        </w:rPr>
      </w:pPr>
    </w:p>
    <w:p w14:paraId="1045A367" w14:textId="77777777" w:rsidR="00A602C9" w:rsidRPr="005B0084" w:rsidRDefault="008C33CC">
      <w:pPr>
        <w:rPr>
          <w:rFonts w:ascii="Arial" w:hAnsi="Arial" w:cs="Arial"/>
        </w:rPr>
      </w:pPr>
      <w:r w:rsidRPr="005B0084">
        <w:rPr>
          <w:rFonts w:ascii="Arial" w:hAnsi="Arial" w:cs="Arial"/>
        </w:rPr>
        <w:t xml:space="preserve">Please attribute </w:t>
      </w:r>
      <w:r w:rsidRPr="005B0084">
        <w:rPr>
          <w:rFonts w:ascii="Arial" w:hAnsi="Arial" w:cs="Arial"/>
        </w:rPr>
        <w:t>the Centre for Teaching, Learning and Technology at the University of British Columbia, Vancouver</w:t>
      </w:r>
    </w:p>
    <w:p w14:paraId="5A9A5698" w14:textId="77777777" w:rsidR="00A602C9" w:rsidRPr="005B0084" w:rsidRDefault="00A602C9">
      <w:pPr>
        <w:rPr>
          <w:rFonts w:ascii="Arial" w:hAnsi="Arial" w:cs="Arial"/>
        </w:rPr>
      </w:pPr>
    </w:p>
    <w:sectPr w:rsidR="00A602C9" w:rsidRPr="005B0084" w:rsidSect="005B0084">
      <w:footerReference w:type="default" r:id="rId71"/>
      <w:pgSz w:w="15840" w:h="12240" w:orient="landscape"/>
      <w:pgMar w:top="44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9506" w14:textId="77777777" w:rsidR="008C33CC" w:rsidRDefault="008C33CC">
      <w:r>
        <w:separator/>
      </w:r>
    </w:p>
  </w:endnote>
  <w:endnote w:type="continuationSeparator" w:id="0">
    <w:p w14:paraId="13ABF873" w14:textId="77777777" w:rsidR="008C33CC" w:rsidRDefault="008C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BC7D" w14:textId="77777777" w:rsidR="00A602C9" w:rsidRDefault="008C33CC">
    <w:pPr>
      <w:jc w:val="right"/>
    </w:pPr>
    <w:r>
      <w:fldChar w:fldCharType="begin"/>
    </w:r>
    <w:r>
      <w:instrText>PAGE</w:instrText>
    </w:r>
    <w:r>
      <w:fldChar w:fldCharType="separate"/>
    </w:r>
    <w:r w:rsidR="00BE406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6C03" w14:textId="77777777" w:rsidR="008C33CC" w:rsidRDefault="008C33CC">
      <w:r>
        <w:separator/>
      </w:r>
    </w:p>
  </w:footnote>
  <w:footnote w:type="continuationSeparator" w:id="0">
    <w:p w14:paraId="545AFBFC" w14:textId="77777777" w:rsidR="008C33CC" w:rsidRDefault="008C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549DA"/>
    <w:multiLevelType w:val="multilevel"/>
    <w:tmpl w:val="FB52126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F405FE0"/>
    <w:multiLevelType w:val="multilevel"/>
    <w:tmpl w:val="A1B05FFC"/>
    <w:lvl w:ilvl="0">
      <w:start w:val="1"/>
      <w:numFmt w:val="bullet"/>
      <w:lvlText w:val="●"/>
      <w:lvlJc w:val="left"/>
      <w:pPr>
        <w:ind w:left="720" w:hanging="360"/>
      </w:pPr>
      <w:rPr>
        <w:color w:val="66666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582547"/>
    <w:multiLevelType w:val="multilevel"/>
    <w:tmpl w:val="9B8CC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5F3482"/>
    <w:multiLevelType w:val="multilevel"/>
    <w:tmpl w:val="2534ABC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1E639C3"/>
    <w:multiLevelType w:val="multilevel"/>
    <w:tmpl w:val="3CB45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D877A6"/>
    <w:multiLevelType w:val="multilevel"/>
    <w:tmpl w:val="D756C11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45F5985"/>
    <w:multiLevelType w:val="multilevel"/>
    <w:tmpl w:val="112E81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2C9"/>
    <w:rsid w:val="005B0084"/>
    <w:rsid w:val="008C33CC"/>
    <w:rsid w:val="00A602C9"/>
    <w:rsid w:val="00BE40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E21827"/>
  <w15:docId w15:val="{4C5C9AC1-52F4-1246-BDA4-67881BDC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06F"/>
    <w:pPr>
      <w:spacing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5B0084"/>
    <w:pPr>
      <w:keepNext/>
      <w:keepLines/>
      <w:spacing w:before="360" w:after="120"/>
      <w:outlineLvl w:val="1"/>
    </w:pPr>
    <w:rPr>
      <w:rFonts w:ascii="Arial" w:hAnsi="Arial"/>
      <w:sz w:val="32"/>
      <w:szCs w:val="32"/>
    </w:rPr>
  </w:style>
  <w:style w:type="paragraph" w:styleId="Heading3">
    <w:name w:val="heading 3"/>
    <w:basedOn w:val="Normal"/>
    <w:next w:val="Normal"/>
    <w:uiPriority w:val="9"/>
    <w:unhideWhenUsed/>
    <w:qFormat/>
    <w:rsid w:val="005B0084"/>
    <w:pPr>
      <w:keepNext/>
      <w:keepLines/>
      <w:spacing w:before="320" w:after="80"/>
      <w:outlineLvl w:val="2"/>
    </w:pPr>
    <w:rPr>
      <w:rFonts w:ascii="Arial" w:hAnsi="Arial"/>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BE40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6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tudents.ubc.ca/about-student-services/centre-for-accessibility" TargetMode="External"/><Relationship Id="rId21" Type="http://schemas.openxmlformats.org/officeDocument/2006/relationships/hyperlink" Target="https://students.ubc.ca/about-student-services/centre-for-accessibility" TargetMode="External"/><Relationship Id="rId42" Type="http://schemas.openxmlformats.org/officeDocument/2006/relationships/hyperlink" Target="https://services.library.ubc.ca/borrowing-services/using-course-reserves/" TargetMode="External"/><Relationship Id="rId47" Type="http://schemas.openxmlformats.org/officeDocument/2006/relationships/hyperlink" Target="https://community.canvaslms.com/docs/DOC-10395-415257126" TargetMode="External"/><Relationship Id="rId63" Type="http://schemas.openxmlformats.org/officeDocument/2006/relationships/hyperlink" Target="http://www.calendar.ubc.ca/vancouver/?tree=3,42,97,0" TargetMode="External"/><Relationship Id="rId68" Type="http://schemas.openxmlformats.org/officeDocument/2006/relationships/hyperlink" Target="http://www2.humboldt.edu/aof/index.html" TargetMode="External"/><Relationship Id="rId2" Type="http://schemas.openxmlformats.org/officeDocument/2006/relationships/styles" Target="styles.xml"/><Relationship Id="rId16" Type="http://schemas.openxmlformats.org/officeDocument/2006/relationships/hyperlink" Target="https://keeplearning.ubc.ca/support/" TargetMode="External"/><Relationship Id="rId29" Type="http://schemas.openxmlformats.org/officeDocument/2006/relationships/hyperlink" Target="https://students.ubc.ca/enrolment/finances" TargetMode="External"/><Relationship Id="rId11" Type="http://schemas.openxmlformats.org/officeDocument/2006/relationships/hyperlink" Target="https://community.canvaslms.com/docs/DOC-1862" TargetMode="External"/><Relationship Id="rId24" Type="http://schemas.openxmlformats.org/officeDocument/2006/relationships/hyperlink" Target="https://students.ubc.ca/health" TargetMode="External"/><Relationship Id="rId32" Type="http://schemas.openxmlformats.org/officeDocument/2006/relationships/hyperlink" Target="https://community.canvaslms.com/docs/DOC-10693" TargetMode="External"/><Relationship Id="rId37" Type="http://schemas.openxmlformats.org/officeDocument/2006/relationships/hyperlink" Target="https://community.canvaslms.com/docs/DOC-1286" TargetMode="External"/><Relationship Id="rId40" Type="http://schemas.openxmlformats.org/officeDocument/2006/relationships/hyperlink" Target="https://canvas.ubc.ca/courses/52088/pages/5-dot-0-introduction?module_item_id=1880846" TargetMode="External"/><Relationship Id="rId45" Type="http://schemas.openxmlformats.org/officeDocument/2006/relationships/hyperlink" Target="https://lthub.ubc.ca/guides/gradescope/" TargetMode="External"/><Relationship Id="rId53" Type="http://schemas.openxmlformats.org/officeDocument/2006/relationships/hyperlink" Target="https://keepteaching.ubc.ca/" TargetMode="External"/><Relationship Id="rId58" Type="http://schemas.openxmlformats.org/officeDocument/2006/relationships/hyperlink" Target="https://lthub.ubc.ca/guides/survey-tool/" TargetMode="External"/><Relationship Id="rId66" Type="http://schemas.openxmlformats.org/officeDocument/2006/relationships/hyperlink" Target="https://facultystaff.students.ubc.ca/files/FSCUserGuide.pdf" TargetMode="External"/><Relationship Id="rId5" Type="http://schemas.openxmlformats.org/officeDocument/2006/relationships/footnotes" Target="footnotes.xml"/><Relationship Id="rId61" Type="http://schemas.openxmlformats.org/officeDocument/2006/relationships/hyperlink" Target="https://tatp.utoronto.ca/teaching-toolkit/effective-strategies/community-agreements/" TargetMode="External"/><Relationship Id="rId19" Type="http://schemas.openxmlformats.org/officeDocument/2006/relationships/hyperlink" Target="https://students.ubc.ca/about-student-services/centre-for-accessibility" TargetMode="External"/><Relationship Id="rId14" Type="http://schemas.openxmlformats.org/officeDocument/2006/relationships/hyperlink" Target="https://canvas.ubc.ca/courses/52088/pages/2-dot-2-creating-a-student-centred-syllabus-for-online-learners?module_item_id=1877074" TargetMode="External"/><Relationship Id="rId22" Type="http://schemas.openxmlformats.org/officeDocument/2006/relationships/hyperlink" Target="https://keeplearning.ubc.ca/" TargetMode="External"/><Relationship Id="rId27" Type="http://schemas.openxmlformats.org/officeDocument/2006/relationships/hyperlink" Target="https://students.ubc.ca/about-student-services/centre-for-accessibility" TargetMode="External"/><Relationship Id="rId30" Type="http://schemas.openxmlformats.org/officeDocument/2006/relationships/hyperlink" Target="https://community.canvaslms.com/docs/DOC-12797-415241296" TargetMode="External"/><Relationship Id="rId35" Type="http://schemas.openxmlformats.org/officeDocument/2006/relationships/hyperlink" Target="https://community.canvaslms.com/docs/DOC-10710" TargetMode="External"/><Relationship Id="rId43" Type="http://schemas.openxmlformats.org/officeDocument/2006/relationships/hyperlink" Target="http://community.canvaslms.com/docs/DOC-4131" TargetMode="External"/><Relationship Id="rId48" Type="http://schemas.openxmlformats.org/officeDocument/2006/relationships/hyperlink" Target="https://community.canvaslms.com/docs/DOC-10395-415257126" TargetMode="External"/><Relationship Id="rId56" Type="http://schemas.openxmlformats.org/officeDocument/2006/relationships/hyperlink" Target="http://community.canvaslms.com/docs/DOC-2938" TargetMode="External"/><Relationship Id="rId64" Type="http://schemas.openxmlformats.org/officeDocument/2006/relationships/hyperlink" Target="https://facultystaff.students.ubc.ca/enrolment-services/student-records-systems-management/sis/fsc" TargetMode="External"/><Relationship Id="rId69" Type="http://schemas.openxmlformats.org/officeDocument/2006/relationships/hyperlink" Target="http://www2.humboldt.edu/aof/index.html" TargetMode="External"/><Relationship Id="rId8" Type="http://schemas.openxmlformats.org/officeDocument/2006/relationships/hyperlink" Target="https://community.canvaslms.com/docs/DOC-26420-how-do-i-use-course-settings" TargetMode="External"/><Relationship Id="rId51" Type="http://schemas.openxmlformats.org/officeDocument/2006/relationships/hyperlink" Target="https://facultystaff.students.ubc.ca/systems-tools/early-alert"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community.canvaslms.com/docs/DOC-1862" TargetMode="External"/><Relationship Id="rId17" Type="http://schemas.openxmlformats.org/officeDocument/2006/relationships/hyperlink" Target="https://keeplearning.ubc.ca/support/" TargetMode="External"/><Relationship Id="rId25" Type="http://schemas.openxmlformats.org/officeDocument/2006/relationships/hyperlink" Target="https://students.ubc.ca/health" TargetMode="External"/><Relationship Id="rId33" Type="http://schemas.openxmlformats.org/officeDocument/2006/relationships/hyperlink" Target="https://community.canvaslms.com/docs/DOC-10693" TargetMode="External"/><Relationship Id="rId38" Type="http://schemas.openxmlformats.org/officeDocument/2006/relationships/hyperlink" Target="https://community.canvaslms.com/docs/DOC-1286" TargetMode="External"/><Relationship Id="rId46" Type="http://schemas.openxmlformats.org/officeDocument/2006/relationships/hyperlink" Target="https://lthub.ubc.ca/guides/gradescope/" TargetMode="External"/><Relationship Id="rId59" Type="http://schemas.openxmlformats.org/officeDocument/2006/relationships/hyperlink" Target="http://midterm.teacheval.ubc.ca/resources/" TargetMode="External"/><Relationship Id="rId67" Type="http://schemas.openxmlformats.org/officeDocument/2006/relationships/hyperlink" Target="https://facultystaff.students.ubc.ca/files/FSCUserGuide.pdf" TargetMode="External"/><Relationship Id="rId20" Type="http://schemas.openxmlformats.org/officeDocument/2006/relationships/hyperlink" Target="https://students.ubc.ca/about-student-services/centre-for-accessibility" TargetMode="External"/><Relationship Id="rId41" Type="http://schemas.openxmlformats.org/officeDocument/2006/relationships/hyperlink" Target="https://services.library.ubc.ca/borrowing-services/using-course-reserves/" TargetMode="External"/><Relationship Id="rId54" Type="http://schemas.openxmlformats.org/officeDocument/2006/relationships/hyperlink" Target="https://keepteaching.ubc.ca/" TargetMode="External"/><Relationship Id="rId62" Type="http://schemas.openxmlformats.org/officeDocument/2006/relationships/hyperlink" Target="http://www.calendar.ubc.ca/vancouver/?tree=3,42,97,0" TargetMode="External"/><Relationship Id="rId7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keeplearning.ubc.ca/support/" TargetMode="External"/><Relationship Id="rId23" Type="http://schemas.openxmlformats.org/officeDocument/2006/relationships/hyperlink" Target="https://keeplearning.ubc.ca/" TargetMode="External"/><Relationship Id="rId28" Type="http://schemas.openxmlformats.org/officeDocument/2006/relationships/hyperlink" Target="https://students.ubc.ca/enrolment/finances" TargetMode="External"/><Relationship Id="rId36" Type="http://schemas.openxmlformats.org/officeDocument/2006/relationships/hyperlink" Target="https://community.canvaslms.com/docs/DOC-2853" TargetMode="External"/><Relationship Id="rId49" Type="http://schemas.openxmlformats.org/officeDocument/2006/relationships/hyperlink" Target="https://inclusiveteaching.ctlt.ubc.ca/resources/resources-for-faculty/" TargetMode="External"/><Relationship Id="rId57" Type="http://schemas.openxmlformats.org/officeDocument/2006/relationships/hyperlink" Target="https://lthub.ubc.ca/guides/survey-tool/" TargetMode="External"/><Relationship Id="rId10" Type="http://schemas.openxmlformats.org/officeDocument/2006/relationships/hyperlink" Target="https://guides.instructure.com/m/4214/l/719376" TargetMode="External"/><Relationship Id="rId31" Type="http://schemas.openxmlformats.org/officeDocument/2006/relationships/hyperlink" Target="https://community.canvaslms.com/docs/DOC-12797-415241296" TargetMode="External"/><Relationship Id="rId44" Type="http://schemas.openxmlformats.org/officeDocument/2006/relationships/hyperlink" Target="http://community.canvaslms.com/docs/DOC-4131" TargetMode="External"/><Relationship Id="rId52" Type="http://schemas.openxmlformats.org/officeDocument/2006/relationships/hyperlink" Target="https://facultystaff.students.ubc.ca/systems-tools/early-alert" TargetMode="External"/><Relationship Id="rId60" Type="http://schemas.openxmlformats.org/officeDocument/2006/relationships/hyperlink" Target="http://midterm.teacheval.ubc.ca/resources/" TargetMode="External"/><Relationship Id="rId65" Type="http://schemas.openxmlformats.org/officeDocument/2006/relationships/hyperlink" Target="https://facultystaff.students.ubc.ca/enrolment-services/student-records-systems-management/sis/fsc"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munity.canvaslms.com/docs/DOC-26420-how-do-i-use-course-settings" TargetMode="External"/><Relationship Id="rId13" Type="http://schemas.openxmlformats.org/officeDocument/2006/relationships/hyperlink" Target="https://canvas.ubc.ca/courses/52088/pages/2-dot-2-creating-a-student-centred-syllabus-for-online-learners?module_item_id=1877074" TargetMode="External"/><Relationship Id="rId18" Type="http://schemas.openxmlformats.org/officeDocument/2006/relationships/hyperlink" Target="https://students.ubc.ca/about-student-services/centre-for-accessibility" TargetMode="External"/><Relationship Id="rId39" Type="http://schemas.openxmlformats.org/officeDocument/2006/relationships/hyperlink" Target="https://canvas.ubc.ca/courses/52088/pages/5-dot-0-introduction?module_item_id=1880846" TargetMode="External"/><Relationship Id="rId34" Type="http://schemas.openxmlformats.org/officeDocument/2006/relationships/hyperlink" Target="https://community.canvaslms.com/docs/DOC-10710" TargetMode="External"/><Relationship Id="rId50" Type="http://schemas.openxmlformats.org/officeDocument/2006/relationships/hyperlink" Target="https://canvas.ubc.ca/courses/31444/pages/1-introduction-to-universal-design-for-learning?module_item_id=1153605" TargetMode="External"/><Relationship Id="rId55" Type="http://schemas.openxmlformats.org/officeDocument/2006/relationships/hyperlink" Target="http://community.canvaslms.com/docs/DOC-2938" TargetMode="External"/><Relationship Id="rId7" Type="http://schemas.openxmlformats.org/officeDocument/2006/relationships/image" Target="media/image1.png"/><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2021-11-08T19:35:00Z</dcterms:created>
  <dcterms:modified xsi:type="dcterms:W3CDTF">2021-11-08T19:49:00Z</dcterms:modified>
</cp:coreProperties>
</file>