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DFAB" w14:textId="77777777" w:rsidR="00F05081" w:rsidRPr="00E01282" w:rsidRDefault="00A23B19" w:rsidP="00E01282">
      <w:pPr>
        <w:jc w:val="center"/>
        <w:rPr>
          <w:rFonts w:eastAsia="Times New Roman" w:cs="Times New Roman"/>
          <w:b/>
          <w:bCs/>
          <w:color w:val="0C2344"/>
          <w:sz w:val="36"/>
          <w:szCs w:val="28"/>
          <w:lang w:val="en-CA"/>
        </w:rPr>
      </w:pPr>
      <w:r w:rsidRPr="00E01282">
        <w:rPr>
          <w:rFonts w:eastAsia="Times New Roman" w:cs="Times New Roman"/>
          <w:b/>
          <w:bCs/>
          <w:color w:val="0C2344"/>
          <w:sz w:val="36"/>
          <w:szCs w:val="28"/>
          <w:lang w:val="en-CA"/>
        </w:rPr>
        <w:t>C</w:t>
      </w:r>
      <w:r>
        <w:rPr>
          <w:rFonts w:eastAsia="Times New Roman" w:cs="Times New Roman"/>
          <w:b/>
          <w:bCs/>
          <w:color w:val="0C2344"/>
          <w:sz w:val="36"/>
          <w:szCs w:val="28"/>
          <w:lang w:val="en-CA"/>
        </w:rPr>
        <w:t>OVID</w:t>
      </w:r>
      <w:r w:rsidRPr="00E01282">
        <w:rPr>
          <w:rFonts w:eastAsia="Times New Roman" w:cs="Times New Roman"/>
          <w:b/>
          <w:bCs/>
          <w:color w:val="0C2344"/>
          <w:sz w:val="36"/>
          <w:szCs w:val="28"/>
          <w:lang w:val="en-CA"/>
        </w:rPr>
        <w:t xml:space="preserve">-19 </w:t>
      </w:r>
      <w:r>
        <w:rPr>
          <w:rFonts w:eastAsia="Times New Roman" w:cs="Times New Roman"/>
          <w:b/>
          <w:bCs/>
          <w:color w:val="0C2344"/>
          <w:sz w:val="36"/>
          <w:szCs w:val="28"/>
          <w:lang w:val="en-CA"/>
        </w:rPr>
        <w:t xml:space="preserve">Workspace </w:t>
      </w:r>
      <w:r w:rsidR="000E53CB" w:rsidRPr="00E01282">
        <w:rPr>
          <w:rFonts w:eastAsia="Times New Roman" w:cs="Times New Roman"/>
          <w:b/>
          <w:bCs/>
          <w:color w:val="0C2344"/>
          <w:sz w:val="36"/>
          <w:szCs w:val="28"/>
          <w:lang w:val="en-CA"/>
        </w:rPr>
        <w:t>Safety Plan</w:t>
      </w:r>
    </w:p>
    <w:p w14:paraId="31ACEB4E" w14:textId="77777777"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w:t>
      </w:r>
      <w:r w:rsidR="0066770A">
        <w:rPr>
          <w:rFonts w:ascii="Calibri Light" w:hAnsi="Calibri Light" w:cs="Calibri Light"/>
          <w:iCs w:val="0"/>
          <w:sz w:val="22"/>
          <w:szCs w:val="22"/>
        </w:rPr>
        <w:t>-</w:t>
      </w:r>
      <w:r w:rsidRPr="00D64F6E">
        <w:rPr>
          <w:rFonts w:ascii="Calibri Light" w:hAnsi="Calibri Light" w:cs="Calibri Light"/>
          <w:iCs w:val="0"/>
          <w:sz w:val="22"/>
          <w:szCs w:val="22"/>
        </w:rPr>
        <w:t xml:space="preserve">mandated requirements. </w:t>
      </w:r>
      <w:hyperlink r:id="rId11" w:history="1">
        <w:r w:rsidRPr="00D64F6E">
          <w:rPr>
            <w:rStyle w:val="Hyperlink"/>
            <w:rFonts w:ascii="Calibri Light" w:hAnsi="Calibri Light" w:cs="Calibri Light"/>
            <w:iCs w:val="0"/>
            <w:sz w:val="22"/>
            <w:szCs w:val="22"/>
            <w:lang w:val="en"/>
          </w:rPr>
          <w:t>https://covid19.ubc.ca/</w:t>
        </w:r>
      </w:hyperlink>
    </w:p>
    <w:p w14:paraId="51CBE581" w14:textId="77777777" w:rsidR="007063C2" w:rsidRDefault="007063C2" w:rsidP="0074308F">
      <w:pPr>
        <w:pStyle w:val="MyNormal"/>
        <w:spacing w:before="0" w:after="0"/>
        <w:rPr>
          <w:rFonts w:ascii="Calibri Light" w:hAnsi="Calibri Light" w:cs="Calibri Light"/>
          <w:i/>
          <w:iCs w:val="0"/>
        </w:rPr>
      </w:pP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24"/>
      </w:tblGrid>
      <w:tr w:rsidR="00D270C4" w14:paraId="264093FB" w14:textId="77777777" w:rsidTr="00BF6F63">
        <w:trPr>
          <w:trHeight w:val="279"/>
        </w:trPr>
        <w:tc>
          <w:tcPr>
            <w:tcW w:w="4050" w:type="dxa"/>
          </w:tcPr>
          <w:p w14:paraId="1630725D" w14:textId="77777777"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5324" w:type="dxa"/>
            <w:tcBorders>
              <w:bottom w:val="single" w:sz="4" w:space="0" w:color="auto"/>
            </w:tcBorders>
          </w:tcPr>
          <w:p w14:paraId="5BA00DDC" w14:textId="6D5A3C48" w:rsidR="00D270C4" w:rsidRPr="00186A57" w:rsidRDefault="00A739EB" w:rsidP="0074308F">
            <w:pPr>
              <w:pStyle w:val="MyNormal"/>
              <w:spacing w:before="0" w:after="0"/>
              <w:rPr>
                <w:rFonts w:ascii="Calibri Light" w:hAnsi="Calibri Light" w:cs="Calibri Light"/>
                <w:sz w:val="22"/>
                <w:szCs w:val="22"/>
              </w:rPr>
            </w:pPr>
            <w:r>
              <w:rPr>
                <w:rFonts w:ascii="Calibri Light" w:hAnsi="Calibri Light" w:cs="Calibri Light"/>
                <w:sz w:val="22"/>
                <w:szCs w:val="22"/>
              </w:rPr>
              <w:t>Land and Food Systems</w:t>
            </w:r>
          </w:p>
        </w:tc>
      </w:tr>
      <w:tr w:rsidR="00D270C4" w14:paraId="1A3BD25A" w14:textId="77777777" w:rsidTr="00BF6F63">
        <w:trPr>
          <w:trHeight w:val="279"/>
        </w:trPr>
        <w:tc>
          <w:tcPr>
            <w:tcW w:w="4050" w:type="dxa"/>
          </w:tcPr>
          <w:p w14:paraId="1679BC9C" w14:textId="77777777"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5324" w:type="dxa"/>
            <w:tcBorders>
              <w:bottom w:val="single" w:sz="4" w:space="0" w:color="auto"/>
            </w:tcBorders>
          </w:tcPr>
          <w:p w14:paraId="57455788" w14:textId="10008722" w:rsidR="00D270C4" w:rsidRPr="00B04C10" w:rsidRDefault="00A739EB" w:rsidP="00B04C10">
            <w:pPr>
              <w:rPr>
                <w:rFonts w:eastAsiaTheme="minorHAnsi" w:cs="Calibri Light"/>
                <w:bCs/>
                <w:i/>
                <w:iCs/>
                <w:color w:val="808080" w:themeColor="background1" w:themeShade="80"/>
                <w:lang w:val="en-CA"/>
              </w:rPr>
            </w:pPr>
            <w:r>
              <w:rPr>
                <w:rFonts w:eastAsiaTheme="minorHAnsi" w:cs="Calibri Light"/>
                <w:bCs/>
                <w:i/>
                <w:iCs/>
                <w:color w:val="808080" w:themeColor="background1" w:themeShade="80"/>
                <w:lang w:val="en-CA"/>
              </w:rPr>
              <w:t>2357 Main Mall</w:t>
            </w:r>
          </w:p>
        </w:tc>
      </w:tr>
      <w:tr w:rsidR="00D270C4" w14:paraId="77265849" w14:textId="77777777" w:rsidTr="00BF6F63">
        <w:trPr>
          <w:trHeight w:val="279"/>
        </w:trPr>
        <w:tc>
          <w:tcPr>
            <w:tcW w:w="4050" w:type="dxa"/>
          </w:tcPr>
          <w:p w14:paraId="0401874A" w14:textId="77777777"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5324" w:type="dxa"/>
            <w:tcBorders>
              <w:bottom w:val="single" w:sz="4" w:space="0" w:color="auto"/>
            </w:tcBorders>
          </w:tcPr>
          <w:p w14:paraId="49AFC506" w14:textId="51E2B9E3" w:rsidR="00D270C4" w:rsidRPr="00442780" w:rsidRDefault="00A739EB" w:rsidP="0074308F">
            <w:pPr>
              <w:pStyle w:val="MyNormal"/>
              <w:spacing w:before="0" w:after="0"/>
              <w:rPr>
                <w:rFonts w:ascii="Calibri Light" w:hAnsi="Calibri Light" w:cs="Calibri Light"/>
                <w:i/>
                <w:sz w:val="22"/>
                <w:szCs w:val="22"/>
              </w:rPr>
            </w:pPr>
            <w:r>
              <w:rPr>
                <w:rFonts w:ascii="Calibri Light" w:hAnsi="Calibri Light" w:cs="Calibri Light"/>
                <w:i/>
                <w:sz w:val="22"/>
                <w:szCs w:val="22"/>
              </w:rPr>
              <w:t>Oct 1, 2020</w:t>
            </w:r>
          </w:p>
        </w:tc>
      </w:tr>
      <w:tr w:rsidR="004A71E3" w14:paraId="5C44FC3C" w14:textId="77777777" w:rsidTr="00BF6F63">
        <w:trPr>
          <w:trHeight w:val="269"/>
        </w:trPr>
        <w:tc>
          <w:tcPr>
            <w:tcW w:w="4050" w:type="dxa"/>
          </w:tcPr>
          <w:p w14:paraId="1515D1F2" w14:textId="77777777"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5324" w:type="dxa"/>
            <w:tcBorders>
              <w:top w:val="single" w:sz="4" w:space="0" w:color="auto"/>
              <w:bottom w:val="single" w:sz="4" w:space="0" w:color="auto"/>
            </w:tcBorders>
          </w:tcPr>
          <w:p w14:paraId="0123FA46" w14:textId="605BCC55" w:rsidR="004A71E3" w:rsidRPr="00442780" w:rsidRDefault="00A739EB" w:rsidP="001C251D">
            <w:pPr>
              <w:pStyle w:val="MyNormal"/>
              <w:spacing w:before="0" w:after="0"/>
              <w:rPr>
                <w:rFonts w:ascii="Calibri Light" w:hAnsi="Calibri Light" w:cs="Calibri Light"/>
                <w:i/>
                <w:sz w:val="22"/>
                <w:szCs w:val="22"/>
              </w:rPr>
            </w:pPr>
            <w:r>
              <w:rPr>
                <w:rFonts w:ascii="Calibri Light" w:hAnsi="Calibri Light" w:cs="Calibri Light"/>
                <w:i/>
                <w:sz w:val="22"/>
                <w:szCs w:val="22"/>
              </w:rPr>
              <w:t>MCML 220, 230, 240</w:t>
            </w:r>
          </w:p>
        </w:tc>
      </w:tr>
    </w:tbl>
    <w:p w14:paraId="5D8D7B76" w14:textId="77777777" w:rsidR="007E2B0B" w:rsidRDefault="007E2B0B" w:rsidP="0074308F">
      <w:pPr>
        <w:pStyle w:val="MyNormal"/>
        <w:spacing w:before="0" w:after="0"/>
        <w:rPr>
          <w:rFonts w:ascii="Calibri Light" w:hAnsi="Calibri Light" w:cs="Calibri Light"/>
        </w:rPr>
      </w:pPr>
    </w:p>
    <w:p w14:paraId="17C6583A" w14:textId="77777777" w:rsidR="007E2B0B" w:rsidRDefault="007E2B0B" w:rsidP="007E2B0B">
      <w:pPr>
        <w:pStyle w:val="MyNormal"/>
        <w:spacing w:before="0" w:after="0"/>
        <w:rPr>
          <w:rFonts w:ascii="Calibri Light" w:hAnsi="Calibri Light" w:cs="Calibri Light"/>
        </w:rPr>
      </w:pPr>
    </w:p>
    <w:p w14:paraId="2F33744D" w14:textId="77777777" w:rsidR="007E2B0B" w:rsidRDefault="007E2B0B" w:rsidP="007E2B0B">
      <w:pPr>
        <w:pStyle w:val="MyNormal"/>
        <w:spacing w:before="0" w:after="0"/>
        <w:rPr>
          <w:rFonts w:ascii="Calibri Light" w:hAnsi="Calibri Light" w:cs="Calibri Light"/>
        </w:rPr>
      </w:pPr>
    </w:p>
    <w:p w14:paraId="047E8224" w14:textId="77777777" w:rsidR="007E2B0B" w:rsidRDefault="007E2B0B">
      <w:pPr>
        <w:rPr>
          <w:rFonts w:eastAsia="Times New Roman" w:cs="Calibri Light"/>
          <w:bCs/>
          <w:iCs/>
          <w:sz w:val="24"/>
          <w:szCs w:val="20"/>
        </w:rPr>
      </w:pPr>
      <w:r>
        <w:rPr>
          <w:rFonts w:cs="Calibri Light"/>
        </w:rPr>
        <w:br w:type="page"/>
      </w:r>
    </w:p>
    <w:p w14:paraId="04535003" w14:textId="77777777" w:rsidR="007063C2" w:rsidRDefault="007063C2" w:rsidP="0074308F">
      <w:pPr>
        <w:pStyle w:val="MyNormal"/>
        <w:spacing w:before="0" w:after="0"/>
        <w:rPr>
          <w:rFonts w:ascii="Calibri Light" w:hAnsi="Calibri Light" w:cs="Calibri Light"/>
        </w:rPr>
      </w:pPr>
    </w:p>
    <w:sdt>
      <w:sdtPr>
        <w:rPr>
          <w:rFonts w:ascii="Calibri Light" w:eastAsia="Arial" w:hAnsi="Calibri Light" w:cs="Arial"/>
          <w:color w:val="auto"/>
          <w:sz w:val="22"/>
          <w:szCs w:val="22"/>
        </w:rPr>
        <w:id w:val="1104698149"/>
        <w:docPartObj>
          <w:docPartGallery w:val="Table of Contents"/>
          <w:docPartUnique/>
        </w:docPartObj>
      </w:sdtPr>
      <w:sdtEndPr>
        <w:rPr>
          <w:b/>
          <w:bCs/>
          <w:noProof/>
        </w:rPr>
      </w:sdtEndPr>
      <w:sdtContent>
        <w:p w14:paraId="0B3127A9" w14:textId="77777777" w:rsidR="002B2DFB" w:rsidRPr="002B2DFB" w:rsidRDefault="002B2DFB">
          <w:pPr>
            <w:pStyle w:val="TOCHeading"/>
            <w:rPr>
              <w:rFonts w:ascii="Calibri Light" w:eastAsiaTheme="minorHAnsi" w:hAnsi="Calibri Light" w:cstheme="minorBidi"/>
              <w:b/>
              <w:bCs/>
              <w:color w:val="00A7E1"/>
              <w:sz w:val="28"/>
              <w:szCs w:val="22"/>
              <w:lang w:val="en-CA"/>
            </w:rPr>
          </w:pPr>
          <w:r w:rsidRPr="002B2DFB">
            <w:rPr>
              <w:rFonts w:ascii="Calibri Light" w:eastAsiaTheme="minorHAnsi" w:hAnsi="Calibri Light" w:cstheme="minorBidi"/>
              <w:b/>
              <w:bCs/>
              <w:color w:val="00A7E1"/>
              <w:sz w:val="28"/>
              <w:szCs w:val="22"/>
              <w:lang w:val="en-CA"/>
            </w:rPr>
            <w:t>Contents</w:t>
          </w:r>
        </w:p>
        <w:p w14:paraId="787E4BDF" w14:textId="7B1FF1CC" w:rsidR="00CA713E" w:rsidRDefault="002B2DFB">
          <w:pPr>
            <w:pStyle w:val="TOC2"/>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794265" w:history="1">
            <w:r w:rsidR="00CA713E" w:rsidRPr="00B94365">
              <w:rPr>
                <w:rStyle w:val="Hyperlink"/>
                <w:noProof/>
              </w:rPr>
              <w:t>Introduction to Your Operation</w:t>
            </w:r>
            <w:r w:rsidR="00CA713E">
              <w:rPr>
                <w:noProof/>
                <w:webHidden/>
              </w:rPr>
              <w:tab/>
            </w:r>
            <w:r w:rsidR="00CA713E">
              <w:rPr>
                <w:noProof/>
                <w:webHidden/>
              </w:rPr>
              <w:fldChar w:fldCharType="begin"/>
            </w:r>
            <w:r w:rsidR="00CA713E">
              <w:rPr>
                <w:noProof/>
                <w:webHidden/>
              </w:rPr>
              <w:instrText xml:space="preserve"> PAGEREF _Toc52794265 \h </w:instrText>
            </w:r>
            <w:r w:rsidR="00CA713E">
              <w:rPr>
                <w:noProof/>
                <w:webHidden/>
              </w:rPr>
            </w:r>
            <w:r w:rsidR="00CA713E">
              <w:rPr>
                <w:noProof/>
                <w:webHidden/>
              </w:rPr>
              <w:fldChar w:fldCharType="separate"/>
            </w:r>
            <w:r w:rsidR="00CA713E">
              <w:rPr>
                <w:noProof/>
                <w:webHidden/>
              </w:rPr>
              <w:t>4</w:t>
            </w:r>
            <w:r w:rsidR="00CA713E">
              <w:rPr>
                <w:noProof/>
                <w:webHidden/>
              </w:rPr>
              <w:fldChar w:fldCharType="end"/>
            </w:r>
          </w:hyperlink>
        </w:p>
        <w:p w14:paraId="2031922A" w14:textId="02CDA40D" w:rsidR="00CA713E" w:rsidRDefault="006421CE">
          <w:pPr>
            <w:pStyle w:val="TOC3"/>
            <w:tabs>
              <w:tab w:val="right" w:leader="dot" w:pos="9350"/>
            </w:tabs>
            <w:rPr>
              <w:rFonts w:asciiTheme="minorHAnsi" w:eastAsiaTheme="minorEastAsia" w:hAnsiTheme="minorHAnsi" w:cstheme="minorBidi"/>
              <w:noProof/>
            </w:rPr>
          </w:pPr>
          <w:hyperlink w:anchor="_Toc52794266" w:history="1">
            <w:r w:rsidR="00CA713E" w:rsidRPr="00B94365">
              <w:rPr>
                <w:rStyle w:val="Hyperlink"/>
                <w:rFonts w:cstheme="minorHAnsi"/>
                <w:noProof/>
              </w:rPr>
              <w:t>1. Scope and Rationale for Opening</w:t>
            </w:r>
            <w:r w:rsidR="00CA713E">
              <w:rPr>
                <w:noProof/>
                <w:webHidden/>
              </w:rPr>
              <w:tab/>
            </w:r>
            <w:r w:rsidR="00CA713E">
              <w:rPr>
                <w:noProof/>
                <w:webHidden/>
              </w:rPr>
              <w:fldChar w:fldCharType="begin"/>
            </w:r>
            <w:r w:rsidR="00CA713E">
              <w:rPr>
                <w:noProof/>
                <w:webHidden/>
              </w:rPr>
              <w:instrText xml:space="preserve"> PAGEREF _Toc52794266 \h </w:instrText>
            </w:r>
            <w:r w:rsidR="00CA713E">
              <w:rPr>
                <w:noProof/>
                <w:webHidden/>
              </w:rPr>
            </w:r>
            <w:r w:rsidR="00CA713E">
              <w:rPr>
                <w:noProof/>
                <w:webHidden/>
              </w:rPr>
              <w:fldChar w:fldCharType="separate"/>
            </w:r>
            <w:r w:rsidR="00CA713E">
              <w:rPr>
                <w:noProof/>
                <w:webHidden/>
              </w:rPr>
              <w:t>4</w:t>
            </w:r>
            <w:r w:rsidR="00CA713E">
              <w:rPr>
                <w:noProof/>
                <w:webHidden/>
              </w:rPr>
              <w:fldChar w:fldCharType="end"/>
            </w:r>
          </w:hyperlink>
        </w:p>
        <w:p w14:paraId="28C11B51" w14:textId="7CC2B1A4" w:rsidR="00CA713E" w:rsidRDefault="006421CE">
          <w:pPr>
            <w:pStyle w:val="TOC1"/>
            <w:tabs>
              <w:tab w:val="right" w:leader="dot" w:pos="9350"/>
            </w:tabs>
            <w:rPr>
              <w:rFonts w:asciiTheme="minorHAnsi" w:eastAsiaTheme="minorEastAsia" w:hAnsiTheme="minorHAnsi" w:cstheme="minorBidi"/>
              <w:noProof/>
            </w:rPr>
          </w:pPr>
          <w:hyperlink w:anchor="_Toc52794267" w:history="1">
            <w:r w:rsidR="00CA713E" w:rsidRPr="00B94365">
              <w:rPr>
                <w:rStyle w:val="Hyperlink"/>
                <w:noProof/>
              </w:rPr>
              <w:t>Workspace 1 – MCML 220</w:t>
            </w:r>
            <w:r w:rsidR="00CA713E">
              <w:rPr>
                <w:noProof/>
                <w:webHidden/>
              </w:rPr>
              <w:tab/>
            </w:r>
            <w:r w:rsidR="00CA713E">
              <w:rPr>
                <w:noProof/>
                <w:webHidden/>
              </w:rPr>
              <w:fldChar w:fldCharType="begin"/>
            </w:r>
            <w:r w:rsidR="00CA713E">
              <w:rPr>
                <w:noProof/>
                <w:webHidden/>
              </w:rPr>
              <w:instrText xml:space="preserve"> PAGEREF _Toc52794267 \h </w:instrText>
            </w:r>
            <w:r w:rsidR="00CA713E">
              <w:rPr>
                <w:noProof/>
                <w:webHidden/>
              </w:rPr>
            </w:r>
            <w:r w:rsidR="00CA713E">
              <w:rPr>
                <w:noProof/>
                <w:webHidden/>
              </w:rPr>
              <w:fldChar w:fldCharType="separate"/>
            </w:r>
            <w:r w:rsidR="00CA713E">
              <w:rPr>
                <w:noProof/>
                <w:webHidden/>
              </w:rPr>
              <w:t>4</w:t>
            </w:r>
            <w:r w:rsidR="00CA713E">
              <w:rPr>
                <w:noProof/>
                <w:webHidden/>
              </w:rPr>
              <w:fldChar w:fldCharType="end"/>
            </w:r>
          </w:hyperlink>
        </w:p>
        <w:p w14:paraId="1341C5E6" w14:textId="48E5D02A" w:rsidR="00CA713E" w:rsidRDefault="006421CE">
          <w:pPr>
            <w:pStyle w:val="TOC1"/>
            <w:tabs>
              <w:tab w:val="right" w:leader="dot" w:pos="9350"/>
            </w:tabs>
            <w:rPr>
              <w:rFonts w:asciiTheme="minorHAnsi" w:eastAsiaTheme="minorEastAsia" w:hAnsiTheme="minorHAnsi" w:cstheme="minorBidi"/>
              <w:noProof/>
            </w:rPr>
          </w:pPr>
          <w:hyperlink w:anchor="_Toc52794268" w:history="1">
            <w:r w:rsidR="00CA713E" w:rsidRPr="00B94365">
              <w:rPr>
                <w:rStyle w:val="Hyperlink"/>
                <w:noProof/>
              </w:rPr>
              <w:t>Workspace 2 – MCML 230</w:t>
            </w:r>
            <w:r w:rsidR="00CA713E">
              <w:rPr>
                <w:noProof/>
                <w:webHidden/>
              </w:rPr>
              <w:tab/>
            </w:r>
            <w:r w:rsidR="00CA713E">
              <w:rPr>
                <w:noProof/>
                <w:webHidden/>
              </w:rPr>
              <w:fldChar w:fldCharType="begin"/>
            </w:r>
            <w:r w:rsidR="00CA713E">
              <w:rPr>
                <w:noProof/>
                <w:webHidden/>
              </w:rPr>
              <w:instrText xml:space="preserve"> PAGEREF _Toc52794268 \h </w:instrText>
            </w:r>
            <w:r w:rsidR="00CA713E">
              <w:rPr>
                <w:noProof/>
                <w:webHidden/>
              </w:rPr>
            </w:r>
            <w:r w:rsidR="00CA713E">
              <w:rPr>
                <w:noProof/>
                <w:webHidden/>
              </w:rPr>
              <w:fldChar w:fldCharType="separate"/>
            </w:r>
            <w:r w:rsidR="00CA713E">
              <w:rPr>
                <w:noProof/>
                <w:webHidden/>
              </w:rPr>
              <w:t>8</w:t>
            </w:r>
            <w:r w:rsidR="00CA713E">
              <w:rPr>
                <w:noProof/>
                <w:webHidden/>
              </w:rPr>
              <w:fldChar w:fldCharType="end"/>
            </w:r>
          </w:hyperlink>
        </w:p>
        <w:p w14:paraId="5D51C95E" w14:textId="6299CE30" w:rsidR="00CA713E" w:rsidRDefault="006421CE">
          <w:pPr>
            <w:pStyle w:val="TOC1"/>
            <w:tabs>
              <w:tab w:val="right" w:leader="dot" w:pos="9350"/>
            </w:tabs>
            <w:rPr>
              <w:rFonts w:asciiTheme="minorHAnsi" w:eastAsiaTheme="minorEastAsia" w:hAnsiTheme="minorHAnsi" w:cstheme="minorBidi"/>
              <w:noProof/>
            </w:rPr>
          </w:pPr>
          <w:hyperlink w:anchor="_Toc52794269" w:history="1">
            <w:r w:rsidR="00CA713E" w:rsidRPr="00B94365">
              <w:rPr>
                <w:rStyle w:val="Hyperlink"/>
                <w:noProof/>
              </w:rPr>
              <w:t>Workspace 3 – MCML 240</w:t>
            </w:r>
            <w:r w:rsidR="00CA713E">
              <w:rPr>
                <w:noProof/>
                <w:webHidden/>
              </w:rPr>
              <w:tab/>
            </w:r>
            <w:r w:rsidR="00CA713E">
              <w:rPr>
                <w:noProof/>
                <w:webHidden/>
              </w:rPr>
              <w:fldChar w:fldCharType="begin"/>
            </w:r>
            <w:r w:rsidR="00CA713E">
              <w:rPr>
                <w:noProof/>
                <w:webHidden/>
              </w:rPr>
              <w:instrText xml:space="preserve"> PAGEREF _Toc52794269 \h </w:instrText>
            </w:r>
            <w:r w:rsidR="00CA713E">
              <w:rPr>
                <w:noProof/>
                <w:webHidden/>
              </w:rPr>
            </w:r>
            <w:r w:rsidR="00CA713E">
              <w:rPr>
                <w:noProof/>
                <w:webHidden/>
              </w:rPr>
              <w:fldChar w:fldCharType="separate"/>
            </w:r>
            <w:r w:rsidR="00CA713E">
              <w:rPr>
                <w:noProof/>
                <w:webHidden/>
              </w:rPr>
              <w:t>11</w:t>
            </w:r>
            <w:r w:rsidR="00CA713E">
              <w:rPr>
                <w:noProof/>
                <w:webHidden/>
              </w:rPr>
              <w:fldChar w:fldCharType="end"/>
            </w:r>
          </w:hyperlink>
        </w:p>
        <w:p w14:paraId="25A6F98F" w14:textId="176C74DA" w:rsidR="00CA713E" w:rsidRDefault="006421CE">
          <w:pPr>
            <w:pStyle w:val="TOC2"/>
            <w:tabs>
              <w:tab w:val="right" w:leader="dot" w:pos="9350"/>
            </w:tabs>
            <w:rPr>
              <w:rFonts w:asciiTheme="minorHAnsi" w:eastAsiaTheme="minorEastAsia" w:hAnsiTheme="minorHAnsi" w:cstheme="minorBidi"/>
              <w:noProof/>
            </w:rPr>
          </w:pPr>
          <w:hyperlink w:anchor="_Toc52794270" w:history="1">
            <w:r w:rsidR="00CA713E" w:rsidRPr="00B94365">
              <w:rPr>
                <w:rStyle w:val="Hyperlink"/>
                <w:noProof/>
              </w:rPr>
              <w:t>Section #1 – Regulatory Context</w:t>
            </w:r>
            <w:r w:rsidR="00CA713E">
              <w:rPr>
                <w:noProof/>
                <w:webHidden/>
              </w:rPr>
              <w:tab/>
            </w:r>
            <w:r w:rsidR="00CA713E">
              <w:rPr>
                <w:noProof/>
                <w:webHidden/>
              </w:rPr>
              <w:fldChar w:fldCharType="begin"/>
            </w:r>
            <w:r w:rsidR="00CA713E">
              <w:rPr>
                <w:noProof/>
                <w:webHidden/>
              </w:rPr>
              <w:instrText xml:space="preserve"> PAGEREF _Toc52794270 \h </w:instrText>
            </w:r>
            <w:r w:rsidR="00CA713E">
              <w:rPr>
                <w:noProof/>
                <w:webHidden/>
              </w:rPr>
            </w:r>
            <w:r w:rsidR="00CA713E">
              <w:rPr>
                <w:noProof/>
                <w:webHidden/>
              </w:rPr>
              <w:fldChar w:fldCharType="separate"/>
            </w:r>
            <w:r w:rsidR="00CA713E">
              <w:rPr>
                <w:noProof/>
                <w:webHidden/>
              </w:rPr>
              <w:t>14</w:t>
            </w:r>
            <w:r w:rsidR="00CA713E">
              <w:rPr>
                <w:noProof/>
                <w:webHidden/>
              </w:rPr>
              <w:fldChar w:fldCharType="end"/>
            </w:r>
          </w:hyperlink>
        </w:p>
        <w:p w14:paraId="11C0B7B2" w14:textId="3A9CD86C" w:rsidR="00CA713E" w:rsidRDefault="006421CE">
          <w:pPr>
            <w:pStyle w:val="TOC3"/>
            <w:tabs>
              <w:tab w:val="right" w:leader="dot" w:pos="9350"/>
            </w:tabs>
            <w:rPr>
              <w:rFonts w:asciiTheme="minorHAnsi" w:eastAsiaTheme="minorEastAsia" w:hAnsiTheme="minorHAnsi" w:cstheme="minorBidi"/>
              <w:noProof/>
            </w:rPr>
          </w:pPr>
          <w:hyperlink w:anchor="_Toc52794271" w:history="1">
            <w:r w:rsidR="00CA713E" w:rsidRPr="00B94365">
              <w:rPr>
                <w:rStyle w:val="Hyperlink"/>
                <w:rFonts w:cstheme="minorHAnsi"/>
                <w:noProof/>
              </w:rPr>
              <w:t>2. Federal Guidance</w:t>
            </w:r>
            <w:r w:rsidR="00CA713E">
              <w:rPr>
                <w:noProof/>
                <w:webHidden/>
              </w:rPr>
              <w:tab/>
            </w:r>
            <w:r w:rsidR="00CA713E">
              <w:rPr>
                <w:noProof/>
                <w:webHidden/>
              </w:rPr>
              <w:fldChar w:fldCharType="begin"/>
            </w:r>
            <w:r w:rsidR="00CA713E">
              <w:rPr>
                <w:noProof/>
                <w:webHidden/>
              </w:rPr>
              <w:instrText xml:space="preserve"> PAGEREF _Toc52794271 \h </w:instrText>
            </w:r>
            <w:r w:rsidR="00CA713E">
              <w:rPr>
                <w:noProof/>
                <w:webHidden/>
              </w:rPr>
            </w:r>
            <w:r w:rsidR="00CA713E">
              <w:rPr>
                <w:noProof/>
                <w:webHidden/>
              </w:rPr>
              <w:fldChar w:fldCharType="separate"/>
            </w:r>
            <w:r w:rsidR="00CA713E">
              <w:rPr>
                <w:noProof/>
                <w:webHidden/>
              </w:rPr>
              <w:t>14</w:t>
            </w:r>
            <w:r w:rsidR="00CA713E">
              <w:rPr>
                <w:noProof/>
                <w:webHidden/>
              </w:rPr>
              <w:fldChar w:fldCharType="end"/>
            </w:r>
          </w:hyperlink>
        </w:p>
        <w:p w14:paraId="2953EBDA" w14:textId="3A538150" w:rsidR="00CA713E" w:rsidRDefault="006421CE">
          <w:pPr>
            <w:pStyle w:val="TOC3"/>
            <w:tabs>
              <w:tab w:val="right" w:leader="dot" w:pos="9350"/>
            </w:tabs>
            <w:rPr>
              <w:rFonts w:asciiTheme="minorHAnsi" w:eastAsiaTheme="minorEastAsia" w:hAnsiTheme="minorHAnsi" w:cstheme="minorBidi"/>
              <w:noProof/>
            </w:rPr>
          </w:pPr>
          <w:hyperlink w:anchor="_Toc52794272" w:history="1">
            <w:r w:rsidR="00CA713E" w:rsidRPr="00B94365">
              <w:rPr>
                <w:rStyle w:val="Hyperlink"/>
                <w:rFonts w:cstheme="minorHAnsi"/>
                <w:noProof/>
              </w:rPr>
              <w:t>3. Provincial and Sector-Specific Guidance</w:t>
            </w:r>
            <w:r w:rsidR="00CA713E">
              <w:rPr>
                <w:noProof/>
                <w:webHidden/>
              </w:rPr>
              <w:tab/>
            </w:r>
            <w:r w:rsidR="00CA713E">
              <w:rPr>
                <w:noProof/>
                <w:webHidden/>
              </w:rPr>
              <w:fldChar w:fldCharType="begin"/>
            </w:r>
            <w:r w:rsidR="00CA713E">
              <w:rPr>
                <w:noProof/>
                <w:webHidden/>
              </w:rPr>
              <w:instrText xml:space="preserve"> PAGEREF _Toc52794272 \h </w:instrText>
            </w:r>
            <w:r w:rsidR="00CA713E">
              <w:rPr>
                <w:noProof/>
                <w:webHidden/>
              </w:rPr>
            </w:r>
            <w:r w:rsidR="00CA713E">
              <w:rPr>
                <w:noProof/>
                <w:webHidden/>
              </w:rPr>
              <w:fldChar w:fldCharType="separate"/>
            </w:r>
            <w:r w:rsidR="00CA713E">
              <w:rPr>
                <w:noProof/>
                <w:webHidden/>
              </w:rPr>
              <w:t>14</w:t>
            </w:r>
            <w:r w:rsidR="00CA713E">
              <w:rPr>
                <w:noProof/>
                <w:webHidden/>
              </w:rPr>
              <w:fldChar w:fldCharType="end"/>
            </w:r>
          </w:hyperlink>
        </w:p>
        <w:p w14:paraId="138BC8EA" w14:textId="5020409F" w:rsidR="00CA713E" w:rsidRDefault="006421CE">
          <w:pPr>
            <w:pStyle w:val="TOC3"/>
            <w:tabs>
              <w:tab w:val="right" w:leader="dot" w:pos="9350"/>
            </w:tabs>
            <w:rPr>
              <w:rFonts w:asciiTheme="minorHAnsi" w:eastAsiaTheme="minorEastAsia" w:hAnsiTheme="minorHAnsi" w:cstheme="minorBidi"/>
              <w:noProof/>
            </w:rPr>
          </w:pPr>
          <w:hyperlink w:anchor="_Toc52794273" w:history="1">
            <w:r w:rsidR="00CA713E" w:rsidRPr="00B94365">
              <w:rPr>
                <w:rStyle w:val="Hyperlink"/>
                <w:rFonts w:cstheme="minorHAnsi"/>
                <w:noProof/>
              </w:rPr>
              <w:t>4. WorkSafeBC Guidance</w:t>
            </w:r>
            <w:r w:rsidR="00CA713E">
              <w:rPr>
                <w:noProof/>
                <w:webHidden/>
              </w:rPr>
              <w:tab/>
            </w:r>
            <w:r w:rsidR="00CA713E">
              <w:rPr>
                <w:noProof/>
                <w:webHidden/>
              </w:rPr>
              <w:fldChar w:fldCharType="begin"/>
            </w:r>
            <w:r w:rsidR="00CA713E">
              <w:rPr>
                <w:noProof/>
                <w:webHidden/>
              </w:rPr>
              <w:instrText xml:space="preserve"> PAGEREF _Toc52794273 \h </w:instrText>
            </w:r>
            <w:r w:rsidR="00CA713E">
              <w:rPr>
                <w:noProof/>
                <w:webHidden/>
              </w:rPr>
            </w:r>
            <w:r w:rsidR="00CA713E">
              <w:rPr>
                <w:noProof/>
                <w:webHidden/>
              </w:rPr>
              <w:fldChar w:fldCharType="separate"/>
            </w:r>
            <w:r w:rsidR="00CA713E">
              <w:rPr>
                <w:noProof/>
                <w:webHidden/>
              </w:rPr>
              <w:t>14</w:t>
            </w:r>
            <w:r w:rsidR="00CA713E">
              <w:rPr>
                <w:noProof/>
                <w:webHidden/>
              </w:rPr>
              <w:fldChar w:fldCharType="end"/>
            </w:r>
          </w:hyperlink>
        </w:p>
        <w:p w14:paraId="74A76DC1" w14:textId="61246536" w:rsidR="00CA713E" w:rsidRDefault="006421CE">
          <w:pPr>
            <w:pStyle w:val="TOC3"/>
            <w:tabs>
              <w:tab w:val="right" w:leader="dot" w:pos="9350"/>
            </w:tabs>
            <w:rPr>
              <w:rFonts w:asciiTheme="minorHAnsi" w:eastAsiaTheme="minorEastAsia" w:hAnsiTheme="minorHAnsi" w:cstheme="minorBidi"/>
              <w:noProof/>
            </w:rPr>
          </w:pPr>
          <w:hyperlink w:anchor="_Toc52794274" w:history="1">
            <w:r w:rsidR="00CA713E" w:rsidRPr="00B94365">
              <w:rPr>
                <w:rStyle w:val="Hyperlink"/>
                <w:rFonts w:cstheme="minorHAnsi"/>
                <w:noProof/>
              </w:rPr>
              <w:t>5. UBC Guidance</w:t>
            </w:r>
            <w:r w:rsidR="00CA713E">
              <w:rPr>
                <w:noProof/>
                <w:webHidden/>
              </w:rPr>
              <w:tab/>
            </w:r>
            <w:r w:rsidR="00CA713E">
              <w:rPr>
                <w:noProof/>
                <w:webHidden/>
              </w:rPr>
              <w:fldChar w:fldCharType="begin"/>
            </w:r>
            <w:r w:rsidR="00CA713E">
              <w:rPr>
                <w:noProof/>
                <w:webHidden/>
              </w:rPr>
              <w:instrText xml:space="preserve"> PAGEREF _Toc52794274 \h </w:instrText>
            </w:r>
            <w:r w:rsidR="00CA713E">
              <w:rPr>
                <w:noProof/>
                <w:webHidden/>
              </w:rPr>
            </w:r>
            <w:r w:rsidR="00CA713E">
              <w:rPr>
                <w:noProof/>
                <w:webHidden/>
              </w:rPr>
              <w:fldChar w:fldCharType="separate"/>
            </w:r>
            <w:r w:rsidR="00CA713E">
              <w:rPr>
                <w:noProof/>
                <w:webHidden/>
              </w:rPr>
              <w:t>14</w:t>
            </w:r>
            <w:r w:rsidR="00CA713E">
              <w:rPr>
                <w:noProof/>
                <w:webHidden/>
              </w:rPr>
              <w:fldChar w:fldCharType="end"/>
            </w:r>
          </w:hyperlink>
        </w:p>
        <w:p w14:paraId="562A8085" w14:textId="0F5343A8" w:rsidR="00CA713E" w:rsidRDefault="006421CE">
          <w:pPr>
            <w:pStyle w:val="TOC3"/>
            <w:tabs>
              <w:tab w:val="right" w:leader="dot" w:pos="9350"/>
            </w:tabs>
            <w:rPr>
              <w:rFonts w:asciiTheme="minorHAnsi" w:eastAsiaTheme="minorEastAsia" w:hAnsiTheme="minorHAnsi" w:cstheme="minorBidi"/>
              <w:noProof/>
            </w:rPr>
          </w:pPr>
          <w:hyperlink w:anchor="_Toc52794275" w:history="1">
            <w:r w:rsidR="00CA713E" w:rsidRPr="00B94365">
              <w:rPr>
                <w:rStyle w:val="Hyperlink"/>
                <w:rFonts w:cstheme="minorHAnsi"/>
                <w:noProof/>
              </w:rPr>
              <w:t>6. Professional/Industry Associations</w:t>
            </w:r>
            <w:r w:rsidR="00CA713E">
              <w:rPr>
                <w:noProof/>
                <w:webHidden/>
              </w:rPr>
              <w:tab/>
            </w:r>
            <w:r w:rsidR="00CA713E">
              <w:rPr>
                <w:noProof/>
                <w:webHidden/>
              </w:rPr>
              <w:fldChar w:fldCharType="begin"/>
            </w:r>
            <w:r w:rsidR="00CA713E">
              <w:rPr>
                <w:noProof/>
                <w:webHidden/>
              </w:rPr>
              <w:instrText xml:space="preserve"> PAGEREF _Toc52794275 \h </w:instrText>
            </w:r>
            <w:r w:rsidR="00CA713E">
              <w:rPr>
                <w:noProof/>
                <w:webHidden/>
              </w:rPr>
            </w:r>
            <w:r w:rsidR="00CA713E">
              <w:rPr>
                <w:noProof/>
                <w:webHidden/>
              </w:rPr>
              <w:fldChar w:fldCharType="separate"/>
            </w:r>
            <w:r w:rsidR="00CA713E">
              <w:rPr>
                <w:noProof/>
                <w:webHidden/>
              </w:rPr>
              <w:t>15</w:t>
            </w:r>
            <w:r w:rsidR="00CA713E">
              <w:rPr>
                <w:noProof/>
                <w:webHidden/>
              </w:rPr>
              <w:fldChar w:fldCharType="end"/>
            </w:r>
          </w:hyperlink>
        </w:p>
        <w:p w14:paraId="37914E73" w14:textId="16101B5B" w:rsidR="00CA713E" w:rsidRDefault="006421CE">
          <w:pPr>
            <w:pStyle w:val="TOC2"/>
            <w:tabs>
              <w:tab w:val="right" w:leader="dot" w:pos="9350"/>
            </w:tabs>
            <w:rPr>
              <w:rFonts w:asciiTheme="minorHAnsi" w:eastAsiaTheme="minorEastAsia" w:hAnsiTheme="minorHAnsi" w:cstheme="minorBidi"/>
              <w:noProof/>
            </w:rPr>
          </w:pPr>
          <w:hyperlink w:anchor="_Toc52794276" w:history="1">
            <w:r w:rsidR="00CA713E" w:rsidRPr="00B94365">
              <w:rPr>
                <w:rStyle w:val="Hyperlink"/>
                <w:noProof/>
              </w:rPr>
              <w:t>Section #2 - Risk Assessment</w:t>
            </w:r>
            <w:r w:rsidR="00CA713E">
              <w:rPr>
                <w:noProof/>
                <w:webHidden/>
              </w:rPr>
              <w:tab/>
            </w:r>
            <w:r w:rsidR="00CA713E">
              <w:rPr>
                <w:noProof/>
                <w:webHidden/>
              </w:rPr>
              <w:fldChar w:fldCharType="begin"/>
            </w:r>
            <w:r w:rsidR="00CA713E">
              <w:rPr>
                <w:noProof/>
                <w:webHidden/>
              </w:rPr>
              <w:instrText xml:space="preserve"> PAGEREF _Toc52794276 \h </w:instrText>
            </w:r>
            <w:r w:rsidR="00CA713E">
              <w:rPr>
                <w:noProof/>
                <w:webHidden/>
              </w:rPr>
            </w:r>
            <w:r w:rsidR="00CA713E">
              <w:rPr>
                <w:noProof/>
                <w:webHidden/>
              </w:rPr>
              <w:fldChar w:fldCharType="separate"/>
            </w:r>
            <w:r w:rsidR="00CA713E">
              <w:rPr>
                <w:noProof/>
                <w:webHidden/>
              </w:rPr>
              <w:t>15</w:t>
            </w:r>
            <w:r w:rsidR="00CA713E">
              <w:rPr>
                <w:noProof/>
                <w:webHidden/>
              </w:rPr>
              <w:fldChar w:fldCharType="end"/>
            </w:r>
          </w:hyperlink>
        </w:p>
        <w:p w14:paraId="5C7B6D57" w14:textId="3B4F44CF" w:rsidR="00CA713E" w:rsidRDefault="006421CE">
          <w:pPr>
            <w:pStyle w:val="TOC3"/>
            <w:tabs>
              <w:tab w:val="right" w:leader="dot" w:pos="9350"/>
            </w:tabs>
            <w:rPr>
              <w:rFonts w:asciiTheme="minorHAnsi" w:eastAsiaTheme="minorEastAsia" w:hAnsiTheme="minorHAnsi" w:cstheme="minorBidi"/>
              <w:noProof/>
            </w:rPr>
          </w:pPr>
          <w:hyperlink w:anchor="_Toc52794277" w:history="1">
            <w:r w:rsidR="00CA713E" w:rsidRPr="00B94365">
              <w:rPr>
                <w:rStyle w:val="Hyperlink"/>
                <w:rFonts w:cstheme="minorHAnsi"/>
                <w:noProof/>
              </w:rPr>
              <w:t>7. Contact Density (proposed COVID-19 Operations)</w:t>
            </w:r>
            <w:r w:rsidR="00CA713E">
              <w:rPr>
                <w:noProof/>
                <w:webHidden/>
              </w:rPr>
              <w:tab/>
            </w:r>
            <w:r w:rsidR="00CA713E">
              <w:rPr>
                <w:noProof/>
                <w:webHidden/>
              </w:rPr>
              <w:fldChar w:fldCharType="begin"/>
            </w:r>
            <w:r w:rsidR="00CA713E">
              <w:rPr>
                <w:noProof/>
                <w:webHidden/>
              </w:rPr>
              <w:instrText xml:space="preserve"> PAGEREF _Toc52794277 \h </w:instrText>
            </w:r>
            <w:r w:rsidR="00CA713E">
              <w:rPr>
                <w:noProof/>
                <w:webHidden/>
              </w:rPr>
            </w:r>
            <w:r w:rsidR="00CA713E">
              <w:rPr>
                <w:noProof/>
                <w:webHidden/>
              </w:rPr>
              <w:fldChar w:fldCharType="separate"/>
            </w:r>
            <w:r w:rsidR="00CA713E">
              <w:rPr>
                <w:noProof/>
                <w:webHidden/>
              </w:rPr>
              <w:t>16</w:t>
            </w:r>
            <w:r w:rsidR="00CA713E">
              <w:rPr>
                <w:noProof/>
                <w:webHidden/>
              </w:rPr>
              <w:fldChar w:fldCharType="end"/>
            </w:r>
          </w:hyperlink>
        </w:p>
        <w:p w14:paraId="061E7B1A" w14:textId="4DF94149" w:rsidR="00CA713E" w:rsidRDefault="006421CE">
          <w:pPr>
            <w:pStyle w:val="TOC3"/>
            <w:tabs>
              <w:tab w:val="right" w:leader="dot" w:pos="9350"/>
            </w:tabs>
            <w:rPr>
              <w:rFonts w:asciiTheme="minorHAnsi" w:eastAsiaTheme="minorEastAsia" w:hAnsiTheme="minorHAnsi" w:cstheme="minorBidi"/>
              <w:noProof/>
            </w:rPr>
          </w:pPr>
          <w:hyperlink w:anchor="_Toc52794278" w:history="1">
            <w:r w:rsidR="00CA713E" w:rsidRPr="00B94365">
              <w:rPr>
                <w:rStyle w:val="Hyperlink"/>
                <w:rFonts w:cstheme="minorHAnsi"/>
                <w:noProof/>
              </w:rPr>
              <w:t>8. Contact Number (proposed COVID-19 Operations)</w:t>
            </w:r>
            <w:r w:rsidR="00CA713E">
              <w:rPr>
                <w:noProof/>
                <w:webHidden/>
              </w:rPr>
              <w:tab/>
            </w:r>
            <w:r w:rsidR="00CA713E">
              <w:rPr>
                <w:noProof/>
                <w:webHidden/>
              </w:rPr>
              <w:fldChar w:fldCharType="begin"/>
            </w:r>
            <w:r w:rsidR="00CA713E">
              <w:rPr>
                <w:noProof/>
                <w:webHidden/>
              </w:rPr>
              <w:instrText xml:space="preserve"> PAGEREF _Toc52794278 \h </w:instrText>
            </w:r>
            <w:r w:rsidR="00CA713E">
              <w:rPr>
                <w:noProof/>
                <w:webHidden/>
              </w:rPr>
            </w:r>
            <w:r w:rsidR="00CA713E">
              <w:rPr>
                <w:noProof/>
                <w:webHidden/>
              </w:rPr>
              <w:fldChar w:fldCharType="separate"/>
            </w:r>
            <w:r w:rsidR="00CA713E">
              <w:rPr>
                <w:noProof/>
                <w:webHidden/>
              </w:rPr>
              <w:t>16</w:t>
            </w:r>
            <w:r w:rsidR="00CA713E">
              <w:rPr>
                <w:noProof/>
                <w:webHidden/>
              </w:rPr>
              <w:fldChar w:fldCharType="end"/>
            </w:r>
          </w:hyperlink>
        </w:p>
        <w:p w14:paraId="5A65356A" w14:textId="35A01AC9" w:rsidR="00CA713E" w:rsidRDefault="006421CE">
          <w:pPr>
            <w:pStyle w:val="TOC3"/>
            <w:tabs>
              <w:tab w:val="right" w:leader="dot" w:pos="9350"/>
            </w:tabs>
            <w:rPr>
              <w:rFonts w:asciiTheme="minorHAnsi" w:eastAsiaTheme="minorEastAsia" w:hAnsiTheme="minorHAnsi" w:cstheme="minorBidi"/>
              <w:noProof/>
            </w:rPr>
          </w:pPr>
          <w:hyperlink w:anchor="_Toc52794279" w:history="1">
            <w:r w:rsidR="00CA713E" w:rsidRPr="00B94365">
              <w:rPr>
                <w:rStyle w:val="Hyperlink"/>
                <w:rFonts w:cstheme="minorHAnsi"/>
                <w:noProof/>
              </w:rPr>
              <w:t>9. Employee Input/Involvement</w:t>
            </w:r>
            <w:r w:rsidR="00CA713E">
              <w:rPr>
                <w:noProof/>
                <w:webHidden/>
              </w:rPr>
              <w:tab/>
            </w:r>
            <w:r w:rsidR="00CA713E">
              <w:rPr>
                <w:noProof/>
                <w:webHidden/>
              </w:rPr>
              <w:fldChar w:fldCharType="begin"/>
            </w:r>
            <w:r w:rsidR="00CA713E">
              <w:rPr>
                <w:noProof/>
                <w:webHidden/>
              </w:rPr>
              <w:instrText xml:space="preserve"> PAGEREF _Toc52794279 \h </w:instrText>
            </w:r>
            <w:r w:rsidR="00CA713E">
              <w:rPr>
                <w:noProof/>
                <w:webHidden/>
              </w:rPr>
            </w:r>
            <w:r w:rsidR="00CA713E">
              <w:rPr>
                <w:noProof/>
                <w:webHidden/>
              </w:rPr>
              <w:fldChar w:fldCharType="separate"/>
            </w:r>
            <w:r w:rsidR="00CA713E">
              <w:rPr>
                <w:noProof/>
                <w:webHidden/>
              </w:rPr>
              <w:t>17</w:t>
            </w:r>
            <w:r w:rsidR="00CA713E">
              <w:rPr>
                <w:noProof/>
                <w:webHidden/>
              </w:rPr>
              <w:fldChar w:fldCharType="end"/>
            </w:r>
          </w:hyperlink>
        </w:p>
        <w:p w14:paraId="77BEFA59" w14:textId="0F88BFB3" w:rsidR="00CA713E" w:rsidRDefault="006421CE">
          <w:pPr>
            <w:pStyle w:val="TOC3"/>
            <w:tabs>
              <w:tab w:val="right" w:leader="dot" w:pos="9350"/>
            </w:tabs>
            <w:rPr>
              <w:rFonts w:asciiTheme="minorHAnsi" w:eastAsiaTheme="minorEastAsia" w:hAnsiTheme="minorHAnsi" w:cstheme="minorBidi"/>
              <w:noProof/>
            </w:rPr>
          </w:pPr>
          <w:hyperlink w:anchor="_Toc52794280" w:history="1">
            <w:r w:rsidR="00CA713E" w:rsidRPr="00B94365">
              <w:rPr>
                <w:rStyle w:val="Hyperlink"/>
                <w:rFonts w:cstheme="minorHAnsi"/>
                <w:noProof/>
              </w:rPr>
              <w:t>10. Worker Health</w:t>
            </w:r>
            <w:r w:rsidR="00CA713E">
              <w:rPr>
                <w:noProof/>
                <w:webHidden/>
              </w:rPr>
              <w:tab/>
            </w:r>
            <w:r w:rsidR="00CA713E">
              <w:rPr>
                <w:noProof/>
                <w:webHidden/>
              </w:rPr>
              <w:fldChar w:fldCharType="begin"/>
            </w:r>
            <w:r w:rsidR="00CA713E">
              <w:rPr>
                <w:noProof/>
                <w:webHidden/>
              </w:rPr>
              <w:instrText xml:space="preserve"> PAGEREF _Toc52794280 \h </w:instrText>
            </w:r>
            <w:r w:rsidR="00CA713E">
              <w:rPr>
                <w:noProof/>
                <w:webHidden/>
              </w:rPr>
            </w:r>
            <w:r w:rsidR="00CA713E">
              <w:rPr>
                <w:noProof/>
                <w:webHidden/>
              </w:rPr>
              <w:fldChar w:fldCharType="separate"/>
            </w:r>
            <w:r w:rsidR="00CA713E">
              <w:rPr>
                <w:noProof/>
                <w:webHidden/>
              </w:rPr>
              <w:t>17</w:t>
            </w:r>
            <w:r w:rsidR="00CA713E">
              <w:rPr>
                <w:noProof/>
                <w:webHidden/>
              </w:rPr>
              <w:fldChar w:fldCharType="end"/>
            </w:r>
          </w:hyperlink>
        </w:p>
        <w:p w14:paraId="7497162D" w14:textId="7F5C048C" w:rsidR="00CA713E" w:rsidRDefault="006421CE">
          <w:pPr>
            <w:pStyle w:val="TOC3"/>
            <w:tabs>
              <w:tab w:val="right" w:leader="dot" w:pos="9350"/>
            </w:tabs>
            <w:rPr>
              <w:rFonts w:asciiTheme="minorHAnsi" w:eastAsiaTheme="minorEastAsia" w:hAnsiTheme="minorHAnsi" w:cstheme="minorBidi"/>
              <w:noProof/>
            </w:rPr>
          </w:pPr>
          <w:hyperlink w:anchor="_Toc52794281" w:history="1">
            <w:r w:rsidR="00CA713E" w:rsidRPr="00B94365">
              <w:rPr>
                <w:rStyle w:val="Hyperlink"/>
                <w:rFonts w:cstheme="minorHAnsi"/>
                <w:noProof/>
              </w:rPr>
              <w:t>11. Plan Publication</w:t>
            </w:r>
            <w:r w:rsidR="00CA713E">
              <w:rPr>
                <w:noProof/>
                <w:webHidden/>
              </w:rPr>
              <w:tab/>
            </w:r>
            <w:r w:rsidR="00CA713E">
              <w:rPr>
                <w:noProof/>
                <w:webHidden/>
              </w:rPr>
              <w:fldChar w:fldCharType="begin"/>
            </w:r>
            <w:r w:rsidR="00CA713E">
              <w:rPr>
                <w:noProof/>
                <w:webHidden/>
              </w:rPr>
              <w:instrText xml:space="preserve"> PAGEREF _Toc52794281 \h </w:instrText>
            </w:r>
            <w:r w:rsidR="00CA713E">
              <w:rPr>
                <w:noProof/>
                <w:webHidden/>
              </w:rPr>
            </w:r>
            <w:r w:rsidR="00CA713E">
              <w:rPr>
                <w:noProof/>
                <w:webHidden/>
              </w:rPr>
              <w:fldChar w:fldCharType="separate"/>
            </w:r>
            <w:r w:rsidR="00CA713E">
              <w:rPr>
                <w:noProof/>
                <w:webHidden/>
              </w:rPr>
              <w:t>17</w:t>
            </w:r>
            <w:r w:rsidR="00CA713E">
              <w:rPr>
                <w:noProof/>
                <w:webHidden/>
              </w:rPr>
              <w:fldChar w:fldCharType="end"/>
            </w:r>
          </w:hyperlink>
        </w:p>
        <w:p w14:paraId="633AA146" w14:textId="6CF07E24" w:rsidR="00CA713E" w:rsidRDefault="006421CE">
          <w:pPr>
            <w:pStyle w:val="TOC2"/>
            <w:tabs>
              <w:tab w:val="right" w:leader="dot" w:pos="9350"/>
            </w:tabs>
            <w:rPr>
              <w:rFonts w:asciiTheme="minorHAnsi" w:eastAsiaTheme="minorEastAsia" w:hAnsiTheme="minorHAnsi" w:cstheme="minorBidi"/>
              <w:noProof/>
            </w:rPr>
          </w:pPr>
          <w:hyperlink w:anchor="_Toc52794282" w:history="1">
            <w:r w:rsidR="00CA713E" w:rsidRPr="00B94365">
              <w:rPr>
                <w:rStyle w:val="Hyperlink"/>
                <w:noProof/>
              </w:rPr>
              <w:t>Section #3 – Hazard Elimination or Physical Distancing</w:t>
            </w:r>
            <w:r w:rsidR="00CA713E">
              <w:rPr>
                <w:noProof/>
                <w:webHidden/>
              </w:rPr>
              <w:tab/>
            </w:r>
            <w:r w:rsidR="00CA713E">
              <w:rPr>
                <w:noProof/>
                <w:webHidden/>
              </w:rPr>
              <w:fldChar w:fldCharType="begin"/>
            </w:r>
            <w:r w:rsidR="00CA713E">
              <w:rPr>
                <w:noProof/>
                <w:webHidden/>
              </w:rPr>
              <w:instrText xml:space="preserve"> PAGEREF _Toc52794282 \h </w:instrText>
            </w:r>
            <w:r w:rsidR="00CA713E">
              <w:rPr>
                <w:noProof/>
                <w:webHidden/>
              </w:rPr>
            </w:r>
            <w:r w:rsidR="00CA713E">
              <w:rPr>
                <w:noProof/>
                <w:webHidden/>
              </w:rPr>
              <w:fldChar w:fldCharType="separate"/>
            </w:r>
            <w:r w:rsidR="00CA713E">
              <w:rPr>
                <w:noProof/>
                <w:webHidden/>
              </w:rPr>
              <w:t>17</w:t>
            </w:r>
            <w:r w:rsidR="00CA713E">
              <w:rPr>
                <w:noProof/>
                <w:webHidden/>
              </w:rPr>
              <w:fldChar w:fldCharType="end"/>
            </w:r>
          </w:hyperlink>
        </w:p>
        <w:p w14:paraId="5B49EE0B" w14:textId="42CB646B" w:rsidR="00CA713E" w:rsidRDefault="006421CE">
          <w:pPr>
            <w:pStyle w:val="TOC3"/>
            <w:tabs>
              <w:tab w:val="right" w:leader="dot" w:pos="9350"/>
            </w:tabs>
            <w:rPr>
              <w:rFonts w:asciiTheme="minorHAnsi" w:eastAsiaTheme="minorEastAsia" w:hAnsiTheme="minorHAnsi" w:cstheme="minorBidi"/>
              <w:noProof/>
            </w:rPr>
          </w:pPr>
          <w:hyperlink w:anchor="_Toc52794283" w:history="1">
            <w:r w:rsidR="00CA713E" w:rsidRPr="00B94365">
              <w:rPr>
                <w:rStyle w:val="Hyperlink"/>
                <w:rFonts w:cstheme="minorHAnsi"/>
                <w:noProof/>
              </w:rPr>
              <w:t>12. Work from Home/Remote Work</w:t>
            </w:r>
            <w:r w:rsidR="00CA713E">
              <w:rPr>
                <w:noProof/>
                <w:webHidden/>
              </w:rPr>
              <w:tab/>
            </w:r>
            <w:r w:rsidR="00CA713E">
              <w:rPr>
                <w:noProof/>
                <w:webHidden/>
              </w:rPr>
              <w:fldChar w:fldCharType="begin"/>
            </w:r>
            <w:r w:rsidR="00CA713E">
              <w:rPr>
                <w:noProof/>
                <w:webHidden/>
              </w:rPr>
              <w:instrText xml:space="preserve"> PAGEREF _Toc52794283 \h </w:instrText>
            </w:r>
            <w:r w:rsidR="00CA713E">
              <w:rPr>
                <w:noProof/>
                <w:webHidden/>
              </w:rPr>
            </w:r>
            <w:r w:rsidR="00CA713E">
              <w:rPr>
                <w:noProof/>
                <w:webHidden/>
              </w:rPr>
              <w:fldChar w:fldCharType="separate"/>
            </w:r>
            <w:r w:rsidR="00CA713E">
              <w:rPr>
                <w:noProof/>
                <w:webHidden/>
              </w:rPr>
              <w:t>18</w:t>
            </w:r>
            <w:r w:rsidR="00CA713E">
              <w:rPr>
                <w:noProof/>
                <w:webHidden/>
              </w:rPr>
              <w:fldChar w:fldCharType="end"/>
            </w:r>
          </w:hyperlink>
        </w:p>
        <w:p w14:paraId="3E3E0040" w14:textId="75D448FC" w:rsidR="00CA713E" w:rsidRDefault="006421CE">
          <w:pPr>
            <w:pStyle w:val="TOC3"/>
            <w:tabs>
              <w:tab w:val="right" w:leader="dot" w:pos="9350"/>
            </w:tabs>
            <w:rPr>
              <w:rFonts w:asciiTheme="minorHAnsi" w:eastAsiaTheme="minorEastAsia" w:hAnsiTheme="minorHAnsi" w:cstheme="minorBidi"/>
              <w:noProof/>
            </w:rPr>
          </w:pPr>
          <w:hyperlink w:anchor="_Toc52794284" w:history="1">
            <w:r w:rsidR="00CA713E" w:rsidRPr="00B94365">
              <w:rPr>
                <w:rStyle w:val="Hyperlink"/>
                <w:rFonts w:cstheme="minorHAnsi"/>
                <w:noProof/>
              </w:rPr>
              <w:t>13. Work Schedule Changes/Creation of Work Pods or Crews or Cohorts</w:t>
            </w:r>
            <w:r w:rsidR="00CA713E">
              <w:rPr>
                <w:noProof/>
                <w:webHidden/>
              </w:rPr>
              <w:tab/>
            </w:r>
            <w:r w:rsidR="00CA713E">
              <w:rPr>
                <w:noProof/>
                <w:webHidden/>
              </w:rPr>
              <w:fldChar w:fldCharType="begin"/>
            </w:r>
            <w:r w:rsidR="00CA713E">
              <w:rPr>
                <w:noProof/>
                <w:webHidden/>
              </w:rPr>
              <w:instrText xml:space="preserve"> PAGEREF _Toc52794284 \h </w:instrText>
            </w:r>
            <w:r w:rsidR="00CA713E">
              <w:rPr>
                <w:noProof/>
                <w:webHidden/>
              </w:rPr>
            </w:r>
            <w:r w:rsidR="00CA713E">
              <w:rPr>
                <w:noProof/>
                <w:webHidden/>
              </w:rPr>
              <w:fldChar w:fldCharType="separate"/>
            </w:r>
            <w:r w:rsidR="00CA713E">
              <w:rPr>
                <w:noProof/>
                <w:webHidden/>
              </w:rPr>
              <w:t>19</w:t>
            </w:r>
            <w:r w:rsidR="00CA713E">
              <w:rPr>
                <w:noProof/>
                <w:webHidden/>
              </w:rPr>
              <w:fldChar w:fldCharType="end"/>
            </w:r>
          </w:hyperlink>
        </w:p>
        <w:p w14:paraId="6B9C726F" w14:textId="76A9813A" w:rsidR="00CA713E" w:rsidRDefault="006421CE">
          <w:pPr>
            <w:pStyle w:val="TOC3"/>
            <w:tabs>
              <w:tab w:val="right" w:leader="dot" w:pos="9350"/>
            </w:tabs>
            <w:rPr>
              <w:rFonts w:asciiTheme="minorHAnsi" w:eastAsiaTheme="minorEastAsia" w:hAnsiTheme="minorHAnsi" w:cstheme="minorBidi"/>
              <w:noProof/>
            </w:rPr>
          </w:pPr>
          <w:hyperlink w:anchor="_Toc52794285" w:history="1">
            <w:r w:rsidR="00CA713E" w:rsidRPr="00B94365">
              <w:rPr>
                <w:rStyle w:val="Hyperlink"/>
                <w:rFonts w:cstheme="minorHAnsi"/>
                <w:noProof/>
              </w:rPr>
              <w:t>14. Spatial Analysis: Occupancy limits, floor space, and traffic flows</w:t>
            </w:r>
            <w:r w:rsidR="00CA713E">
              <w:rPr>
                <w:noProof/>
                <w:webHidden/>
              </w:rPr>
              <w:tab/>
            </w:r>
            <w:r w:rsidR="00CA713E">
              <w:rPr>
                <w:noProof/>
                <w:webHidden/>
              </w:rPr>
              <w:fldChar w:fldCharType="begin"/>
            </w:r>
            <w:r w:rsidR="00CA713E">
              <w:rPr>
                <w:noProof/>
                <w:webHidden/>
              </w:rPr>
              <w:instrText xml:space="preserve"> PAGEREF _Toc52794285 \h </w:instrText>
            </w:r>
            <w:r w:rsidR="00CA713E">
              <w:rPr>
                <w:noProof/>
                <w:webHidden/>
              </w:rPr>
            </w:r>
            <w:r w:rsidR="00CA713E">
              <w:rPr>
                <w:noProof/>
                <w:webHidden/>
              </w:rPr>
              <w:fldChar w:fldCharType="separate"/>
            </w:r>
            <w:r w:rsidR="00CA713E">
              <w:rPr>
                <w:noProof/>
                <w:webHidden/>
              </w:rPr>
              <w:t>19</w:t>
            </w:r>
            <w:r w:rsidR="00CA713E">
              <w:rPr>
                <w:noProof/>
                <w:webHidden/>
              </w:rPr>
              <w:fldChar w:fldCharType="end"/>
            </w:r>
          </w:hyperlink>
        </w:p>
        <w:p w14:paraId="6BDF0EB2" w14:textId="35F7032E" w:rsidR="00CA713E" w:rsidRDefault="006421CE">
          <w:pPr>
            <w:pStyle w:val="TOC3"/>
            <w:tabs>
              <w:tab w:val="right" w:leader="dot" w:pos="9350"/>
            </w:tabs>
            <w:rPr>
              <w:rFonts w:asciiTheme="minorHAnsi" w:eastAsiaTheme="minorEastAsia" w:hAnsiTheme="minorHAnsi" w:cstheme="minorBidi"/>
              <w:noProof/>
            </w:rPr>
          </w:pPr>
          <w:hyperlink w:anchor="_Toc52794286" w:history="1">
            <w:r w:rsidR="00CA713E" w:rsidRPr="00B94365">
              <w:rPr>
                <w:rStyle w:val="Hyperlink"/>
                <w:rFonts w:cstheme="minorHAnsi"/>
                <w:noProof/>
              </w:rPr>
              <w:t>15. Accommodations to maintain 2 metre distance</w:t>
            </w:r>
            <w:r w:rsidR="00CA713E">
              <w:rPr>
                <w:noProof/>
                <w:webHidden/>
              </w:rPr>
              <w:tab/>
            </w:r>
            <w:r w:rsidR="00CA713E">
              <w:rPr>
                <w:noProof/>
                <w:webHidden/>
              </w:rPr>
              <w:fldChar w:fldCharType="begin"/>
            </w:r>
            <w:r w:rsidR="00CA713E">
              <w:rPr>
                <w:noProof/>
                <w:webHidden/>
              </w:rPr>
              <w:instrText xml:space="preserve"> PAGEREF _Toc52794286 \h </w:instrText>
            </w:r>
            <w:r w:rsidR="00CA713E">
              <w:rPr>
                <w:noProof/>
                <w:webHidden/>
              </w:rPr>
            </w:r>
            <w:r w:rsidR="00CA713E">
              <w:rPr>
                <w:noProof/>
                <w:webHidden/>
              </w:rPr>
              <w:fldChar w:fldCharType="separate"/>
            </w:r>
            <w:r w:rsidR="00CA713E">
              <w:rPr>
                <w:noProof/>
                <w:webHidden/>
              </w:rPr>
              <w:t>21</w:t>
            </w:r>
            <w:r w:rsidR="00CA713E">
              <w:rPr>
                <w:noProof/>
                <w:webHidden/>
              </w:rPr>
              <w:fldChar w:fldCharType="end"/>
            </w:r>
          </w:hyperlink>
        </w:p>
        <w:p w14:paraId="6743C4F6" w14:textId="59316DD1" w:rsidR="00CA713E" w:rsidRDefault="006421CE">
          <w:pPr>
            <w:pStyle w:val="TOC3"/>
            <w:tabs>
              <w:tab w:val="right" w:leader="dot" w:pos="9350"/>
            </w:tabs>
            <w:rPr>
              <w:rFonts w:asciiTheme="minorHAnsi" w:eastAsiaTheme="minorEastAsia" w:hAnsiTheme="minorHAnsi" w:cstheme="minorBidi"/>
              <w:noProof/>
            </w:rPr>
          </w:pPr>
          <w:hyperlink w:anchor="_Toc52794287" w:history="1">
            <w:r w:rsidR="00CA713E" w:rsidRPr="00B94365">
              <w:rPr>
                <w:rStyle w:val="Hyperlink"/>
                <w:rFonts w:cstheme="minorHAnsi"/>
                <w:noProof/>
              </w:rPr>
              <w:t>16. Transportation</w:t>
            </w:r>
            <w:r w:rsidR="00CA713E">
              <w:rPr>
                <w:noProof/>
                <w:webHidden/>
              </w:rPr>
              <w:tab/>
            </w:r>
            <w:r w:rsidR="00CA713E">
              <w:rPr>
                <w:noProof/>
                <w:webHidden/>
              </w:rPr>
              <w:fldChar w:fldCharType="begin"/>
            </w:r>
            <w:r w:rsidR="00CA713E">
              <w:rPr>
                <w:noProof/>
                <w:webHidden/>
              </w:rPr>
              <w:instrText xml:space="preserve"> PAGEREF _Toc52794287 \h </w:instrText>
            </w:r>
            <w:r w:rsidR="00CA713E">
              <w:rPr>
                <w:noProof/>
                <w:webHidden/>
              </w:rPr>
            </w:r>
            <w:r w:rsidR="00CA713E">
              <w:rPr>
                <w:noProof/>
                <w:webHidden/>
              </w:rPr>
              <w:fldChar w:fldCharType="separate"/>
            </w:r>
            <w:r w:rsidR="00CA713E">
              <w:rPr>
                <w:noProof/>
                <w:webHidden/>
              </w:rPr>
              <w:t>22</w:t>
            </w:r>
            <w:r w:rsidR="00CA713E">
              <w:rPr>
                <w:noProof/>
                <w:webHidden/>
              </w:rPr>
              <w:fldChar w:fldCharType="end"/>
            </w:r>
          </w:hyperlink>
        </w:p>
        <w:p w14:paraId="2DE80CC7" w14:textId="608648E2" w:rsidR="00CA713E" w:rsidRDefault="006421CE">
          <w:pPr>
            <w:pStyle w:val="TOC3"/>
            <w:tabs>
              <w:tab w:val="right" w:leader="dot" w:pos="9350"/>
            </w:tabs>
            <w:rPr>
              <w:rFonts w:asciiTheme="minorHAnsi" w:eastAsiaTheme="minorEastAsia" w:hAnsiTheme="minorHAnsi" w:cstheme="minorBidi"/>
              <w:noProof/>
            </w:rPr>
          </w:pPr>
          <w:hyperlink w:anchor="_Toc52794288" w:history="1">
            <w:r w:rsidR="00CA713E" w:rsidRPr="00B94365">
              <w:rPr>
                <w:rStyle w:val="Hyperlink"/>
                <w:rFonts w:cstheme="minorHAnsi"/>
                <w:noProof/>
              </w:rPr>
              <w:t>17. Worker Screening</w:t>
            </w:r>
            <w:r w:rsidR="00CA713E">
              <w:rPr>
                <w:noProof/>
                <w:webHidden/>
              </w:rPr>
              <w:tab/>
            </w:r>
            <w:r w:rsidR="00CA713E">
              <w:rPr>
                <w:noProof/>
                <w:webHidden/>
              </w:rPr>
              <w:fldChar w:fldCharType="begin"/>
            </w:r>
            <w:r w:rsidR="00CA713E">
              <w:rPr>
                <w:noProof/>
                <w:webHidden/>
              </w:rPr>
              <w:instrText xml:space="preserve"> PAGEREF _Toc52794288 \h </w:instrText>
            </w:r>
            <w:r w:rsidR="00CA713E">
              <w:rPr>
                <w:noProof/>
                <w:webHidden/>
              </w:rPr>
            </w:r>
            <w:r w:rsidR="00CA713E">
              <w:rPr>
                <w:noProof/>
                <w:webHidden/>
              </w:rPr>
              <w:fldChar w:fldCharType="separate"/>
            </w:r>
            <w:r w:rsidR="00CA713E">
              <w:rPr>
                <w:noProof/>
                <w:webHidden/>
              </w:rPr>
              <w:t>22</w:t>
            </w:r>
            <w:r w:rsidR="00CA713E">
              <w:rPr>
                <w:noProof/>
                <w:webHidden/>
              </w:rPr>
              <w:fldChar w:fldCharType="end"/>
            </w:r>
          </w:hyperlink>
        </w:p>
        <w:p w14:paraId="3A3EE7FD" w14:textId="10BE7D25" w:rsidR="00CA713E" w:rsidRDefault="006421CE">
          <w:pPr>
            <w:pStyle w:val="TOC3"/>
            <w:tabs>
              <w:tab w:val="right" w:leader="dot" w:pos="9350"/>
            </w:tabs>
            <w:rPr>
              <w:rFonts w:asciiTheme="minorHAnsi" w:eastAsiaTheme="minorEastAsia" w:hAnsiTheme="minorHAnsi" w:cstheme="minorBidi"/>
              <w:noProof/>
            </w:rPr>
          </w:pPr>
          <w:hyperlink w:anchor="_Toc52794289" w:history="1">
            <w:r w:rsidR="00CA713E" w:rsidRPr="00B94365">
              <w:rPr>
                <w:rStyle w:val="Hyperlink"/>
                <w:rFonts w:cstheme="minorHAnsi"/>
                <w:noProof/>
              </w:rPr>
              <w:t>18. Prohibited Worker Tracking</w:t>
            </w:r>
            <w:r w:rsidR="00CA713E">
              <w:rPr>
                <w:noProof/>
                <w:webHidden/>
              </w:rPr>
              <w:tab/>
            </w:r>
            <w:r w:rsidR="00CA713E">
              <w:rPr>
                <w:noProof/>
                <w:webHidden/>
              </w:rPr>
              <w:fldChar w:fldCharType="begin"/>
            </w:r>
            <w:r w:rsidR="00CA713E">
              <w:rPr>
                <w:noProof/>
                <w:webHidden/>
              </w:rPr>
              <w:instrText xml:space="preserve"> PAGEREF _Toc52794289 \h </w:instrText>
            </w:r>
            <w:r w:rsidR="00CA713E">
              <w:rPr>
                <w:noProof/>
                <w:webHidden/>
              </w:rPr>
            </w:r>
            <w:r w:rsidR="00CA713E">
              <w:rPr>
                <w:noProof/>
                <w:webHidden/>
              </w:rPr>
              <w:fldChar w:fldCharType="separate"/>
            </w:r>
            <w:r w:rsidR="00CA713E">
              <w:rPr>
                <w:noProof/>
                <w:webHidden/>
              </w:rPr>
              <w:t>22</w:t>
            </w:r>
            <w:r w:rsidR="00CA713E">
              <w:rPr>
                <w:noProof/>
                <w:webHidden/>
              </w:rPr>
              <w:fldChar w:fldCharType="end"/>
            </w:r>
          </w:hyperlink>
        </w:p>
        <w:p w14:paraId="1A56A982" w14:textId="339DF45C" w:rsidR="00CA713E" w:rsidRDefault="006421CE">
          <w:pPr>
            <w:pStyle w:val="TOC2"/>
            <w:tabs>
              <w:tab w:val="right" w:leader="dot" w:pos="9350"/>
            </w:tabs>
            <w:rPr>
              <w:rFonts w:asciiTheme="minorHAnsi" w:eastAsiaTheme="minorEastAsia" w:hAnsiTheme="minorHAnsi" w:cstheme="minorBidi"/>
              <w:noProof/>
            </w:rPr>
          </w:pPr>
          <w:hyperlink w:anchor="_Toc52794290" w:history="1">
            <w:r w:rsidR="00CA713E" w:rsidRPr="00B94365">
              <w:rPr>
                <w:rStyle w:val="Hyperlink"/>
                <w:noProof/>
              </w:rPr>
              <w:t>Section #4 – Engineering Controls</w:t>
            </w:r>
            <w:r w:rsidR="00CA713E">
              <w:rPr>
                <w:noProof/>
                <w:webHidden/>
              </w:rPr>
              <w:tab/>
            </w:r>
            <w:r w:rsidR="00CA713E">
              <w:rPr>
                <w:noProof/>
                <w:webHidden/>
              </w:rPr>
              <w:fldChar w:fldCharType="begin"/>
            </w:r>
            <w:r w:rsidR="00CA713E">
              <w:rPr>
                <w:noProof/>
                <w:webHidden/>
              </w:rPr>
              <w:instrText xml:space="preserve"> PAGEREF _Toc52794290 \h </w:instrText>
            </w:r>
            <w:r w:rsidR="00CA713E">
              <w:rPr>
                <w:noProof/>
                <w:webHidden/>
              </w:rPr>
            </w:r>
            <w:r w:rsidR="00CA713E">
              <w:rPr>
                <w:noProof/>
                <w:webHidden/>
              </w:rPr>
              <w:fldChar w:fldCharType="separate"/>
            </w:r>
            <w:r w:rsidR="00CA713E">
              <w:rPr>
                <w:noProof/>
                <w:webHidden/>
              </w:rPr>
              <w:t>23</w:t>
            </w:r>
            <w:r w:rsidR="00CA713E">
              <w:rPr>
                <w:noProof/>
                <w:webHidden/>
              </w:rPr>
              <w:fldChar w:fldCharType="end"/>
            </w:r>
          </w:hyperlink>
        </w:p>
        <w:p w14:paraId="09B1967A" w14:textId="163BBCBE" w:rsidR="00CA713E" w:rsidRDefault="006421CE">
          <w:pPr>
            <w:pStyle w:val="TOC3"/>
            <w:tabs>
              <w:tab w:val="right" w:leader="dot" w:pos="9350"/>
            </w:tabs>
            <w:rPr>
              <w:rFonts w:asciiTheme="minorHAnsi" w:eastAsiaTheme="minorEastAsia" w:hAnsiTheme="minorHAnsi" w:cstheme="minorBidi"/>
              <w:noProof/>
            </w:rPr>
          </w:pPr>
          <w:hyperlink w:anchor="_Toc52794291" w:history="1">
            <w:r w:rsidR="00CA713E" w:rsidRPr="00B94365">
              <w:rPr>
                <w:rStyle w:val="Hyperlink"/>
                <w:rFonts w:cstheme="minorHAnsi"/>
                <w:noProof/>
              </w:rPr>
              <w:t>19. Cleaning and Hygiene</w:t>
            </w:r>
            <w:r w:rsidR="00CA713E">
              <w:rPr>
                <w:noProof/>
                <w:webHidden/>
              </w:rPr>
              <w:tab/>
            </w:r>
            <w:r w:rsidR="00CA713E">
              <w:rPr>
                <w:noProof/>
                <w:webHidden/>
              </w:rPr>
              <w:fldChar w:fldCharType="begin"/>
            </w:r>
            <w:r w:rsidR="00CA713E">
              <w:rPr>
                <w:noProof/>
                <w:webHidden/>
              </w:rPr>
              <w:instrText xml:space="preserve"> PAGEREF _Toc52794291 \h </w:instrText>
            </w:r>
            <w:r w:rsidR="00CA713E">
              <w:rPr>
                <w:noProof/>
                <w:webHidden/>
              </w:rPr>
            </w:r>
            <w:r w:rsidR="00CA713E">
              <w:rPr>
                <w:noProof/>
                <w:webHidden/>
              </w:rPr>
              <w:fldChar w:fldCharType="separate"/>
            </w:r>
            <w:r w:rsidR="00CA713E">
              <w:rPr>
                <w:noProof/>
                <w:webHidden/>
              </w:rPr>
              <w:t>23</w:t>
            </w:r>
            <w:r w:rsidR="00CA713E">
              <w:rPr>
                <w:noProof/>
                <w:webHidden/>
              </w:rPr>
              <w:fldChar w:fldCharType="end"/>
            </w:r>
          </w:hyperlink>
        </w:p>
        <w:p w14:paraId="7CE68D46" w14:textId="688355D8" w:rsidR="00CA713E" w:rsidRDefault="006421CE">
          <w:pPr>
            <w:pStyle w:val="TOC3"/>
            <w:tabs>
              <w:tab w:val="right" w:leader="dot" w:pos="9350"/>
            </w:tabs>
            <w:rPr>
              <w:rFonts w:asciiTheme="minorHAnsi" w:eastAsiaTheme="minorEastAsia" w:hAnsiTheme="minorHAnsi" w:cstheme="minorBidi"/>
              <w:noProof/>
            </w:rPr>
          </w:pPr>
          <w:hyperlink w:anchor="_Toc52794292" w:history="1">
            <w:r w:rsidR="00CA713E" w:rsidRPr="00B94365">
              <w:rPr>
                <w:rStyle w:val="Hyperlink"/>
                <w:rFonts w:cstheme="minorHAnsi"/>
                <w:noProof/>
              </w:rPr>
              <w:t>20. Equipment Removal/Sanitation</w:t>
            </w:r>
            <w:r w:rsidR="00CA713E">
              <w:rPr>
                <w:noProof/>
                <w:webHidden/>
              </w:rPr>
              <w:tab/>
            </w:r>
            <w:r w:rsidR="00CA713E">
              <w:rPr>
                <w:noProof/>
                <w:webHidden/>
              </w:rPr>
              <w:fldChar w:fldCharType="begin"/>
            </w:r>
            <w:r w:rsidR="00CA713E">
              <w:rPr>
                <w:noProof/>
                <w:webHidden/>
              </w:rPr>
              <w:instrText xml:space="preserve"> PAGEREF _Toc52794292 \h </w:instrText>
            </w:r>
            <w:r w:rsidR="00CA713E">
              <w:rPr>
                <w:noProof/>
                <w:webHidden/>
              </w:rPr>
            </w:r>
            <w:r w:rsidR="00CA713E">
              <w:rPr>
                <w:noProof/>
                <w:webHidden/>
              </w:rPr>
              <w:fldChar w:fldCharType="separate"/>
            </w:r>
            <w:r w:rsidR="00CA713E">
              <w:rPr>
                <w:noProof/>
                <w:webHidden/>
              </w:rPr>
              <w:t>23</w:t>
            </w:r>
            <w:r w:rsidR="00CA713E">
              <w:rPr>
                <w:noProof/>
                <w:webHidden/>
              </w:rPr>
              <w:fldChar w:fldCharType="end"/>
            </w:r>
          </w:hyperlink>
        </w:p>
        <w:p w14:paraId="33C6B728" w14:textId="210539C1" w:rsidR="00CA713E" w:rsidRDefault="006421CE">
          <w:pPr>
            <w:pStyle w:val="TOC3"/>
            <w:tabs>
              <w:tab w:val="right" w:leader="dot" w:pos="9350"/>
            </w:tabs>
            <w:rPr>
              <w:rFonts w:asciiTheme="minorHAnsi" w:eastAsiaTheme="minorEastAsia" w:hAnsiTheme="minorHAnsi" w:cstheme="minorBidi"/>
              <w:noProof/>
            </w:rPr>
          </w:pPr>
          <w:hyperlink w:anchor="_Toc52794293" w:history="1">
            <w:r w:rsidR="00CA713E" w:rsidRPr="00B94365">
              <w:rPr>
                <w:rStyle w:val="Hyperlink"/>
                <w:rFonts w:cstheme="minorHAnsi"/>
                <w:noProof/>
              </w:rPr>
              <w:t>21. Partitions or Plexiglass installation</w:t>
            </w:r>
            <w:r w:rsidR="00CA713E">
              <w:rPr>
                <w:noProof/>
                <w:webHidden/>
              </w:rPr>
              <w:tab/>
            </w:r>
            <w:r w:rsidR="00CA713E">
              <w:rPr>
                <w:noProof/>
                <w:webHidden/>
              </w:rPr>
              <w:fldChar w:fldCharType="begin"/>
            </w:r>
            <w:r w:rsidR="00CA713E">
              <w:rPr>
                <w:noProof/>
                <w:webHidden/>
              </w:rPr>
              <w:instrText xml:space="preserve"> PAGEREF _Toc52794293 \h </w:instrText>
            </w:r>
            <w:r w:rsidR="00CA713E">
              <w:rPr>
                <w:noProof/>
                <w:webHidden/>
              </w:rPr>
            </w:r>
            <w:r w:rsidR="00CA713E">
              <w:rPr>
                <w:noProof/>
                <w:webHidden/>
              </w:rPr>
              <w:fldChar w:fldCharType="separate"/>
            </w:r>
            <w:r w:rsidR="00CA713E">
              <w:rPr>
                <w:noProof/>
                <w:webHidden/>
              </w:rPr>
              <w:t>23</w:t>
            </w:r>
            <w:r w:rsidR="00CA713E">
              <w:rPr>
                <w:noProof/>
                <w:webHidden/>
              </w:rPr>
              <w:fldChar w:fldCharType="end"/>
            </w:r>
          </w:hyperlink>
        </w:p>
        <w:p w14:paraId="696D55C4" w14:textId="75EE37D1" w:rsidR="00CA713E" w:rsidRDefault="006421CE">
          <w:pPr>
            <w:pStyle w:val="TOC2"/>
            <w:tabs>
              <w:tab w:val="right" w:leader="dot" w:pos="9350"/>
            </w:tabs>
            <w:rPr>
              <w:rFonts w:asciiTheme="minorHAnsi" w:eastAsiaTheme="minorEastAsia" w:hAnsiTheme="minorHAnsi" w:cstheme="minorBidi"/>
              <w:noProof/>
            </w:rPr>
          </w:pPr>
          <w:hyperlink w:anchor="_Toc52794294" w:history="1">
            <w:r w:rsidR="00CA713E" w:rsidRPr="00B94365">
              <w:rPr>
                <w:rStyle w:val="Hyperlink"/>
                <w:noProof/>
              </w:rPr>
              <w:t>Section #5 – Administrative Controls</w:t>
            </w:r>
            <w:r w:rsidR="00CA713E">
              <w:rPr>
                <w:noProof/>
                <w:webHidden/>
              </w:rPr>
              <w:tab/>
            </w:r>
            <w:r w:rsidR="00CA713E">
              <w:rPr>
                <w:noProof/>
                <w:webHidden/>
              </w:rPr>
              <w:fldChar w:fldCharType="begin"/>
            </w:r>
            <w:r w:rsidR="00CA713E">
              <w:rPr>
                <w:noProof/>
                <w:webHidden/>
              </w:rPr>
              <w:instrText xml:space="preserve"> PAGEREF _Toc52794294 \h </w:instrText>
            </w:r>
            <w:r w:rsidR="00CA713E">
              <w:rPr>
                <w:noProof/>
                <w:webHidden/>
              </w:rPr>
            </w:r>
            <w:r w:rsidR="00CA713E">
              <w:rPr>
                <w:noProof/>
                <w:webHidden/>
              </w:rPr>
              <w:fldChar w:fldCharType="separate"/>
            </w:r>
            <w:r w:rsidR="00CA713E">
              <w:rPr>
                <w:noProof/>
                <w:webHidden/>
              </w:rPr>
              <w:t>23</w:t>
            </w:r>
            <w:r w:rsidR="00CA713E">
              <w:rPr>
                <w:noProof/>
                <w:webHidden/>
              </w:rPr>
              <w:fldChar w:fldCharType="end"/>
            </w:r>
          </w:hyperlink>
        </w:p>
        <w:p w14:paraId="2280310C" w14:textId="0E57B89A" w:rsidR="00CA713E" w:rsidRDefault="006421CE">
          <w:pPr>
            <w:pStyle w:val="TOC3"/>
            <w:tabs>
              <w:tab w:val="right" w:leader="dot" w:pos="9350"/>
            </w:tabs>
            <w:rPr>
              <w:rFonts w:asciiTheme="minorHAnsi" w:eastAsiaTheme="minorEastAsia" w:hAnsiTheme="minorHAnsi" w:cstheme="minorBidi"/>
              <w:noProof/>
            </w:rPr>
          </w:pPr>
          <w:hyperlink w:anchor="_Toc52794295" w:history="1">
            <w:r w:rsidR="00CA713E" w:rsidRPr="00B94365">
              <w:rPr>
                <w:rStyle w:val="Hyperlink"/>
                <w:rFonts w:cstheme="minorHAnsi"/>
                <w:noProof/>
              </w:rPr>
              <w:t>22. Communication Strategy for Employees</w:t>
            </w:r>
            <w:r w:rsidR="00CA713E">
              <w:rPr>
                <w:noProof/>
                <w:webHidden/>
              </w:rPr>
              <w:tab/>
            </w:r>
            <w:r w:rsidR="00CA713E">
              <w:rPr>
                <w:noProof/>
                <w:webHidden/>
              </w:rPr>
              <w:fldChar w:fldCharType="begin"/>
            </w:r>
            <w:r w:rsidR="00CA713E">
              <w:rPr>
                <w:noProof/>
                <w:webHidden/>
              </w:rPr>
              <w:instrText xml:space="preserve"> PAGEREF _Toc52794295 \h </w:instrText>
            </w:r>
            <w:r w:rsidR="00CA713E">
              <w:rPr>
                <w:noProof/>
                <w:webHidden/>
              </w:rPr>
            </w:r>
            <w:r w:rsidR="00CA713E">
              <w:rPr>
                <w:noProof/>
                <w:webHidden/>
              </w:rPr>
              <w:fldChar w:fldCharType="separate"/>
            </w:r>
            <w:r w:rsidR="00CA713E">
              <w:rPr>
                <w:noProof/>
                <w:webHidden/>
              </w:rPr>
              <w:t>23</w:t>
            </w:r>
            <w:r w:rsidR="00CA713E">
              <w:rPr>
                <w:noProof/>
                <w:webHidden/>
              </w:rPr>
              <w:fldChar w:fldCharType="end"/>
            </w:r>
          </w:hyperlink>
        </w:p>
        <w:p w14:paraId="2AE661F7" w14:textId="12D3F5A0" w:rsidR="00CA713E" w:rsidRDefault="006421CE">
          <w:pPr>
            <w:pStyle w:val="TOC3"/>
            <w:tabs>
              <w:tab w:val="right" w:leader="dot" w:pos="9350"/>
            </w:tabs>
            <w:rPr>
              <w:rFonts w:asciiTheme="minorHAnsi" w:eastAsiaTheme="minorEastAsia" w:hAnsiTheme="minorHAnsi" w:cstheme="minorBidi"/>
              <w:noProof/>
            </w:rPr>
          </w:pPr>
          <w:hyperlink w:anchor="_Toc52794296" w:history="1">
            <w:r w:rsidR="00CA713E" w:rsidRPr="00B94365">
              <w:rPr>
                <w:rStyle w:val="Hyperlink"/>
                <w:rFonts w:cstheme="minorHAnsi"/>
                <w:noProof/>
              </w:rPr>
              <w:t>23. Training Strategy for Employees</w:t>
            </w:r>
            <w:r w:rsidR="00CA713E">
              <w:rPr>
                <w:noProof/>
                <w:webHidden/>
              </w:rPr>
              <w:tab/>
            </w:r>
            <w:r w:rsidR="00CA713E">
              <w:rPr>
                <w:noProof/>
                <w:webHidden/>
              </w:rPr>
              <w:fldChar w:fldCharType="begin"/>
            </w:r>
            <w:r w:rsidR="00CA713E">
              <w:rPr>
                <w:noProof/>
                <w:webHidden/>
              </w:rPr>
              <w:instrText xml:space="preserve"> PAGEREF _Toc52794296 \h </w:instrText>
            </w:r>
            <w:r w:rsidR="00CA713E">
              <w:rPr>
                <w:noProof/>
                <w:webHidden/>
              </w:rPr>
            </w:r>
            <w:r w:rsidR="00CA713E">
              <w:rPr>
                <w:noProof/>
                <w:webHidden/>
              </w:rPr>
              <w:fldChar w:fldCharType="separate"/>
            </w:r>
            <w:r w:rsidR="00CA713E">
              <w:rPr>
                <w:noProof/>
                <w:webHidden/>
              </w:rPr>
              <w:t>24</w:t>
            </w:r>
            <w:r w:rsidR="00CA713E">
              <w:rPr>
                <w:noProof/>
                <w:webHidden/>
              </w:rPr>
              <w:fldChar w:fldCharType="end"/>
            </w:r>
          </w:hyperlink>
        </w:p>
        <w:p w14:paraId="63491AF1" w14:textId="7C7ECCED" w:rsidR="00CA713E" w:rsidRDefault="006421CE">
          <w:pPr>
            <w:pStyle w:val="TOC3"/>
            <w:tabs>
              <w:tab w:val="right" w:leader="dot" w:pos="9350"/>
            </w:tabs>
            <w:rPr>
              <w:rFonts w:asciiTheme="minorHAnsi" w:eastAsiaTheme="minorEastAsia" w:hAnsiTheme="minorHAnsi" w:cstheme="minorBidi"/>
              <w:noProof/>
            </w:rPr>
          </w:pPr>
          <w:hyperlink w:anchor="_Toc52794297" w:history="1">
            <w:r w:rsidR="00CA713E" w:rsidRPr="00B94365">
              <w:rPr>
                <w:rStyle w:val="Hyperlink"/>
                <w:rFonts w:cstheme="minorHAnsi"/>
                <w:noProof/>
              </w:rPr>
              <w:t>24. Signage</w:t>
            </w:r>
            <w:r w:rsidR="00CA713E">
              <w:rPr>
                <w:noProof/>
                <w:webHidden/>
              </w:rPr>
              <w:tab/>
            </w:r>
            <w:r w:rsidR="00CA713E">
              <w:rPr>
                <w:noProof/>
                <w:webHidden/>
              </w:rPr>
              <w:fldChar w:fldCharType="begin"/>
            </w:r>
            <w:r w:rsidR="00CA713E">
              <w:rPr>
                <w:noProof/>
                <w:webHidden/>
              </w:rPr>
              <w:instrText xml:space="preserve"> PAGEREF _Toc52794297 \h </w:instrText>
            </w:r>
            <w:r w:rsidR="00CA713E">
              <w:rPr>
                <w:noProof/>
                <w:webHidden/>
              </w:rPr>
            </w:r>
            <w:r w:rsidR="00CA713E">
              <w:rPr>
                <w:noProof/>
                <w:webHidden/>
              </w:rPr>
              <w:fldChar w:fldCharType="separate"/>
            </w:r>
            <w:r w:rsidR="00CA713E">
              <w:rPr>
                <w:noProof/>
                <w:webHidden/>
              </w:rPr>
              <w:t>24</w:t>
            </w:r>
            <w:r w:rsidR="00CA713E">
              <w:rPr>
                <w:noProof/>
                <w:webHidden/>
              </w:rPr>
              <w:fldChar w:fldCharType="end"/>
            </w:r>
          </w:hyperlink>
        </w:p>
        <w:p w14:paraId="069B8411" w14:textId="40AE0DF5" w:rsidR="00CA713E" w:rsidRDefault="006421CE">
          <w:pPr>
            <w:pStyle w:val="TOC3"/>
            <w:tabs>
              <w:tab w:val="right" w:leader="dot" w:pos="9350"/>
            </w:tabs>
            <w:rPr>
              <w:rFonts w:asciiTheme="minorHAnsi" w:eastAsiaTheme="minorEastAsia" w:hAnsiTheme="minorHAnsi" w:cstheme="minorBidi"/>
              <w:noProof/>
            </w:rPr>
          </w:pPr>
          <w:hyperlink w:anchor="_Toc52794298" w:history="1">
            <w:r w:rsidR="00CA713E" w:rsidRPr="00B94365">
              <w:rPr>
                <w:rStyle w:val="Hyperlink"/>
                <w:rFonts w:cstheme="minorHAnsi"/>
                <w:noProof/>
              </w:rPr>
              <w:t>25. Emergency Procedures</w:t>
            </w:r>
            <w:r w:rsidR="00CA713E">
              <w:rPr>
                <w:noProof/>
                <w:webHidden/>
              </w:rPr>
              <w:tab/>
            </w:r>
            <w:r w:rsidR="00CA713E">
              <w:rPr>
                <w:noProof/>
                <w:webHidden/>
              </w:rPr>
              <w:fldChar w:fldCharType="begin"/>
            </w:r>
            <w:r w:rsidR="00CA713E">
              <w:rPr>
                <w:noProof/>
                <w:webHidden/>
              </w:rPr>
              <w:instrText xml:space="preserve"> PAGEREF _Toc52794298 \h </w:instrText>
            </w:r>
            <w:r w:rsidR="00CA713E">
              <w:rPr>
                <w:noProof/>
                <w:webHidden/>
              </w:rPr>
            </w:r>
            <w:r w:rsidR="00CA713E">
              <w:rPr>
                <w:noProof/>
                <w:webHidden/>
              </w:rPr>
              <w:fldChar w:fldCharType="separate"/>
            </w:r>
            <w:r w:rsidR="00CA713E">
              <w:rPr>
                <w:noProof/>
                <w:webHidden/>
              </w:rPr>
              <w:t>25</w:t>
            </w:r>
            <w:r w:rsidR="00CA713E">
              <w:rPr>
                <w:noProof/>
                <w:webHidden/>
              </w:rPr>
              <w:fldChar w:fldCharType="end"/>
            </w:r>
          </w:hyperlink>
        </w:p>
        <w:p w14:paraId="172644F6" w14:textId="51FDDE95" w:rsidR="00CA713E" w:rsidRDefault="006421CE">
          <w:pPr>
            <w:pStyle w:val="TOC3"/>
            <w:tabs>
              <w:tab w:val="right" w:leader="dot" w:pos="9350"/>
            </w:tabs>
            <w:rPr>
              <w:rFonts w:asciiTheme="minorHAnsi" w:eastAsiaTheme="minorEastAsia" w:hAnsiTheme="minorHAnsi" w:cstheme="minorBidi"/>
              <w:noProof/>
            </w:rPr>
          </w:pPr>
          <w:hyperlink w:anchor="_Toc52794299" w:history="1">
            <w:r w:rsidR="00CA713E" w:rsidRPr="00B94365">
              <w:rPr>
                <w:rStyle w:val="Hyperlink"/>
                <w:rFonts w:cstheme="minorHAnsi"/>
                <w:noProof/>
              </w:rPr>
              <w:t>26. Monitoring/Updating COVID-19 Safety Plan</w:t>
            </w:r>
            <w:r w:rsidR="00CA713E">
              <w:rPr>
                <w:noProof/>
                <w:webHidden/>
              </w:rPr>
              <w:tab/>
            </w:r>
            <w:r w:rsidR="00CA713E">
              <w:rPr>
                <w:noProof/>
                <w:webHidden/>
              </w:rPr>
              <w:fldChar w:fldCharType="begin"/>
            </w:r>
            <w:r w:rsidR="00CA713E">
              <w:rPr>
                <w:noProof/>
                <w:webHidden/>
              </w:rPr>
              <w:instrText xml:space="preserve"> PAGEREF _Toc52794299 \h </w:instrText>
            </w:r>
            <w:r w:rsidR="00CA713E">
              <w:rPr>
                <w:noProof/>
                <w:webHidden/>
              </w:rPr>
            </w:r>
            <w:r w:rsidR="00CA713E">
              <w:rPr>
                <w:noProof/>
                <w:webHidden/>
              </w:rPr>
              <w:fldChar w:fldCharType="separate"/>
            </w:r>
            <w:r w:rsidR="00CA713E">
              <w:rPr>
                <w:noProof/>
                <w:webHidden/>
              </w:rPr>
              <w:t>25</w:t>
            </w:r>
            <w:r w:rsidR="00CA713E">
              <w:rPr>
                <w:noProof/>
                <w:webHidden/>
              </w:rPr>
              <w:fldChar w:fldCharType="end"/>
            </w:r>
          </w:hyperlink>
        </w:p>
        <w:p w14:paraId="32306177" w14:textId="1DE96DE4" w:rsidR="00CA713E" w:rsidRDefault="006421CE">
          <w:pPr>
            <w:pStyle w:val="TOC3"/>
            <w:tabs>
              <w:tab w:val="right" w:leader="dot" w:pos="9350"/>
            </w:tabs>
            <w:rPr>
              <w:rFonts w:asciiTheme="minorHAnsi" w:eastAsiaTheme="minorEastAsia" w:hAnsiTheme="minorHAnsi" w:cstheme="minorBidi"/>
              <w:noProof/>
            </w:rPr>
          </w:pPr>
          <w:hyperlink w:anchor="_Toc52794300" w:history="1">
            <w:r w:rsidR="00CA713E" w:rsidRPr="00B94365">
              <w:rPr>
                <w:rStyle w:val="Hyperlink"/>
                <w:rFonts w:cstheme="minorHAnsi"/>
                <w:noProof/>
              </w:rPr>
              <w:t>27. Addressing Risks from Previous Closure</w:t>
            </w:r>
            <w:r w:rsidR="00CA713E">
              <w:rPr>
                <w:noProof/>
                <w:webHidden/>
              </w:rPr>
              <w:tab/>
            </w:r>
            <w:r w:rsidR="00CA713E">
              <w:rPr>
                <w:noProof/>
                <w:webHidden/>
              </w:rPr>
              <w:fldChar w:fldCharType="begin"/>
            </w:r>
            <w:r w:rsidR="00CA713E">
              <w:rPr>
                <w:noProof/>
                <w:webHidden/>
              </w:rPr>
              <w:instrText xml:space="preserve"> PAGEREF _Toc52794300 \h </w:instrText>
            </w:r>
            <w:r w:rsidR="00CA713E">
              <w:rPr>
                <w:noProof/>
                <w:webHidden/>
              </w:rPr>
            </w:r>
            <w:r w:rsidR="00CA713E">
              <w:rPr>
                <w:noProof/>
                <w:webHidden/>
              </w:rPr>
              <w:fldChar w:fldCharType="separate"/>
            </w:r>
            <w:r w:rsidR="00CA713E">
              <w:rPr>
                <w:noProof/>
                <w:webHidden/>
              </w:rPr>
              <w:t>26</w:t>
            </w:r>
            <w:r w:rsidR="00CA713E">
              <w:rPr>
                <w:noProof/>
                <w:webHidden/>
              </w:rPr>
              <w:fldChar w:fldCharType="end"/>
            </w:r>
          </w:hyperlink>
        </w:p>
        <w:p w14:paraId="0517F2BE" w14:textId="16202E02" w:rsidR="00CA713E" w:rsidRDefault="006421CE">
          <w:pPr>
            <w:pStyle w:val="TOC2"/>
            <w:tabs>
              <w:tab w:val="right" w:leader="dot" w:pos="9350"/>
            </w:tabs>
            <w:rPr>
              <w:rFonts w:asciiTheme="minorHAnsi" w:eastAsiaTheme="minorEastAsia" w:hAnsiTheme="minorHAnsi" w:cstheme="minorBidi"/>
              <w:noProof/>
            </w:rPr>
          </w:pPr>
          <w:hyperlink w:anchor="_Toc52794301" w:history="1">
            <w:r w:rsidR="00CA713E" w:rsidRPr="00B94365">
              <w:rPr>
                <w:rStyle w:val="Hyperlink"/>
                <w:noProof/>
              </w:rPr>
              <w:t>Section #6 – Personal Protective Equipment (PPE)</w:t>
            </w:r>
            <w:r w:rsidR="00CA713E">
              <w:rPr>
                <w:noProof/>
                <w:webHidden/>
              </w:rPr>
              <w:tab/>
            </w:r>
            <w:r w:rsidR="00CA713E">
              <w:rPr>
                <w:noProof/>
                <w:webHidden/>
              </w:rPr>
              <w:fldChar w:fldCharType="begin"/>
            </w:r>
            <w:r w:rsidR="00CA713E">
              <w:rPr>
                <w:noProof/>
                <w:webHidden/>
              </w:rPr>
              <w:instrText xml:space="preserve"> PAGEREF _Toc52794301 \h </w:instrText>
            </w:r>
            <w:r w:rsidR="00CA713E">
              <w:rPr>
                <w:noProof/>
                <w:webHidden/>
              </w:rPr>
            </w:r>
            <w:r w:rsidR="00CA713E">
              <w:rPr>
                <w:noProof/>
                <w:webHidden/>
              </w:rPr>
              <w:fldChar w:fldCharType="separate"/>
            </w:r>
            <w:r w:rsidR="00CA713E">
              <w:rPr>
                <w:noProof/>
                <w:webHidden/>
              </w:rPr>
              <w:t>26</w:t>
            </w:r>
            <w:r w:rsidR="00CA713E">
              <w:rPr>
                <w:noProof/>
                <w:webHidden/>
              </w:rPr>
              <w:fldChar w:fldCharType="end"/>
            </w:r>
          </w:hyperlink>
        </w:p>
        <w:p w14:paraId="02C814B4" w14:textId="530FD7A5" w:rsidR="00CA713E" w:rsidRDefault="006421CE">
          <w:pPr>
            <w:pStyle w:val="TOC3"/>
            <w:tabs>
              <w:tab w:val="right" w:leader="dot" w:pos="9350"/>
            </w:tabs>
            <w:rPr>
              <w:rFonts w:asciiTheme="minorHAnsi" w:eastAsiaTheme="minorEastAsia" w:hAnsiTheme="minorHAnsi" w:cstheme="minorBidi"/>
              <w:noProof/>
            </w:rPr>
          </w:pPr>
          <w:hyperlink w:anchor="_Toc52794302" w:history="1">
            <w:r w:rsidR="00CA713E" w:rsidRPr="00B94365">
              <w:rPr>
                <w:rStyle w:val="Hyperlink"/>
                <w:rFonts w:cstheme="minorHAnsi"/>
                <w:noProof/>
              </w:rPr>
              <w:t>28. Personal Protective Equipment</w:t>
            </w:r>
            <w:r w:rsidR="00CA713E">
              <w:rPr>
                <w:noProof/>
                <w:webHidden/>
              </w:rPr>
              <w:tab/>
            </w:r>
            <w:r w:rsidR="00CA713E">
              <w:rPr>
                <w:noProof/>
                <w:webHidden/>
              </w:rPr>
              <w:fldChar w:fldCharType="begin"/>
            </w:r>
            <w:r w:rsidR="00CA713E">
              <w:rPr>
                <w:noProof/>
                <w:webHidden/>
              </w:rPr>
              <w:instrText xml:space="preserve"> PAGEREF _Toc52794302 \h </w:instrText>
            </w:r>
            <w:r w:rsidR="00CA713E">
              <w:rPr>
                <w:noProof/>
                <w:webHidden/>
              </w:rPr>
            </w:r>
            <w:r w:rsidR="00CA713E">
              <w:rPr>
                <w:noProof/>
                <w:webHidden/>
              </w:rPr>
              <w:fldChar w:fldCharType="separate"/>
            </w:r>
            <w:r w:rsidR="00CA713E">
              <w:rPr>
                <w:noProof/>
                <w:webHidden/>
              </w:rPr>
              <w:t>26</w:t>
            </w:r>
            <w:r w:rsidR="00CA713E">
              <w:rPr>
                <w:noProof/>
                <w:webHidden/>
              </w:rPr>
              <w:fldChar w:fldCharType="end"/>
            </w:r>
          </w:hyperlink>
        </w:p>
        <w:p w14:paraId="50CF0146" w14:textId="5DB7015C" w:rsidR="00CA713E" w:rsidRDefault="006421CE">
          <w:pPr>
            <w:pStyle w:val="TOC2"/>
            <w:tabs>
              <w:tab w:val="right" w:leader="dot" w:pos="9350"/>
            </w:tabs>
            <w:rPr>
              <w:rFonts w:asciiTheme="minorHAnsi" w:eastAsiaTheme="minorEastAsia" w:hAnsiTheme="minorHAnsi" w:cstheme="minorBidi"/>
              <w:noProof/>
            </w:rPr>
          </w:pPr>
          <w:hyperlink w:anchor="_Toc52794303" w:history="1">
            <w:r w:rsidR="00CA713E" w:rsidRPr="00B94365">
              <w:rPr>
                <w:rStyle w:val="Hyperlink"/>
                <w:noProof/>
              </w:rPr>
              <w:t>Section #7 – Non-Medical Masks</w:t>
            </w:r>
            <w:r w:rsidR="00CA713E">
              <w:rPr>
                <w:noProof/>
                <w:webHidden/>
              </w:rPr>
              <w:tab/>
            </w:r>
            <w:r w:rsidR="00CA713E">
              <w:rPr>
                <w:noProof/>
                <w:webHidden/>
              </w:rPr>
              <w:fldChar w:fldCharType="begin"/>
            </w:r>
            <w:r w:rsidR="00CA713E">
              <w:rPr>
                <w:noProof/>
                <w:webHidden/>
              </w:rPr>
              <w:instrText xml:space="preserve"> PAGEREF _Toc52794303 \h </w:instrText>
            </w:r>
            <w:r w:rsidR="00CA713E">
              <w:rPr>
                <w:noProof/>
                <w:webHidden/>
              </w:rPr>
            </w:r>
            <w:r w:rsidR="00CA713E">
              <w:rPr>
                <w:noProof/>
                <w:webHidden/>
              </w:rPr>
              <w:fldChar w:fldCharType="separate"/>
            </w:r>
            <w:r w:rsidR="00CA713E">
              <w:rPr>
                <w:noProof/>
                <w:webHidden/>
              </w:rPr>
              <w:t>26</w:t>
            </w:r>
            <w:r w:rsidR="00CA713E">
              <w:rPr>
                <w:noProof/>
                <w:webHidden/>
              </w:rPr>
              <w:fldChar w:fldCharType="end"/>
            </w:r>
          </w:hyperlink>
        </w:p>
        <w:p w14:paraId="3070CA00" w14:textId="5C4263E2" w:rsidR="00CA713E" w:rsidRDefault="006421CE">
          <w:pPr>
            <w:pStyle w:val="TOC3"/>
            <w:tabs>
              <w:tab w:val="right" w:leader="dot" w:pos="9350"/>
            </w:tabs>
            <w:rPr>
              <w:rFonts w:asciiTheme="minorHAnsi" w:eastAsiaTheme="minorEastAsia" w:hAnsiTheme="minorHAnsi" w:cstheme="minorBidi"/>
              <w:noProof/>
            </w:rPr>
          </w:pPr>
          <w:hyperlink w:anchor="_Toc52794304" w:history="1">
            <w:r w:rsidR="00CA713E" w:rsidRPr="00B94365">
              <w:rPr>
                <w:rStyle w:val="Hyperlink"/>
                <w:rFonts w:cstheme="minorHAnsi"/>
                <w:noProof/>
              </w:rPr>
              <w:t>29. Non-Medical Masks</w:t>
            </w:r>
            <w:r w:rsidR="00CA713E">
              <w:rPr>
                <w:noProof/>
                <w:webHidden/>
              </w:rPr>
              <w:tab/>
            </w:r>
            <w:r w:rsidR="00CA713E">
              <w:rPr>
                <w:noProof/>
                <w:webHidden/>
              </w:rPr>
              <w:fldChar w:fldCharType="begin"/>
            </w:r>
            <w:r w:rsidR="00CA713E">
              <w:rPr>
                <w:noProof/>
                <w:webHidden/>
              </w:rPr>
              <w:instrText xml:space="preserve"> PAGEREF _Toc52794304 \h </w:instrText>
            </w:r>
            <w:r w:rsidR="00CA713E">
              <w:rPr>
                <w:noProof/>
                <w:webHidden/>
              </w:rPr>
            </w:r>
            <w:r w:rsidR="00CA713E">
              <w:rPr>
                <w:noProof/>
                <w:webHidden/>
              </w:rPr>
              <w:fldChar w:fldCharType="separate"/>
            </w:r>
            <w:r w:rsidR="00CA713E">
              <w:rPr>
                <w:noProof/>
                <w:webHidden/>
              </w:rPr>
              <w:t>26</w:t>
            </w:r>
            <w:r w:rsidR="00CA713E">
              <w:rPr>
                <w:noProof/>
                <w:webHidden/>
              </w:rPr>
              <w:fldChar w:fldCharType="end"/>
            </w:r>
          </w:hyperlink>
        </w:p>
        <w:p w14:paraId="72023E3C" w14:textId="3CA68CE9" w:rsidR="00CA713E" w:rsidRDefault="006421CE">
          <w:pPr>
            <w:pStyle w:val="TOC2"/>
            <w:tabs>
              <w:tab w:val="right" w:leader="dot" w:pos="9350"/>
            </w:tabs>
            <w:rPr>
              <w:rFonts w:asciiTheme="minorHAnsi" w:eastAsiaTheme="minorEastAsia" w:hAnsiTheme="minorHAnsi" w:cstheme="minorBidi"/>
              <w:noProof/>
            </w:rPr>
          </w:pPr>
          <w:hyperlink w:anchor="_Toc52794305" w:history="1">
            <w:r w:rsidR="00CA713E" w:rsidRPr="00B94365">
              <w:rPr>
                <w:rStyle w:val="Hyperlink"/>
                <w:noProof/>
              </w:rPr>
              <w:t>Section #8 - Acknowledgement</w:t>
            </w:r>
            <w:r w:rsidR="00CA713E">
              <w:rPr>
                <w:noProof/>
                <w:webHidden/>
              </w:rPr>
              <w:tab/>
            </w:r>
            <w:r w:rsidR="00CA713E">
              <w:rPr>
                <w:noProof/>
                <w:webHidden/>
              </w:rPr>
              <w:fldChar w:fldCharType="begin"/>
            </w:r>
            <w:r w:rsidR="00CA713E">
              <w:rPr>
                <w:noProof/>
                <w:webHidden/>
              </w:rPr>
              <w:instrText xml:space="preserve"> PAGEREF _Toc52794305 \h </w:instrText>
            </w:r>
            <w:r w:rsidR="00CA713E">
              <w:rPr>
                <w:noProof/>
                <w:webHidden/>
              </w:rPr>
            </w:r>
            <w:r w:rsidR="00CA713E">
              <w:rPr>
                <w:noProof/>
                <w:webHidden/>
              </w:rPr>
              <w:fldChar w:fldCharType="separate"/>
            </w:r>
            <w:r w:rsidR="00CA713E">
              <w:rPr>
                <w:noProof/>
                <w:webHidden/>
              </w:rPr>
              <w:t>26</w:t>
            </w:r>
            <w:r w:rsidR="00CA713E">
              <w:rPr>
                <w:noProof/>
                <w:webHidden/>
              </w:rPr>
              <w:fldChar w:fldCharType="end"/>
            </w:r>
          </w:hyperlink>
        </w:p>
        <w:p w14:paraId="5B1A74A3" w14:textId="1986942C" w:rsidR="00CA713E" w:rsidRDefault="006421CE">
          <w:pPr>
            <w:pStyle w:val="TOC3"/>
            <w:tabs>
              <w:tab w:val="right" w:leader="dot" w:pos="9350"/>
            </w:tabs>
            <w:rPr>
              <w:rFonts w:asciiTheme="minorHAnsi" w:eastAsiaTheme="minorEastAsia" w:hAnsiTheme="minorHAnsi" w:cstheme="minorBidi"/>
              <w:noProof/>
            </w:rPr>
          </w:pPr>
          <w:hyperlink w:anchor="_Toc52794306" w:history="1">
            <w:r w:rsidR="00CA713E" w:rsidRPr="00B94365">
              <w:rPr>
                <w:rStyle w:val="Hyperlink"/>
                <w:rFonts w:cstheme="minorHAnsi"/>
                <w:noProof/>
              </w:rPr>
              <w:t>30. Acknowledgement</w:t>
            </w:r>
            <w:r w:rsidR="00CA713E">
              <w:rPr>
                <w:noProof/>
                <w:webHidden/>
              </w:rPr>
              <w:tab/>
            </w:r>
            <w:r w:rsidR="00CA713E">
              <w:rPr>
                <w:noProof/>
                <w:webHidden/>
              </w:rPr>
              <w:fldChar w:fldCharType="begin"/>
            </w:r>
            <w:r w:rsidR="00CA713E">
              <w:rPr>
                <w:noProof/>
                <w:webHidden/>
              </w:rPr>
              <w:instrText xml:space="preserve"> PAGEREF _Toc52794306 \h </w:instrText>
            </w:r>
            <w:r w:rsidR="00CA713E">
              <w:rPr>
                <w:noProof/>
                <w:webHidden/>
              </w:rPr>
            </w:r>
            <w:r w:rsidR="00CA713E">
              <w:rPr>
                <w:noProof/>
                <w:webHidden/>
              </w:rPr>
              <w:fldChar w:fldCharType="separate"/>
            </w:r>
            <w:r w:rsidR="00CA713E">
              <w:rPr>
                <w:noProof/>
                <w:webHidden/>
              </w:rPr>
              <w:t>26</w:t>
            </w:r>
            <w:r w:rsidR="00CA713E">
              <w:rPr>
                <w:noProof/>
                <w:webHidden/>
              </w:rPr>
              <w:fldChar w:fldCharType="end"/>
            </w:r>
          </w:hyperlink>
        </w:p>
        <w:p w14:paraId="20F98056" w14:textId="211CA8F0" w:rsidR="00CA713E" w:rsidRDefault="006421CE">
          <w:pPr>
            <w:pStyle w:val="TOC2"/>
            <w:tabs>
              <w:tab w:val="right" w:leader="dot" w:pos="9350"/>
            </w:tabs>
            <w:rPr>
              <w:rFonts w:asciiTheme="minorHAnsi" w:eastAsiaTheme="minorEastAsia" w:hAnsiTheme="minorHAnsi" w:cstheme="minorBidi"/>
              <w:noProof/>
            </w:rPr>
          </w:pPr>
          <w:hyperlink w:anchor="_Toc52794307" w:history="1">
            <w:r w:rsidR="00CA713E" w:rsidRPr="00B94365">
              <w:rPr>
                <w:rStyle w:val="Hyperlink"/>
                <w:noProof/>
              </w:rPr>
              <w:t>Appendix [X]: COVID-19 Workspace Safety Plan Document Revision</w:t>
            </w:r>
            <w:r w:rsidR="00CA713E">
              <w:rPr>
                <w:noProof/>
                <w:webHidden/>
              </w:rPr>
              <w:tab/>
            </w:r>
            <w:r w:rsidR="00CA713E">
              <w:rPr>
                <w:noProof/>
                <w:webHidden/>
              </w:rPr>
              <w:fldChar w:fldCharType="begin"/>
            </w:r>
            <w:r w:rsidR="00CA713E">
              <w:rPr>
                <w:noProof/>
                <w:webHidden/>
              </w:rPr>
              <w:instrText xml:space="preserve"> PAGEREF _Toc52794307 \h </w:instrText>
            </w:r>
            <w:r w:rsidR="00CA713E">
              <w:rPr>
                <w:noProof/>
                <w:webHidden/>
              </w:rPr>
            </w:r>
            <w:r w:rsidR="00CA713E">
              <w:rPr>
                <w:noProof/>
                <w:webHidden/>
              </w:rPr>
              <w:fldChar w:fldCharType="separate"/>
            </w:r>
            <w:r w:rsidR="00CA713E">
              <w:rPr>
                <w:noProof/>
                <w:webHidden/>
              </w:rPr>
              <w:t>28</w:t>
            </w:r>
            <w:r w:rsidR="00CA713E">
              <w:rPr>
                <w:noProof/>
                <w:webHidden/>
              </w:rPr>
              <w:fldChar w:fldCharType="end"/>
            </w:r>
          </w:hyperlink>
        </w:p>
        <w:p w14:paraId="43B72BD4" w14:textId="633161B5" w:rsidR="002B2DFB" w:rsidRDefault="002B2DFB">
          <w:r>
            <w:rPr>
              <w:b/>
              <w:bCs/>
              <w:noProof/>
            </w:rPr>
            <w:fldChar w:fldCharType="end"/>
          </w:r>
        </w:p>
      </w:sdtContent>
    </w:sdt>
    <w:p w14:paraId="65194725" w14:textId="77777777" w:rsidR="007E2B0B" w:rsidRDefault="007E2B0B">
      <w:pPr>
        <w:rPr>
          <w:rFonts w:eastAsiaTheme="minorHAnsi" w:cstheme="minorBidi"/>
          <w:bCs/>
          <w:i/>
          <w:color w:val="808080" w:themeColor="background1" w:themeShade="80"/>
          <w:lang w:val="en-CA"/>
        </w:rPr>
      </w:pPr>
      <w:r>
        <w:rPr>
          <w:rFonts w:eastAsiaTheme="minorHAnsi" w:cstheme="minorBidi"/>
          <w:i/>
          <w:iCs/>
          <w:color w:val="808080" w:themeColor="background1" w:themeShade="80"/>
          <w:lang w:val="en-CA"/>
        </w:rPr>
        <w:br w:type="page"/>
      </w:r>
    </w:p>
    <w:p w14:paraId="40370EA6" w14:textId="77777777" w:rsidR="00AC08B5" w:rsidRPr="002B2DFB" w:rsidRDefault="00AC08B5" w:rsidP="00AC08B5">
      <w:pPr>
        <w:pStyle w:val="Heading2"/>
      </w:pPr>
      <w:bookmarkStart w:id="0" w:name="_Toc52794265"/>
      <w:r w:rsidRPr="002B2DFB">
        <w:lastRenderedPageBreak/>
        <w:t>Introduction to Your Operation</w:t>
      </w:r>
      <w:bookmarkEnd w:id="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AC08B5" w:rsidRPr="00373D76" w14:paraId="10D0F133" w14:textId="77777777" w:rsidTr="001A3C63">
        <w:tc>
          <w:tcPr>
            <w:tcW w:w="9350" w:type="dxa"/>
          </w:tcPr>
          <w:p w14:paraId="1B39BB3E" w14:textId="77777777" w:rsidR="00AC08B5" w:rsidRPr="00102A6E" w:rsidRDefault="00AC08B5" w:rsidP="001A3C63">
            <w:pPr>
              <w:pStyle w:val="Heading3"/>
              <w:outlineLvl w:val="2"/>
              <w:rPr>
                <w:rFonts w:asciiTheme="minorHAnsi" w:hAnsiTheme="minorHAnsi" w:cstheme="minorHAnsi"/>
                <w:sz w:val="22"/>
                <w:szCs w:val="22"/>
              </w:rPr>
            </w:pPr>
            <w:bookmarkStart w:id="1" w:name="_Toc52794266"/>
            <w:r w:rsidRPr="00102A6E">
              <w:rPr>
                <w:rFonts w:asciiTheme="minorHAnsi" w:hAnsiTheme="minorHAnsi" w:cstheme="minorHAnsi"/>
                <w:sz w:val="22"/>
                <w:szCs w:val="22"/>
              </w:rPr>
              <w:t>1. Scope and Rationale for Opening</w:t>
            </w:r>
            <w:bookmarkEnd w:id="1"/>
          </w:p>
        </w:tc>
      </w:tr>
      <w:tr w:rsidR="00AC08B5" w:rsidRPr="00A13608" w14:paraId="1E5715D8" w14:textId="77777777" w:rsidTr="001A3C63">
        <w:tc>
          <w:tcPr>
            <w:tcW w:w="9350" w:type="dxa"/>
          </w:tcPr>
          <w:p w14:paraId="3AC1E36E" w14:textId="77777777" w:rsidR="00AC08B5" w:rsidRPr="00171BCE"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r w:rsidRPr="00171BCE">
              <w:rPr>
                <w:rFonts w:ascii="Calibri Light" w:eastAsiaTheme="minorHAnsi" w:hAnsi="Calibri Light" w:cs="Calibri Light"/>
                <w:i/>
                <w:color w:val="808080" w:themeColor="background1" w:themeShade="80"/>
                <w:sz w:val="22"/>
                <w:szCs w:val="22"/>
                <w:lang w:val="en-CA"/>
              </w:rPr>
              <w:t xml:space="preserve">Describe what service and activity types/levels you are requesting to open by facility and date. </w:t>
            </w:r>
          </w:p>
          <w:p w14:paraId="3B3ECBC0" w14:textId="77777777" w:rsidR="00AC08B5" w:rsidRPr="00171BCE" w:rsidRDefault="00AC08B5" w:rsidP="001A3C63">
            <w:pPr>
              <w:pStyle w:val="SubSection-Numbered"/>
              <w:rPr>
                <w:rFonts w:cs="Calibri Light"/>
                <w:i/>
                <w:iCs/>
                <w:color w:val="808080" w:themeColor="background1" w:themeShade="80"/>
                <w:sz w:val="22"/>
                <w:szCs w:val="22"/>
              </w:rPr>
            </w:pPr>
            <w:r w:rsidRPr="00171BCE">
              <w:rPr>
                <w:rFonts w:cs="Calibri Light"/>
                <w:i/>
                <w:iCs/>
                <w:color w:val="808080" w:themeColor="background1" w:themeShade="80"/>
                <w:sz w:val="22"/>
                <w:szCs w:val="22"/>
              </w:rPr>
              <w:t xml:space="preserve">What is your rationale for opening? </w:t>
            </w:r>
          </w:p>
          <w:p w14:paraId="731B67F4" w14:textId="77777777" w:rsidR="00AC08B5" w:rsidRPr="00171BCE"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r w:rsidRPr="00171BCE">
              <w:rPr>
                <w:rFonts w:ascii="Calibri Light" w:eastAsiaTheme="minorHAnsi" w:hAnsi="Calibri Light" w:cs="Calibri Light"/>
                <w:i/>
                <w:color w:val="808080" w:themeColor="background1" w:themeShade="80"/>
                <w:sz w:val="22"/>
                <w:szCs w:val="22"/>
                <w:lang w:val="en-CA"/>
              </w:rPr>
              <w:t>Who has vetted and approved your draft plan within your department or faculty?</w:t>
            </w:r>
          </w:p>
          <w:p w14:paraId="7D6FE85C" w14:textId="77777777" w:rsidR="00AC08B5" w:rsidRPr="00171BCE"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r w:rsidRPr="00171BCE">
              <w:rPr>
                <w:rFonts w:ascii="Calibri Light" w:eastAsiaTheme="minorHAnsi" w:hAnsi="Calibri Light" w:cs="Calibri Light"/>
                <w:i/>
                <w:color w:val="808080" w:themeColor="background1" w:themeShade="80"/>
                <w:sz w:val="22"/>
                <w:szCs w:val="22"/>
                <w:lang w:val="en-CA"/>
              </w:rPr>
              <w:t>Briefly describe what services you intend to offer. How would the service levels differ from normal operations, and describe the phasing, if you would have different levels of ramp-up.</w:t>
            </w:r>
          </w:p>
          <w:p w14:paraId="493200D7" w14:textId="77777777" w:rsidR="00AC08B5" w:rsidRPr="00675201" w:rsidRDefault="00AC08B5" w:rsidP="001A3C63">
            <w:pPr>
              <w:rPr>
                <w:rFonts w:eastAsiaTheme="minorHAnsi"/>
              </w:rPr>
            </w:pPr>
          </w:p>
        </w:tc>
      </w:tr>
      <w:tr w:rsidR="00AC08B5" w:rsidRPr="00A13608" w14:paraId="2F4E884C" w14:textId="77777777" w:rsidTr="001A3C63">
        <w:tc>
          <w:tcPr>
            <w:tcW w:w="9350" w:type="dxa"/>
          </w:tcPr>
          <w:p w14:paraId="0DEDBBDD" w14:textId="77777777" w:rsidR="00AC08B5" w:rsidRPr="002133C8" w:rsidRDefault="00AC08B5" w:rsidP="001A3C63">
            <w:pPr>
              <w:autoSpaceDE w:val="0"/>
              <w:autoSpaceDN w:val="0"/>
              <w:adjustRightInd w:val="0"/>
              <w:jc w:val="both"/>
              <w:rPr>
                <w:rFonts w:eastAsiaTheme="minorHAnsi" w:cstheme="minorBidi"/>
                <w:bCs/>
                <w:sz w:val="22"/>
                <w:szCs w:val="22"/>
                <w:lang w:val="en-CA"/>
              </w:rPr>
            </w:pPr>
            <w:r w:rsidRPr="002133C8">
              <w:rPr>
                <w:rFonts w:eastAsiaTheme="minorHAnsi" w:cstheme="minorBidi"/>
                <w:bCs/>
                <w:sz w:val="22"/>
                <w:szCs w:val="22"/>
                <w:lang w:val="en-CA"/>
              </w:rPr>
              <w:t>The following risks are considered in accordance with</w:t>
            </w:r>
            <w:r w:rsidRPr="002133C8">
              <w:rPr>
                <w:rFonts w:asciiTheme="majorHAnsi" w:eastAsiaTheme="minorHAnsi" w:hAnsiTheme="majorHAnsi" w:cstheme="majorHAnsi"/>
                <w:bCs/>
                <w:sz w:val="22"/>
                <w:szCs w:val="22"/>
                <w:lang w:val="en-CA"/>
              </w:rPr>
              <w:t xml:space="preserve"> </w:t>
            </w:r>
            <w:hyperlink r:id="rId12" w:history="1">
              <w:r w:rsidRPr="002133C8">
                <w:rPr>
                  <w:rStyle w:val="Hyperlink"/>
                  <w:rFonts w:asciiTheme="majorHAnsi" w:hAnsiTheme="majorHAnsi" w:cstheme="majorHAnsi"/>
                  <w:sz w:val="22"/>
                  <w:szCs w:val="22"/>
                </w:rPr>
                <w:t>https://srs.ubc.ca/covid-19/safety-planning/determining-safety-plan-risk/</w:t>
              </w:r>
            </w:hyperlink>
          </w:p>
          <w:p w14:paraId="744CD031" w14:textId="77777777" w:rsidR="00AC08B5" w:rsidRPr="002133C8" w:rsidRDefault="00AC08B5" w:rsidP="00AB6F40">
            <w:pPr>
              <w:pStyle w:val="ListParagraph"/>
              <w:numPr>
                <w:ilvl w:val="0"/>
                <w:numId w:val="11"/>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#1 – Higher proportion of individuals from outside of the UBC community visit the campus/unit; if employees or staff are exposed to more than 10 random people in a day; or if the unit is public facing</w:t>
            </w:r>
          </w:p>
          <w:p w14:paraId="41DBEFDF" w14:textId="77777777" w:rsidR="00AC08B5" w:rsidRPr="002133C8" w:rsidRDefault="00AC08B5" w:rsidP="00AB6F40">
            <w:pPr>
              <w:pStyle w:val="ListParagraph"/>
              <w:numPr>
                <w:ilvl w:val="0"/>
                <w:numId w:val="11"/>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#2 – Prolonged close interaction with others not in the usual cohort of colleagues; if contact lasts for more than 15 minutes and transient in nature</w:t>
            </w:r>
          </w:p>
          <w:p w14:paraId="2D8E1275" w14:textId="7EBCFD13" w:rsidR="00AC08B5" w:rsidRPr="002133C8" w:rsidRDefault="00AC08B5" w:rsidP="00AB6F40">
            <w:pPr>
              <w:pStyle w:val="ListParagraph"/>
              <w:numPr>
                <w:ilvl w:val="0"/>
                <w:numId w:val="11"/>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#3 – The workplace or activity is indoors</w:t>
            </w:r>
            <w:r w:rsidR="00446C54">
              <w:rPr>
                <w:rFonts w:eastAsiaTheme="minorHAnsi" w:cstheme="minorBidi"/>
                <w:bCs/>
                <w:sz w:val="22"/>
                <w:szCs w:val="22"/>
                <w:lang w:val="en-CA"/>
              </w:rPr>
              <w:t xml:space="preserve"> with no building ventilation system</w:t>
            </w:r>
            <w:r w:rsidRPr="002133C8">
              <w:rPr>
                <w:rFonts w:eastAsiaTheme="minorHAnsi" w:cstheme="minorBidi"/>
                <w:bCs/>
                <w:sz w:val="22"/>
                <w:szCs w:val="22"/>
                <w:lang w:val="en-CA"/>
              </w:rPr>
              <w:t xml:space="preserve"> </w:t>
            </w:r>
            <w:r w:rsidR="00446C54">
              <w:rPr>
                <w:rFonts w:eastAsiaTheme="minorHAnsi" w:cstheme="minorBidi"/>
                <w:bCs/>
                <w:sz w:val="22"/>
                <w:szCs w:val="22"/>
                <w:lang w:val="en-CA"/>
              </w:rPr>
              <w:t xml:space="preserve">and </w:t>
            </w:r>
            <w:r w:rsidR="00203745">
              <w:rPr>
                <w:rFonts w:eastAsiaTheme="minorHAnsi" w:cstheme="minorBidi"/>
                <w:bCs/>
                <w:sz w:val="22"/>
                <w:szCs w:val="22"/>
                <w:lang w:val="en-CA"/>
              </w:rPr>
              <w:t>access to outdoor air is not available (e.g. openable windows)</w:t>
            </w:r>
            <w:r w:rsidRPr="002133C8">
              <w:rPr>
                <w:rFonts w:eastAsiaTheme="minorHAnsi" w:cstheme="minorBidi"/>
                <w:bCs/>
                <w:sz w:val="22"/>
                <w:szCs w:val="22"/>
                <w:lang w:val="en-CA"/>
              </w:rPr>
              <w:t xml:space="preserve"> </w:t>
            </w:r>
          </w:p>
          <w:p w14:paraId="3E66E12E" w14:textId="77777777" w:rsidR="00AC08B5" w:rsidRPr="002133C8" w:rsidRDefault="00AC08B5" w:rsidP="00AB6F40">
            <w:pPr>
              <w:pStyle w:val="ListParagraph"/>
              <w:numPr>
                <w:ilvl w:val="0"/>
                <w:numId w:val="11"/>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#4 – Employees/students/visitors have frequent contact with high-touch surfaces (service counters, card payment machines)</w:t>
            </w:r>
          </w:p>
          <w:p w14:paraId="0BD970EA" w14:textId="77777777" w:rsidR="00AC08B5" w:rsidRPr="002133C8" w:rsidRDefault="00AC08B5" w:rsidP="00AB6F40">
            <w:pPr>
              <w:pStyle w:val="ListParagraph"/>
              <w:numPr>
                <w:ilvl w:val="0"/>
                <w:numId w:val="11"/>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#5 –  The activity involves people who are at higher risk of severe illness (i.e., older adults or those with chronic health conditions)</w:t>
            </w:r>
          </w:p>
          <w:p w14:paraId="2FCD7443" w14:textId="77777777" w:rsidR="00AC08B5" w:rsidRPr="002133C8" w:rsidRDefault="00AC08B5" w:rsidP="00AB6F40">
            <w:pPr>
              <w:pStyle w:val="ListParagraph"/>
              <w:numPr>
                <w:ilvl w:val="0"/>
                <w:numId w:val="11"/>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#6 – The activity involves people who are not able or likely to follow hygiene practices such as washing hands frequently, respiratory etiquette, and identifying when they are feeling ill and staying home</w:t>
            </w:r>
          </w:p>
          <w:p w14:paraId="77F1EB1B" w14:textId="77777777" w:rsidR="00AC08B5" w:rsidRPr="002133C8" w:rsidRDefault="00AC08B5" w:rsidP="001A3C63">
            <w:pPr>
              <w:autoSpaceDE w:val="0"/>
              <w:autoSpaceDN w:val="0"/>
              <w:adjustRightInd w:val="0"/>
              <w:jc w:val="both"/>
              <w:rPr>
                <w:rFonts w:eastAsiaTheme="minorHAnsi" w:cstheme="minorBidi"/>
                <w:bCs/>
                <w:sz w:val="22"/>
                <w:szCs w:val="22"/>
                <w:lang w:val="en-CA"/>
              </w:rPr>
            </w:pPr>
          </w:p>
          <w:p w14:paraId="16D55090" w14:textId="77777777" w:rsidR="00AC08B5" w:rsidRPr="002133C8" w:rsidRDefault="00AC08B5" w:rsidP="001A3C63">
            <w:pPr>
              <w:autoSpaceDE w:val="0"/>
              <w:autoSpaceDN w:val="0"/>
              <w:adjustRightInd w:val="0"/>
              <w:jc w:val="both"/>
              <w:rPr>
                <w:rFonts w:eastAsiaTheme="minorHAnsi" w:cstheme="minorBidi"/>
                <w:bCs/>
                <w:sz w:val="22"/>
                <w:szCs w:val="22"/>
                <w:lang w:val="en-CA"/>
              </w:rPr>
            </w:pPr>
            <w:r w:rsidRPr="002133C8">
              <w:rPr>
                <w:rFonts w:eastAsiaTheme="minorHAnsi" w:cstheme="minorBidi"/>
                <w:bCs/>
                <w:sz w:val="22"/>
                <w:szCs w:val="22"/>
                <w:lang w:val="en-CA"/>
              </w:rPr>
              <w:t xml:space="preserve">Note: Applicable risk factors (from above) are listed may be subject to change based on </w:t>
            </w:r>
            <w:r>
              <w:rPr>
                <w:rFonts w:eastAsiaTheme="minorHAnsi" w:cstheme="minorBidi"/>
                <w:bCs/>
                <w:sz w:val="22"/>
                <w:szCs w:val="22"/>
                <w:lang w:val="en-CA"/>
              </w:rPr>
              <w:t>COVID</w:t>
            </w:r>
            <w:r w:rsidRPr="002133C8">
              <w:rPr>
                <w:rFonts w:eastAsiaTheme="minorHAnsi" w:cstheme="minorBidi"/>
                <w:bCs/>
                <w:sz w:val="22"/>
                <w:szCs w:val="22"/>
                <w:lang w:val="en-CA"/>
              </w:rPr>
              <w:t>-19 developments and Campus operations, and will be addressed as part of the monitoring requirements.</w:t>
            </w:r>
          </w:p>
          <w:p w14:paraId="10807191" w14:textId="77777777" w:rsidR="00AC08B5" w:rsidRPr="00C77689" w:rsidRDefault="00AC08B5" w:rsidP="001A3C63">
            <w:pPr>
              <w:autoSpaceDE w:val="0"/>
              <w:autoSpaceDN w:val="0"/>
              <w:adjustRightInd w:val="0"/>
              <w:jc w:val="both"/>
              <w:rPr>
                <w:rFonts w:eastAsiaTheme="minorHAnsi" w:cs="Calibri Light"/>
                <w:bCs/>
                <w:i/>
                <w:iCs/>
                <w:color w:val="808080" w:themeColor="background1" w:themeShade="80"/>
                <w:sz w:val="22"/>
                <w:lang w:val="en-CA"/>
              </w:rPr>
            </w:pPr>
          </w:p>
          <w:p w14:paraId="791F50A1" w14:textId="77777777" w:rsidR="00A739EB" w:rsidRDefault="00A739EB" w:rsidP="00A739EB">
            <w:pPr>
              <w:pStyle w:val="Heading1"/>
              <w:spacing w:before="63"/>
              <w:ind w:right="1226"/>
              <w:outlineLvl w:val="0"/>
            </w:pPr>
            <w:bookmarkStart w:id="2" w:name="_Toc52794267"/>
            <w:r>
              <w:rPr>
                <w:color w:val="00A7E0"/>
              </w:rPr>
              <w:t>Workspace 1 – MCML 220</w:t>
            </w:r>
            <w:bookmarkEnd w:id="2"/>
          </w:p>
          <w:p w14:paraId="416528D3" w14:textId="77777777" w:rsidR="00A739EB" w:rsidRPr="00611E04" w:rsidRDefault="00A739EB" w:rsidP="00A739EB">
            <w:pPr>
              <w:pStyle w:val="BodyText"/>
              <w:spacing w:before="42"/>
              <w:ind w:right="1226"/>
              <w:jc w:val="left"/>
              <w:rPr>
                <w:b/>
                <w:u w:val="single"/>
              </w:rPr>
            </w:pPr>
            <w:r w:rsidRPr="00611E04">
              <w:rPr>
                <w:b/>
                <w:u w:val="single"/>
              </w:rPr>
              <w:t>Introduction:</w:t>
            </w:r>
          </w:p>
          <w:p w14:paraId="60DBF5B3" w14:textId="37674A47" w:rsidR="00A739EB" w:rsidRDefault="00A739EB" w:rsidP="00A739EB">
            <w:pPr>
              <w:pStyle w:val="BodyText"/>
              <w:spacing w:before="60" w:line="242" w:lineRule="auto"/>
              <w:jc w:val="left"/>
            </w:pPr>
            <w:r>
              <w:t xml:space="preserve">At present, the FNH teaching lab has no weekly scheduled </w:t>
            </w:r>
            <w:r w:rsidRPr="00255065">
              <w:t>undergraduate course activities until Mar 31, 2021. In person lab courses have been</w:t>
            </w:r>
            <w:r>
              <w:t xml:space="preserve"> postponed and modified due to covid-19. MCML 220 is usually used for microbiological labs and dissecting labs. There are multiple sub-rooms in MCML 220, namely MCML 220A – D. MCML 220D is used by another research, which to date did not request the use of the particular space. MCML 220C is the teaching lab specialized equipment that houses the atomic absorption spectrometer, the high-performance liquid chromatography system and the qPCR instrument. MCML 220B is a storage room assigned to another researcher that teaches the introduction to entomology; again, there is no anticipated activities associated with this course until next academic year. MCML 220A is currently decommissioned and remains vacant. Researchers that need to use instruments in MCML 220 will schedule with the faculty technician for access. </w:t>
            </w:r>
          </w:p>
          <w:p w14:paraId="1099512D" w14:textId="64CBD47B" w:rsidR="00A739EB" w:rsidRDefault="00A739EB" w:rsidP="00A739EB">
            <w:pPr>
              <w:pStyle w:val="BodyText"/>
              <w:spacing w:before="60" w:line="242" w:lineRule="auto"/>
              <w:jc w:val="left"/>
            </w:pPr>
          </w:p>
          <w:p w14:paraId="69E032A1" w14:textId="77777777" w:rsidR="00A739EB" w:rsidRPr="00611E04" w:rsidRDefault="00A739EB" w:rsidP="00A739EB">
            <w:pPr>
              <w:pStyle w:val="BodyText"/>
              <w:ind w:right="1226"/>
              <w:jc w:val="left"/>
              <w:rPr>
                <w:b/>
                <w:u w:val="single"/>
              </w:rPr>
            </w:pPr>
            <w:r w:rsidRPr="00611E04">
              <w:rPr>
                <w:b/>
                <w:u w:val="single"/>
              </w:rPr>
              <w:t>Activities:</w:t>
            </w:r>
          </w:p>
          <w:p w14:paraId="590331D0" w14:textId="77777777" w:rsidR="00A739EB" w:rsidRDefault="00A739EB" w:rsidP="00AB6F40">
            <w:pPr>
              <w:pStyle w:val="BodyText"/>
              <w:widowControl w:val="0"/>
              <w:numPr>
                <w:ilvl w:val="0"/>
                <w:numId w:val="12"/>
              </w:numPr>
              <w:autoSpaceDE/>
              <w:autoSpaceDN/>
              <w:spacing w:before="55" w:line="242" w:lineRule="auto"/>
              <w:ind w:right="628"/>
              <w:jc w:val="left"/>
              <w:rPr>
                <w:w w:val="95"/>
              </w:rPr>
            </w:pPr>
            <w:r>
              <w:rPr>
                <w:w w:val="95"/>
              </w:rPr>
              <w:t>Perform experiment to collect data set for analysis for FNH 325.</w:t>
            </w:r>
          </w:p>
          <w:p w14:paraId="6A9AE4E8" w14:textId="77777777" w:rsidR="00A739EB" w:rsidRDefault="00A739EB" w:rsidP="00A739EB">
            <w:pPr>
              <w:pStyle w:val="BodyText"/>
              <w:spacing w:before="55" w:line="242" w:lineRule="auto"/>
              <w:ind w:right="628"/>
              <w:rPr>
                <w:w w:val="95"/>
              </w:rPr>
            </w:pPr>
          </w:p>
          <w:p w14:paraId="534C8B25" w14:textId="529BA959" w:rsidR="00A739EB" w:rsidRDefault="00A739EB" w:rsidP="00A739EB">
            <w:pPr>
              <w:pStyle w:val="BodyText"/>
              <w:spacing w:before="55" w:line="242" w:lineRule="auto"/>
              <w:ind w:left="679" w:right="628"/>
              <w:jc w:val="left"/>
              <w:rPr>
                <w:w w:val="95"/>
              </w:rPr>
            </w:pPr>
            <w:r>
              <w:rPr>
                <w:w w:val="95"/>
              </w:rPr>
              <w:t xml:space="preserve">This year, due to the pandemic, all courses have been moved to online delivery. FNH 325 is a laboratory course so the instructor has modified the course such that the focus will be on scientific writing and data analysis. In order for the students to perform data analysis, experimental data set will have to be collected. Since there was originally a plan to refresh the experiments in the course, this offers the opportunity to test run these experiments and collect data set that can be used for the course. A work learn student Alison C. has been hired to assist with the literature review on methodologies, design of the revised experiments, as well as the performance of the experiments to collect data. She will work alongside Imelda C. to generate data set for the course. Experiments that require the use of microbiological technique and instruments will be done in MCML 220, typically on either </w:t>
            </w:r>
            <w:r w:rsidRPr="00A739EB">
              <w:rPr>
                <w:b/>
                <w:w w:val="95"/>
              </w:rPr>
              <w:t>Thursday or Friday</w:t>
            </w:r>
            <w:r>
              <w:rPr>
                <w:w w:val="95"/>
              </w:rPr>
              <w:t>.</w:t>
            </w:r>
          </w:p>
          <w:p w14:paraId="3A82F5BD" w14:textId="77777777" w:rsidR="00A739EB" w:rsidRDefault="00A739EB" w:rsidP="00A739EB">
            <w:pPr>
              <w:pStyle w:val="BodyText"/>
              <w:spacing w:before="55" w:line="242" w:lineRule="auto"/>
              <w:ind w:left="679" w:right="628"/>
              <w:rPr>
                <w:w w:val="95"/>
              </w:rPr>
            </w:pPr>
          </w:p>
          <w:p w14:paraId="4D1A31B2" w14:textId="77777777" w:rsidR="00A739EB" w:rsidRDefault="00A739EB" w:rsidP="00AB6F40">
            <w:pPr>
              <w:pStyle w:val="BodyText"/>
              <w:widowControl w:val="0"/>
              <w:numPr>
                <w:ilvl w:val="0"/>
                <w:numId w:val="12"/>
              </w:numPr>
              <w:autoSpaceDE/>
              <w:autoSpaceDN/>
              <w:spacing w:before="55" w:line="242" w:lineRule="auto"/>
              <w:ind w:right="628"/>
              <w:jc w:val="left"/>
              <w:rPr>
                <w:w w:val="95"/>
              </w:rPr>
            </w:pPr>
            <w:r>
              <w:rPr>
                <w:w w:val="95"/>
              </w:rPr>
              <w:t>Host three in-person, hands-on labs for students in the Aquaculture professional program.</w:t>
            </w:r>
          </w:p>
          <w:p w14:paraId="00F151EF" w14:textId="77777777" w:rsidR="00A739EB" w:rsidRDefault="00A739EB" w:rsidP="00A739EB">
            <w:pPr>
              <w:pStyle w:val="BodyText"/>
              <w:spacing w:before="3"/>
              <w:rPr>
                <w:sz w:val="26"/>
              </w:rPr>
            </w:pPr>
          </w:p>
          <w:p w14:paraId="44E0F040" w14:textId="77777777" w:rsidR="00A739EB" w:rsidRPr="0088255A" w:rsidRDefault="00A739EB" w:rsidP="00A739EB">
            <w:pPr>
              <w:pStyle w:val="BodyText"/>
              <w:spacing w:before="17"/>
              <w:ind w:left="679"/>
              <w:jc w:val="left"/>
              <w:rPr>
                <w:i/>
                <w:iCs/>
                <w:color w:val="000000" w:themeColor="text1"/>
              </w:rPr>
            </w:pPr>
            <w:r w:rsidRPr="0088255A">
              <w:rPr>
                <w:iCs/>
                <w:color w:val="000000" w:themeColor="text1"/>
                <w:w w:val="90"/>
              </w:rPr>
              <w:t xml:space="preserve">The Graduate Certificate in Aquaculture is a 4-month program, running from Sept – Dec 2020.  To support teaching activities for the Graduate Certificate in Aquaculture, </w:t>
            </w:r>
            <w:r>
              <w:rPr>
                <w:iCs/>
                <w:color w:val="000000" w:themeColor="text1"/>
                <w:w w:val="90"/>
              </w:rPr>
              <w:t>2</w:t>
            </w:r>
            <w:r w:rsidRPr="0088255A">
              <w:rPr>
                <w:iCs/>
                <w:color w:val="000000" w:themeColor="text1"/>
                <w:w w:val="90"/>
              </w:rPr>
              <w:t xml:space="preserve"> in-person, hands-on labs are planned.</w:t>
            </w:r>
            <w:r>
              <w:rPr>
                <w:iCs/>
                <w:color w:val="000000" w:themeColor="text1"/>
                <w:w w:val="90"/>
              </w:rPr>
              <w:t xml:space="preserve"> Dates for the labs are </w:t>
            </w:r>
            <w:r w:rsidRPr="00A739EB">
              <w:rPr>
                <w:b/>
                <w:iCs/>
                <w:color w:val="000000" w:themeColor="text1"/>
                <w:w w:val="90"/>
                <w:u w:val="single"/>
              </w:rPr>
              <w:t>Oct 14 and Oct 28</w:t>
            </w:r>
            <w:r>
              <w:rPr>
                <w:iCs/>
                <w:color w:val="000000" w:themeColor="text1"/>
                <w:w w:val="90"/>
              </w:rPr>
              <w:t xml:space="preserve"> between </w:t>
            </w:r>
            <w:r w:rsidRPr="00A739EB">
              <w:rPr>
                <w:b/>
                <w:iCs/>
                <w:color w:val="000000" w:themeColor="text1"/>
                <w:w w:val="90"/>
              </w:rPr>
              <w:t>10:00 am – 12:00 pm</w:t>
            </w:r>
            <w:r>
              <w:rPr>
                <w:iCs/>
                <w:color w:val="000000" w:themeColor="text1"/>
                <w:w w:val="90"/>
              </w:rPr>
              <w:t>.</w:t>
            </w:r>
          </w:p>
          <w:p w14:paraId="046DAA76" w14:textId="77777777" w:rsidR="00A739EB" w:rsidRPr="00542B8F" w:rsidRDefault="00A739EB" w:rsidP="00A739EB">
            <w:pPr>
              <w:pStyle w:val="BodyText"/>
            </w:pPr>
          </w:p>
          <w:p w14:paraId="7E311C52" w14:textId="0F9D68B2" w:rsidR="00A739EB" w:rsidRPr="0088255A" w:rsidRDefault="00A739EB" w:rsidP="00A739EB">
            <w:pPr>
              <w:pStyle w:val="BodyText"/>
              <w:ind w:left="679"/>
              <w:jc w:val="left"/>
              <w:rPr>
                <w:i/>
                <w:iCs/>
                <w:color w:val="000000" w:themeColor="text1"/>
                <w:w w:val="90"/>
              </w:rPr>
            </w:pPr>
            <w:r>
              <w:rPr>
                <w:i/>
                <w:iCs/>
                <w:noProof/>
                <w:color w:val="000000" w:themeColor="text1"/>
              </w:rPr>
              <mc:AlternateContent>
                <mc:Choice Requires="aink">
                  <w:drawing>
                    <wp:anchor distT="0" distB="0" distL="114300" distR="114300" simplePos="0" relativeHeight="251660288" behindDoc="0" locked="0" layoutInCell="1" allowOverlap="1" wp14:anchorId="665EF560" wp14:editId="63F83EE9">
                      <wp:simplePos x="0" y="0"/>
                      <wp:positionH relativeFrom="column">
                        <wp:posOffset>1447341</wp:posOffset>
                      </wp:positionH>
                      <wp:positionV relativeFrom="paragraph">
                        <wp:posOffset>475002</wp:posOffset>
                      </wp:positionV>
                      <wp:extent cx="360" cy="360"/>
                      <wp:effectExtent l="38100" t="25400" r="25400" b="5080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65EF560" wp14:editId="63F83EE9">
                      <wp:simplePos x="0" y="0"/>
                      <wp:positionH relativeFrom="column">
                        <wp:posOffset>1447341</wp:posOffset>
                      </wp:positionH>
                      <wp:positionV relativeFrom="paragraph">
                        <wp:posOffset>475002</wp:posOffset>
                      </wp:positionV>
                      <wp:extent cx="360" cy="360"/>
                      <wp:effectExtent l="38100" t="25400" r="25400" b="5080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4"/>
                              <a:stretch>
                                <a:fillRect/>
                              </a:stretch>
                            </pic:blipFill>
                            <pic:spPr>
                              <a:xfrm>
                                <a:off x="0" y="0"/>
                                <a:ext cx="72000" cy="432000"/>
                              </a:xfrm>
                              <a:prstGeom prst="rect">
                                <a:avLst/>
                              </a:prstGeom>
                            </pic:spPr>
                          </pic:pic>
                        </a:graphicData>
                      </a:graphic>
                    </wp:anchor>
                  </w:drawing>
                </mc:Fallback>
              </mc:AlternateContent>
            </w:r>
            <w:r w:rsidRPr="0088255A">
              <w:rPr>
                <w:iCs/>
                <w:color w:val="000000" w:themeColor="text1"/>
                <w:w w:val="90"/>
              </w:rPr>
              <w:t>Three labs will require the instructor, Dr. Barry M</w:t>
            </w:r>
            <w:r w:rsidR="006421CE">
              <w:rPr>
                <w:iCs/>
                <w:color w:val="000000" w:themeColor="text1"/>
                <w:w w:val="90"/>
              </w:rPr>
              <w:t>.</w:t>
            </w:r>
            <w:r w:rsidRPr="0088255A">
              <w:rPr>
                <w:iCs/>
                <w:color w:val="000000" w:themeColor="text1"/>
                <w:w w:val="90"/>
              </w:rPr>
              <w:t xml:space="preserve"> and the two registered students, Ahmed </w:t>
            </w:r>
            <w:r w:rsidR="00D92AB8">
              <w:rPr>
                <w:iCs/>
                <w:color w:val="000000" w:themeColor="text1"/>
                <w:w w:val="90"/>
              </w:rPr>
              <w:t>A.</w:t>
            </w:r>
            <w:r w:rsidRPr="0088255A">
              <w:rPr>
                <w:iCs/>
                <w:color w:val="000000" w:themeColor="text1"/>
                <w:w w:val="90"/>
              </w:rPr>
              <w:t xml:space="preserve"> and Robby A</w:t>
            </w:r>
            <w:r w:rsidR="00D92AB8">
              <w:rPr>
                <w:iCs/>
                <w:color w:val="000000" w:themeColor="text1"/>
                <w:w w:val="90"/>
              </w:rPr>
              <w:t>.</w:t>
            </w:r>
            <w:r w:rsidRPr="0088255A">
              <w:rPr>
                <w:iCs/>
                <w:color w:val="000000" w:themeColor="text1"/>
                <w:w w:val="90"/>
              </w:rPr>
              <w:t xml:space="preserve"> to be present in the lab with appropriate physical distancing. The labs will be </w:t>
            </w:r>
            <w:r>
              <w:rPr>
                <w:iCs/>
                <w:color w:val="000000" w:themeColor="text1"/>
                <w:w w:val="90"/>
              </w:rPr>
              <w:t>scheduled as above such that</w:t>
            </w:r>
            <w:r w:rsidRPr="0088255A">
              <w:rPr>
                <w:iCs/>
                <w:color w:val="000000" w:themeColor="text1"/>
                <w:w w:val="90"/>
              </w:rPr>
              <w:t xml:space="preserve"> no other activities </w:t>
            </w:r>
            <w:r>
              <w:rPr>
                <w:iCs/>
                <w:color w:val="000000" w:themeColor="text1"/>
                <w:w w:val="90"/>
              </w:rPr>
              <w:t>will be</w:t>
            </w:r>
            <w:r w:rsidRPr="0088255A">
              <w:rPr>
                <w:iCs/>
                <w:color w:val="000000" w:themeColor="text1"/>
                <w:w w:val="90"/>
              </w:rPr>
              <w:t xml:space="preserve"> present in </w:t>
            </w:r>
            <w:r>
              <w:rPr>
                <w:iCs/>
                <w:color w:val="000000" w:themeColor="text1"/>
                <w:w w:val="90"/>
              </w:rPr>
              <w:t>MCML</w:t>
            </w:r>
            <w:r w:rsidRPr="0088255A">
              <w:rPr>
                <w:iCs/>
                <w:color w:val="000000" w:themeColor="text1"/>
                <w:w w:val="90"/>
              </w:rPr>
              <w:t xml:space="preserve"> 220</w:t>
            </w:r>
            <w:r>
              <w:rPr>
                <w:iCs/>
                <w:color w:val="000000" w:themeColor="text1"/>
                <w:w w:val="90"/>
              </w:rPr>
              <w:t>.</w:t>
            </w:r>
          </w:p>
          <w:p w14:paraId="3D18837B" w14:textId="77777777" w:rsidR="00A739EB" w:rsidRPr="0088255A" w:rsidRDefault="00A739EB" w:rsidP="00A739EB">
            <w:pPr>
              <w:pStyle w:val="BodyText"/>
              <w:rPr>
                <w:i/>
                <w:iCs/>
                <w:color w:val="000000" w:themeColor="text1"/>
                <w:w w:val="90"/>
              </w:rPr>
            </w:pPr>
          </w:p>
          <w:p w14:paraId="7078CBBD" w14:textId="77777777" w:rsidR="00A739EB" w:rsidRPr="00437B64" w:rsidRDefault="00A739EB" w:rsidP="00A739EB">
            <w:pPr>
              <w:pStyle w:val="BodyText"/>
              <w:ind w:left="679"/>
              <w:jc w:val="left"/>
              <w:rPr>
                <w:i/>
                <w:iCs/>
                <w:color w:val="000000" w:themeColor="text1"/>
                <w:lang w:val="en-CA"/>
              </w:rPr>
            </w:pPr>
            <w:r w:rsidRPr="00437B64">
              <w:rPr>
                <w:iCs/>
                <w:color w:val="000000" w:themeColor="text1"/>
                <w:w w:val="90"/>
              </w:rPr>
              <w:t>Each lab will run approximately one hour. The p</w:t>
            </w:r>
            <w:r w:rsidRPr="00437B64">
              <w:rPr>
                <w:iCs/>
                <w:color w:val="000000" w:themeColor="text1"/>
                <w:w w:val="95"/>
              </w:rPr>
              <w:t>roposed activit</w:t>
            </w:r>
            <w:r>
              <w:rPr>
                <w:iCs/>
                <w:color w:val="000000" w:themeColor="text1"/>
                <w:w w:val="95"/>
              </w:rPr>
              <w:t>ies</w:t>
            </w:r>
            <w:r w:rsidRPr="00437B64">
              <w:rPr>
                <w:iCs/>
                <w:color w:val="000000" w:themeColor="text1"/>
                <w:w w:val="95"/>
              </w:rPr>
              <w:t xml:space="preserve"> </w:t>
            </w:r>
            <w:r>
              <w:rPr>
                <w:iCs/>
                <w:color w:val="000000" w:themeColor="text1"/>
                <w:w w:val="95"/>
              </w:rPr>
              <w:t xml:space="preserve">include </w:t>
            </w:r>
            <w:r w:rsidRPr="00437B64">
              <w:rPr>
                <w:iCs/>
                <w:color w:val="000000" w:themeColor="text1"/>
                <w:lang w:val="en-CA"/>
              </w:rPr>
              <w:t xml:space="preserve">tissue handling skills </w:t>
            </w:r>
            <w:r>
              <w:rPr>
                <w:iCs/>
                <w:color w:val="000000" w:themeColor="text1"/>
                <w:lang w:val="en-CA"/>
              </w:rPr>
              <w:t>such as</w:t>
            </w:r>
            <w:r w:rsidRPr="00437B64">
              <w:rPr>
                <w:iCs/>
                <w:color w:val="000000" w:themeColor="text1"/>
                <w:lang w:val="en-CA"/>
              </w:rPr>
              <w:t xml:space="preserve"> post-mortem inspection, tissue sampling for virology, tissue sampling for histology, and bacteriology. The instructor will bring fish and equipment needed. LFS will supply latex / nitrile gloves. Human safety concerns would be sharps use (scalpel and scissors), fainting, and use of flame to sterilize inoculating loops. </w:t>
            </w:r>
          </w:p>
          <w:p w14:paraId="652D0B7E" w14:textId="77777777" w:rsidR="00A739EB" w:rsidRDefault="00A739EB" w:rsidP="00A739EB">
            <w:pPr>
              <w:pStyle w:val="BodyText"/>
              <w:rPr>
                <w:rFonts w:ascii="Calibri" w:hAnsi="Calibri" w:cs="Calibri"/>
                <w:i/>
                <w:iCs/>
                <w:color w:val="000000" w:themeColor="text1"/>
                <w:lang w:val="en-CA"/>
              </w:rPr>
            </w:pPr>
          </w:p>
          <w:p w14:paraId="0C1EC81A" w14:textId="77777777" w:rsidR="00A739EB" w:rsidRPr="00437B64" w:rsidRDefault="00A739EB" w:rsidP="00A739EB">
            <w:pPr>
              <w:pStyle w:val="BodyText"/>
              <w:ind w:left="679"/>
              <w:jc w:val="left"/>
              <w:rPr>
                <w:spacing w:val="4"/>
                <w:w w:val="95"/>
              </w:rPr>
            </w:pPr>
            <w:r w:rsidRPr="00437B64">
              <w:rPr>
                <w:iCs/>
                <w:color w:val="000000" w:themeColor="text1"/>
                <w:lang w:val="en-CA"/>
              </w:rPr>
              <w:t xml:space="preserve">The instructor will arrange to access the building through Imelda. The instructor and two students will complete the “Preventing Covid-19 infection at the workplace” training. Each will complete the LFS Mandatory check in/out survey </w:t>
            </w:r>
            <w:r w:rsidRPr="00437B64">
              <w:rPr>
                <w:iCs/>
                <w:color w:val="000000" w:themeColor="text1"/>
                <w:lang w:val="en-CA"/>
              </w:rPr>
              <w:lastRenderedPageBreak/>
              <w:t>prior to entering the building or upon entering, and then when leaving.</w:t>
            </w:r>
            <w:r w:rsidRPr="00437B64">
              <w:rPr>
                <w:spacing w:val="4"/>
                <w:w w:val="95"/>
              </w:rPr>
              <w:t xml:space="preserve"> When accessing the building, hand sanitizer will be used upon entry and hand washing station is </w:t>
            </w:r>
            <w:r w:rsidRPr="00437B64">
              <w:rPr>
                <w:noProof/>
                <w:spacing w:val="4"/>
              </w:rPr>
              <mc:AlternateContent>
                <mc:Choice Requires="aink">
                  <w:drawing>
                    <wp:anchor distT="0" distB="0" distL="114300" distR="114300" simplePos="0" relativeHeight="251661312" behindDoc="0" locked="0" layoutInCell="1" allowOverlap="1" wp14:anchorId="45926515" wp14:editId="1C3CBACF">
                      <wp:simplePos x="0" y="0"/>
                      <wp:positionH relativeFrom="column">
                        <wp:posOffset>1526901</wp:posOffset>
                      </wp:positionH>
                      <wp:positionV relativeFrom="paragraph">
                        <wp:posOffset>541174</wp:posOffset>
                      </wp:positionV>
                      <wp:extent cx="360" cy="360"/>
                      <wp:effectExtent l="38100" t="25400" r="38100" b="5080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45926515" wp14:editId="1C3CBACF">
                      <wp:simplePos x="0" y="0"/>
                      <wp:positionH relativeFrom="column">
                        <wp:posOffset>1526901</wp:posOffset>
                      </wp:positionH>
                      <wp:positionV relativeFrom="paragraph">
                        <wp:posOffset>541174</wp:posOffset>
                      </wp:positionV>
                      <wp:extent cx="360" cy="360"/>
                      <wp:effectExtent l="38100" t="25400" r="38100" b="5080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4"/>
                              <a:stretch>
                                <a:fillRect/>
                              </a:stretch>
                            </pic:blipFill>
                            <pic:spPr>
                              <a:xfrm>
                                <a:off x="0" y="0"/>
                                <a:ext cx="72000" cy="432000"/>
                              </a:xfrm>
                              <a:prstGeom prst="rect">
                                <a:avLst/>
                              </a:prstGeom>
                            </pic:spPr>
                          </pic:pic>
                        </a:graphicData>
                      </a:graphic>
                    </wp:anchor>
                  </w:drawing>
                </mc:Fallback>
              </mc:AlternateContent>
            </w:r>
            <w:r w:rsidRPr="00437B64">
              <w:rPr>
                <w:spacing w:val="4"/>
                <w:w w:val="95"/>
              </w:rPr>
              <w:t xml:space="preserve">available in MCML 220.  Each student will work at a different lab bench with appropriate physical distancing.  The lab has sinks for handwashing.  </w:t>
            </w:r>
          </w:p>
          <w:p w14:paraId="13EF536E" w14:textId="77777777" w:rsidR="00A739EB" w:rsidRPr="00437B64" w:rsidRDefault="00A739EB" w:rsidP="00A739EB">
            <w:pPr>
              <w:pStyle w:val="BodyText"/>
              <w:rPr>
                <w:spacing w:val="4"/>
                <w:w w:val="95"/>
              </w:rPr>
            </w:pPr>
          </w:p>
          <w:p w14:paraId="5F606F76" w14:textId="64A95947" w:rsidR="00A739EB" w:rsidRPr="00437B64" w:rsidRDefault="00A739EB" w:rsidP="00A739EB">
            <w:pPr>
              <w:pStyle w:val="BodyText"/>
              <w:ind w:left="679"/>
              <w:jc w:val="left"/>
              <w:rPr>
                <w:i/>
                <w:iCs/>
                <w:color w:val="000000" w:themeColor="text1"/>
                <w:lang w:val="en-CA"/>
              </w:rPr>
            </w:pPr>
            <w:r w:rsidRPr="00437B64">
              <w:rPr>
                <w:spacing w:val="4"/>
                <w:w w:val="95"/>
              </w:rPr>
              <w:t>Students will enter and exit M</w:t>
            </w:r>
            <w:r>
              <w:rPr>
                <w:spacing w:val="4"/>
                <w:w w:val="95"/>
              </w:rPr>
              <w:t>C</w:t>
            </w:r>
            <w:r w:rsidRPr="00437B64">
              <w:rPr>
                <w:spacing w:val="4"/>
                <w:w w:val="95"/>
              </w:rPr>
              <w:t>M</w:t>
            </w:r>
            <w:r>
              <w:rPr>
                <w:spacing w:val="4"/>
                <w:w w:val="95"/>
              </w:rPr>
              <w:t>L</w:t>
            </w:r>
            <w:r w:rsidRPr="00437B64">
              <w:rPr>
                <w:spacing w:val="4"/>
                <w:w w:val="95"/>
              </w:rPr>
              <w:t xml:space="preserve"> with the instructor. They will not access the building at any other time.</w:t>
            </w:r>
          </w:p>
          <w:p w14:paraId="11A0ED2B" w14:textId="77777777" w:rsidR="00A739EB" w:rsidRPr="00437B64" w:rsidRDefault="00A739EB" w:rsidP="00A739EB">
            <w:pPr>
              <w:pStyle w:val="BodyText"/>
              <w:rPr>
                <w:i/>
                <w:iCs/>
                <w:color w:val="000000" w:themeColor="text1"/>
              </w:rPr>
            </w:pPr>
          </w:p>
          <w:p w14:paraId="65B7424A" w14:textId="63D03E4A" w:rsidR="00A739EB" w:rsidRDefault="00A739EB" w:rsidP="00AB6F40">
            <w:pPr>
              <w:pStyle w:val="BodyText"/>
              <w:widowControl w:val="0"/>
              <w:numPr>
                <w:ilvl w:val="0"/>
                <w:numId w:val="12"/>
              </w:numPr>
              <w:autoSpaceDE/>
              <w:autoSpaceDN/>
              <w:spacing w:before="3"/>
              <w:jc w:val="left"/>
              <w:rPr>
                <w:sz w:val="26"/>
              </w:rPr>
            </w:pPr>
            <w:r>
              <w:rPr>
                <w:sz w:val="26"/>
              </w:rPr>
              <w:t>Research experiment – PhD student Lennie C</w:t>
            </w:r>
            <w:r w:rsidR="00D92AB8">
              <w:rPr>
                <w:sz w:val="26"/>
              </w:rPr>
              <w:t>.</w:t>
            </w:r>
            <w:r>
              <w:rPr>
                <w:sz w:val="26"/>
              </w:rPr>
              <w:t xml:space="preserve"> supervised by Dr. Yada</w:t>
            </w:r>
          </w:p>
          <w:p w14:paraId="42770F83" w14:textId="77777777" w:rsidR="00A739EB" w:rsidRDefault="00A739EB" w:rsidP="00A739EB">
            <w:pPr>
              <w:pStyle w:val="BodyText"/>
              <w:spacing w:before="3"/>
              <w:ind w:left="679"/>
              <w:rPr>
                <w:sz w:val="26"/>
              </w:rPr>
            </w:pPr>
          </w:p>
          <w:p w14:paraId="6C9AED61" w14:textId="77777777" w:rsidR="00A739EB" w:rsidRDefault="00A739EB" w:rsidP="00A739EB">
            <w:pPr>
              <w:pStyle w:val="BodyText"/>
              <w:spacing w:before="3"/>
              <w:ind w:left="679"/>
              <w:jc w:val="left"/>
              <w:rPr>
                <w:sz w:val="26"/>
              </w:rPr>
            </w:pPr>
            <w:r w:rsidRPr="00A739EB">
              <w:rPr>
                <w:b/>
                <w:sz w:val="26"/>
              </w:rPr>
              <w:t>Beginning Dec 2020</w:t>
            </w:r>
            <w:r>
              <w:rPr>
                <w:sz w:val="26"/>
              </w:rPr>
              <w:t>, Lennie C. will begin to work on her thesis project at the teaching lab. Lennie C. originally shares lab space in FNH 390 but due to the safe occupancy limit as well as the availability of facility/instrument, it is more appropriate to schedule initial work at the teaching lab. Lennie C. will mainly work independently in MCML 220 to perform her proposed work: 1) rearing cultures, 2) procedure for evaluating suppression of mycelial growth using disk diffusion assay, 3) procedure for evaluating antimicrobial activity using microplate spectroscopy.</w:t>
            </w:r>
          </w:p>
          <w:p w14:paraId="0E918572" w14:textId="77777777" w:rsidR="00A739EB" w:rsidRDefault="00A739EB" w:rsidP="00A739EB">
            <w:pPr>
              <w:pStyle w:val="BodyText"/>
              <w:spacing w:before="3"/>
              <w:rPr>
                <w:sz w:val="26"/>
              </w:rPr>
            </w:pPr>
          </w:p>
          <w:p w14:paraId="7FB92CC5" w14:textId="77777777" w:rsidR="00A739EB" w:rsidRDefault="00A739EB" w:rsidP="00AB6F40">
            <w:pPr>
              <w:pStyle w:val="BodyText"/>
              <w:widowControl w:val="0"/>
              <w:numPr>
                <w:ilvl w:val="0"/>
                <w:numId w:val="12"/>
              </w:numPr>
              <w:autoSpaceDE/>
              <w:autoSpaceDN/>
              <w:spacing w:before="3"/>
              <w:jc w:val="left"/>
              <w:rPr>
                <w:sz w:val="26"/>
              </w:rPr>
            </w:pPr>
            <w:r>
              <w:rPr>
                <w:sz w:val="26"/>
              </w:rPr>
              <w:t>In-Person lab sessions for FNH 325 – to be determined</w:t>
            </w:r>
          </w:p>
          <w:p w14:paraId="7DF770E8" w14:textId="77777777" w:rsidR="00A739EB" w:rsidRDefault="00A739EB" w:rsidP="00A739EB">
            <w:pPr>
              <w:pStyle w:val="BodyText"/>
              <w:spacing w:before="3"/>
              <w:ind w:left="679"/>
              <w:jc w:val="left"/>
              <w:rPr>
                <w:sz w:val="26"/>
              </w:rPr>
            </w:pPr>
            <w:r>
              <w:rPr>
                <w:sz w:val="26"/>
              </w:rPr>
              <w:t xml:space="preserve">Although most courses have adopted deliveries online, it is critical for students in the food science program to gain hands on experience prior to completing the degree. FNH 325 is a laboratory course so complete online delivery will not serve the purpose of providing hands on practice for students. </w:t>
            </w:r>
          </w:p>
          <w:p w14:paraId="18B3717D" w14:textId="77777777" w:rsidR="00A739EB" w:rsidRDefault="00A739EB" w:rsidP="00A739EB">
            <w:pPr>
              <w:pStyle w:val="BodyText"/>
              <w:spacing w:before="3"/>
              <w:ind w:left="679"/>
              <w:rPr>
                <w:sz w:val="26"/>
              </w:rPr>
            </w:pPr>
          </w:p>
          <w:p w14:paraId="37158FF8" w14:textId="4D4FA2E4" w:rsidR="00A739EB" w:rsidRDefault="00A739EB" w:rsidP="00A739EB">
            <w:pPr>
              <w:pStyle w:val="BodyText"/>
              <w:spacing w:before="3"/>
              <w:ind w:left="679"/>
              <w:jc w:val="left"/>
              <w:rPr>
                <w:sz w:val="26"/>
              </w:rPr>
            </w:pPr>
            <w:r>
              <w:rPr>
                <w:sz w:val="26"/>
              </w:rPr>
              <w:t xml:space="preserve">FNH 325 currently has 31 students and the instructor intends to host just two basic labs in term 1. One session will be protein analysis by microplate assay while the other will be microbial analysis by plating. The lab sessions can be run in a safe manner in both MCML 220 and MCML 240 given that the cohort of students are split into 3 groups (10, 10 and 11). In MCML 220, there can be a maximum of 8 people working in the space while maintaining the 2-m distance. However, in our plan, we will likely have only 4 – 5 students in the space at any time. The instructor will coordinate with the students to determine the best day(s) to host the lab sessions, mainly on </w:t>
            </w:r>
            <w:r w:rsidRPr="00A739EB">
              <w:rPr>
                <w:b/>
                <w:sz w:val="26"/>
              </w:rPr>
              <w:t>Tuesday and Thursday</w:t>
            </w:r>
            <w:r>
              <w:rPr>
                <w:sz w:val="26"/>
              </w:rPr>
              <w:t xml:space="preserve">. If the sessions are performed over 3 different days, then sanitation will be done before and after sessions. If the sessions are to be held on the same day, then the sessions </w:t>
            </w:r>
            <w:r>
              <w:rPr>
                <w:sz w:val="26"/>
              </w:rPr>
              <w:lastRenderedPageBreak/>
              <w:t>will be held at 9 – 11am, 12 – 2pm, 3 – 5pm to allow an hour time in between for proper sanitation of equipment and bench surface.</w:t>
            </w:r>
          </w:p>
          <w:p w14:paraId="5140E27A" w14:textId="77777777" w:rsidR="00A739EB" w:rsidRDefault="00A739EB" w:rsidP="00A739EB">
            <w:pPr>
              <w:pStyle w:val="BodyText"/>
              <w:spacing w:before="3"/>
              <w:ind w:left="679"/>
              <w:rPr>
                <w:sz w:val="26"/>
              </w:rPr>
            </w:pPr>
          </w:p>
          <w:p w14:paraId="413D43CD" w14:textId="79575F33" w:rsidR="00A739EB" w:rsidRDefault="00A739EB" w:rsidP="003414FA">
            <w:pPr>
              <w:pStyle w:val="BodyText"/>
              <w:spacing w:before="3"/>
              <w:ind w:left="679"/>
              <w:jc w:val="left"/>
              <w:rPr>
                <w:sz w:val="26"/>
              </w:rPr>
            </w:pPr>
            <w:r>
              <w:rPr>
                <w:sz w:val="26"/>
              </w:rPr>
              <w:t>During the in-person lab sessions, the technician will ensure no other scheduled activity will take place in MCML 220.</w:t>
            </w:r>
          </w:p>
          <w:p w14:paraId="7AA3682B" w14:textId="191A168A" w:rsidR="00A739EB" w:rsidRDefault="00A739EB" w:rsidP="00A739EB">
            <w:pPr>
              <w:pStyle w:val="BodyText"/>
              <w:spacing w:before="60" w:line="242" w:lineRule="auto"/>
              <w:jc w:val="left"/>
            </w:pPr>
          </w:p>
          <w:p w14:paraId="203F1E15" w14:textId="77777777" w:rsidR="003414FA" w:rsidRPr="00611E04" w:rsidRDefault="003414FA" w:rsidP="003414FA">
            <w:pPr>
              <w:pStyle w:val="BodyText"/>
              <w:ind w:left="319" w:hanging="229"/>
              <w:jc w:val="left"/>
              <w:rPr>
                <w:b/>
                <w:u w:val="single"/>
              </w:rPr>
            </w:pPr>
            <w:r w:rsidRPr="00611E04">
              <w:rPr>
                <w:b/>
                <w:u w:val="single"/>
              </w:rPr>
              <w:t>Workspace procedures:</w:t>
            </w:r>
          </w:p>
          <w:p w14:paraId="3071C314" w14:textId="76231C28" w:rsidR="003414FA" w:rsidRPr="00150FF3" w:rsidRDefault="003414FA" w:rsidP="00AB6F40">
            <w:pPr>
              <w:pStyle w:val="ListParagraph"/>
              <w:widowControl w:val="0"/>
              <w:numPr>
                <w:ilvl w:val="0"/>
                <w:numId w:val="13"/>
              </w:numPr>
              <w:tabs>
                <w:tab w:val="left" w:pos="479"/>
                <w:tab w:val="left" w:pos="8835"/>
                <w:tab w:val="left" w:pos="9349"/>
              </w:tabs>
              <w:spacing w:before="6"/>
              <w:ind w:right="143"/>
              <w:contextualSpacing w:val="0"/>
              <w:rPr>
                <w:sz w:val="17"/>
              </w:rPr>
            </w:pPr>
            <w:r>
              <w:rPr>
                <w:sz w:val="24"/>
              </w:rPr>
              <w:t>As</w:t>
            </w:r>
            <w:r w:rsidRPr="006D75A3">
              <w:rPr>
                <w:spacing w:val="-30"/>
                <w:sz w:val="24"/>
              </w:rPr>
              <w:t xml:space="preserve"> </w:t>
            </w:r>
            <w:r>
              <w:rPr>
                <w:sz w:val="24"/>
              </w:rPr>
              <w:t>detailed</w:t>
            </w:r>
            <w:r w:rsidRPr="006D75A3">
              <w:rPr>
                <w:spacing w:val="-33"/>
                <w:sz w:val="24"/>
              </w:rPr>
              <w:t xml:space="preserve"> </w:t>
            </w:r>
            <w:r>
              <w:rPr>
                <w:sz w:val="24"/>
              </w:rPr>
              <w:t>above,</w:t>
            </w:r>
            <w:r w:rsidRPr="006D75A3">
              <w:rPr>
                <w:spacing w:val="-26"/>
                <w:sz w:val="24"/>
              </w:rPr>
              <w:t xml:space="preserve"> </w:t>
            </w:r>
            <w:r>
              <w:rPr>
                <w:sz w:val="24"/>
              </w:rPr>
              <w:t>a</w:t>
            </w:r>
            <w:r w:rsidRPr="006D75A3">
              <w:rPr>
                <w:spacing w:val="-28"/>
                <w:sz w:val="24"/>
              </w:rPr>
              <w:t xml:space="preserve"> </w:t>
            </w:r>
            <w:r w:rsidRPr="006D75A3">
              <w:rPr>
                <w:spacing w:val="2"/>
                <w:sz w:val="24"/>
              </w:rPr>
              <w:t>maximum</w:t>
            </w:r>
            <w:r w:rsidRPr="006D75A3">
              <w:rPr>
                <w:spacing w:val="-28"/>
                <w:sz w:val="24"/>
              </w:rPr>
              <w:t xml:space="preserve"> </w:t>
            </w:r>
            <w:r>
              <w:rPr>
                <w:sz w:val="24"/>
              </w:rPr>
              <w:t>of</w:t>
            </w:r>
            <w:r w:rsidRPr="006D75A3">
              <w:rPr>
                <w:spacing w:val="-28"/>
                <w:sz w:val="24"/>
              </w:rPr>
              <w:t xml:space="preserve"> </w:t>
            </w:r>
            <w:r w:rsidR="00AB6F40" w:rsidRPr="00AB6F40">
              <w:rPr>
                <w:b/>
                <w:sz w:val="24"/>
                <w:highlight w:val="yellow"/>
                <w:u w:val="single"/>
              </w:rPr>
              <w:t>8</w:t>
            </w:r>
            <w:r w:rsidRPr="006D75A3">
              <w:rPr>
                <w:spacing w:val="-29"/>
                <w:sz w:val="24"/>
              </w:rPr>
              <w:t xml:space="preserve"> </w:t>
            </w:r>
            <w:r w:rsidRPr="006D75A3">
              <w:rPr>
                <w:spacing w:val="2"/>
                <w:sz w:val="24"/>
              </w:rPr>
              <w:t>people</w:t>
            </w:r>
            <w:r w:rsidRPr="006D75A3">
              <w:rPr>
                <w:spacing w:val="-26"/>
                <w:sz w:val="24"/>
              </w:rPr>
              <w:t xml:space="preserve"> </w:t>
            </w:r>
            <w:r>
              <w:rPr>
                <w:sz w:val="24"/>
              </w:rPr>
              <w:t>will</w:t>
            </w:r>
            <w:r w:rsidRPr="006D75A3">
              <w:rPr>
                <w:spacing w:val="-31"/>
                <w:sz w:val="24"/>
              </w:rPr>
              <w:t xml:space="preserve"> </w:t>
            </w:r>
            <w:r>
              <w:rPr>
                <w:sz w:val="24"/>
              </w:rPr>
              <w:t>be in the</w:t>
            </w:r>
            <w:r w:rsidRPr="006D75A3">
              <w:rPr>
                <w:spacing w:val="-26"/>
                <w:sz w:val="24"/>
              </w:rPr>
              <w:t xml:space="preserve"> </w:t>
            </w:r>
            <w:r>
              <w:rPr>
                <w:sz w:val="24"/>
              </w:rPr>
              <w:t>lab.</w:t>
            </w:r>
            <w:r w:rsidRPr="006D75A3">
              <w:rPr>
                <w:spacing w:val="6"/>
                <w:sz w:val="24"/>
              </w:rPr>
              <w:t xml:space="preserve"> </w:t>
            </w:r>
            <w:r>
              <w:rPr>
                <w:sz w:val="24"/>
              </w:rPr>
              <w:t>Users</w:t>
            </w:r>
            <w:r w:rsidRPr="006D75A3">
              <w:rPr>
                <w:spacing w:val="-30"/>
                <w:sz w:val="24"/>
              </w:rPr>
              <w:t xml:space="preserve"> </w:t>
            </w:r>
            <w:r>
              <w:rPr>
                <w:sz w:val="24"/>
              </w:rPr>
              <w:t>listed</w:t>
            </w:r>
            <w:r w:rsidRPr="006D75A3">
              <w:rPr>
                <w:spacing w:val="-29"/>
                <w:sz w:val="24"/>
              </w:rPr>
              <w:t xml:space="preserve"> </w:t>
            </w:r>
            <w:r>
              <w:rPr>
                <w:sz w:val="24"/>
              </w:rPr>
              <w:t>in</w:t>
            </w:r>
            <w:r w:rsidRPr="006D75A3">
              <w:rPr>
                <w:spacing w:val="-28"/>
                <w:sz w:val="24"/>
              </w:rPr>
              <w:t xml:space="preserve"> </w:t>
            </w:r>
            <w:r>
              <w:rPr>
                <w:sz w:val="24"/>
              </w:rPr>
              <w:t>lab plans</w:t>
            </w:r>
            <w:r w:rsidRPr="006D75A3">
              <w:rPr>
                <w:spacing w:val="-35"/>
                <w:sz w:val="24"/>
              </w:rPr>
              <w:t xml:space="preserve"> </w:t>
            </w:r>
            <w:r>
              <w:rPr>
                <w:sz w:val="24"/>
              </w:rPr>
              <w:t>will</w:t>
            </w:r>
            <w:r w:rsidRPr="006D75A3">
              <w:rPr>
                <w:spacing w:val="-39"/>
                <w:sz w:val="24"/>
              </w:rPr>
              <w:t xml:space="preserve"> </w:t>
            </w:r>
            <w:r w:rsidRPr="006D75A3">
              <w:rPr>
                <w:b/>
                <w:spacing w:val="2"/>
                <w:sz w:val="24"/>
                <w:u w:val="thick"/>
              </w:rPr>
              <w:t>complete all</w:t>
            </w:r>
            <w:r w:rsidRPr="006D75A3">
              <w:rPr>
                <w:b/>
                <w:spacing w:val="-38"/>
                <w:sz w:val="24"/>
                <w:u w:val="thick"/>
              </w:rPr>
              <w:t xml:space="preserve"> </w:t>
            </w:r>
            <w:r w:rsidRPr="006D75A3">
              <w:rPr>
                <w:b/>
                <w:spacing w:val="6"/>
                <w:sz w:val="24"/>
                <w:u w:val="thick"/>
              </w:rPr>
              <w:t>of the</w:t>
            </w:r>
            <w:r w:rsidRPr="006D75A3">
              <w:rPr>
                <w:b/>
                <w:spacing w:val="-31"/>
                <w:sz w:val="24"/>
                <w:u w:val="thick"/>
              </w:rPr>
              <w:t xml:space="preserve"> </w:t>
            </w:r>
            <w:r w:rsidRPr="006D75A3">
              <w:rPr>
                <w:b/>
                <w:spacing w:val="4"/>
                <w:sz w:val="24"/>
                <w:u w:val="thick"/>
              </w:rPr>
              <w:t>UBC and</w:t>
            </w:r>
            <w:r w:rsidRPr="006D75A3">
              <w:rPr>
                <w:b/>
                <w:spacing w:val="-35"/>
                <w:sz w:val="24"/>
                <w:u w:val="thick"/>
              </w:rPr>
              <w:t xml:space="preserve"> </w:t>
            </w:r>
            <w:r w:rsidRPr="006D75A3">
              <w:rPr>
                <w:b/>
                <w:spacing w:val="3"/>
                <w:sz w:val="24"/>
                <w:u w:val="thick"/>
              </w:rPr>
              <w:t>LFS mandatory safety</w:t>
            </w:r>
            <w:r w:rsidRPr="006D75A3">
              <w:rPr>
                <w:b/>
                <w:spacing w:val="-38"/>
                <w:sz w:val="24"/>
                <w:u w:val="thick"/>
              </w:rPr>
              <w:t xml:space="preserve"> </w:t>
            </w:r>
            <w:r w:rsidRPr="006D75A3">
              <w:rPr>
                <w:b/>
                <w:sz w:val="24"/>
                <w:u w:val="thick"/>
              </w:rPr>
              <w:t>training</w:t>
            </w:r>
            <w:r w:rsidRPr="006D75A3">
              <w:rPr>
                <w:b/>
                <w:spacing w:val="-35"/>
                <w:sz w:val="24"/>
                <w:u w:val="thick"/>
              </w:rPr>
              <w:t xml:space="preserve"> </w:t>
            </w:r>
            <w:r>
              <w:rPr>
                <w:sz w:val="24"/>
              </w:rPr>
              <w:t>prior</w:t>
            </w:r>
            <w:r w:rsidRPr="006D75A3">
              <w:rPr>
                <w:spacing w:val="-37"/>
                <w:sz w:val="24"/>
              </w:rPr>
              <w:t xml:space="preserve"> </w:t>
            </w:r>
            <w:r>
              <w:rPr>
                <w:sz w:val="24"/>
              </w:rPr>
              <w:t>to</w:t>
            </w:r>
            <w:r w:rsidRPr="006D75A3">
              <w:rPr>
                <w:spacing w:val="-31"/>
                <w:sz w:val="24"/>
              </w:rPr>
              <w:t xml:space="preserve"> </w:t>
            </w:r>
            <w:r>
              <w:rPr>
                <w:sz w:val="24"/>
              </w:rPr>
              <w:t>working in</w:t>
            </w:r>
            <w:r w:rsidRPr="006D75A3">
              <w:rPr>
                <w:spacing w:val="-31"/>
                <w:sz w:val="24"/>
              </w:rPr>
              <w:t xml:space="preserve"> </w:t>
            </w:r>
            <w:r>
              <w:rPr>
                <w:sz w:val="24"/>
              </w:rPr>
              <w:t>the</w:t>
            </w:r>
            <w:r w:rsidRPr="006D75A3">
              <w:rPr>
                <w:spacing w:val="-25"/>
                <w:sz w:val="24"/>
              </w:rPr>
              <w:t xml:space="preserve"> </w:t>
            </w:r>
            <w:r>
              <w:rPr>
                <w:sz w:val="24"/>
              </w:rPr>
              <w:t>labs</w:t>
            </w:r>
            <w:r w:rsidRPr="006D75A3">
              <w:rPr>
                <w:spacing w:val="-29"/>
                <w:sz w:val="24"/>
              </w:rPr>
              <w:t xml:space="preserve"> </w:t>
            </w:r>
            <w:r>
              <w:rPr>
                <w:sz w:val="24"/>
              </w:rPr>
              <w:t>during</w:t>
            </w:r>
            <w:r w:rsidRPr="006D75A3">
              <w:rPr>
                <w:spacing w:val="-22"/>
                <w:sz w:val="24"/>
              </w:rPr>
              <w:t xml:space="preserve"> </w:t>
            </w:r>
            <w:r>
              <w:rPr>
                <w:sz w:val="24"/>
              </w:rPr>
              <w:t>Phase</w:t>
            </w:r>
            <w:r w:rsidRPr="006D75A3">
              <w:rPr>
                <w:spacing w:val="-28"/>
                <w:sz w:val="24"/>
              </w:rPr>
              <w:t xml:space="preserve"> </w:t>
            </w:r>
            <w:r>
              <w:rPr>
                <w:sz w:val="24"/>
              </w:rPr>
              <w:t>½.</w:t>
            </w:r>
            <w:r w:rsidRPr="006D75A3">
              <w:rPr>
                <w:spacing w:val="9"/>
                <w:sz w:val="24"/>
              </w:rPr>
              <w:t xml:space="preserve"> </w:t>
            </w:r>
            <w:r>
              <w:rPr>
                <w:sz w:val="24"/>
              </w:rPr>
              <w:t>All</w:t>
            </w:r>
            <w:r w:rsidRPr="006D75A3">
              <w:rPr>
                <w:spacing w:val="-28"/>
                <w:sz w:val="24"/>
              </w:rPr>
              <w:t xml:space="preserve"> </w:t>
            </w:r>
            <w:r>
              <w:rPr>
                <w:sz w:val="24"/>
              </w:rPr>
              <w:t>listed</w:t>
            </w:r>
            <w:r w:rsidRPr="006D75A3">
              <w:rPr>
                <w:spacing w:val="-27"/>
                <w:sz w:val="24"/>
              </w:rPr>
              <w:t xml:space="preserve"> </w:t>
            </w:r>
            <w:r>
              <w:rPr>
                <w:sz w:val="24"/>
              </w:rPr>
              <w:t>users</w:t>
            </w:r>
            <w:r w:rsidRPr="006D75A3">
              <w:rPr>
                <w:spacing w:val="-26"/>
                <w:sz w:val="24"/>
              </w:rPr>
              <w:t xml:space="preserve"> </w:t>
            </w:r>
            <w:r>
              <w:rPr>
                <w:sz w:val="24"/>
              </w:rPr>
              <w:t>in</w:t>
            </w:r>
            <w:r w:rsidRPr="006D75A3">
              <w:rPr>
                <w:spacing w:val="-27"/>
                <w:sz w:val="24"/>
              </w:rPr>
              <w:t xml:space="preserve"> </w:t>
            </w:r>
            <w:r>
              <w:rPr>
                <w:sz w:val="24"/>
              </w:rPr>
              <w:t>lab</w:t>
            </w:r>
            <w:r w:rsidRPr="006D75A3">
              <w:rPr>
                <w:spacing w:val="-28"/>
                <w:sz w:val="24"/>
              </w:rPr>
              <w:t xml:space="preserve"> </w:t>
            </w:r>
            <w:r>
              <w:rPr>
                <w:sz w:val="24"/>
              </w:rPr>
              <w:t>plans</w:t>
            </w:r>
            <w:r w:rsidRPr="006D75A3">
              <w:rPr>
                <w:spacing w:val="-26"/>
                <w:sz w:val="24"/>
              </w:rPr>
              <w:t xml:space="preserve"> </w:t>
            </w:r>
            <w:r>
              <w:rPr>
                <w:sz w:val="24"/>
              </w:rPr>
              <w:t>who</w:t>
            </w:r>
            <w:r w:rsidRPr="006D75A3">
              <w:rPr>
                <w:spacing w:val="-26"/>
                <w:sz w:val="24"/>
              </w:rPr>
              <w:t xml:space="preserve"> </w:t>
            </w:r>
            <w:r>
              <w:rPr>
                <w:sz w:val="24"/>
              </w:rPr>
              <w:t>have</w:t>
            </w:r>
            <w:r w:rsidRPr="006D75A3">
              <w:rPr>
                <w:spacing w:val="-28"/>
                <w:sz w:val="24"/>
              </w:rPr>
              <w:t xml:space="preserve"> </w:t>
            </w:r>
            <w:r>
              <w:rPr>
                <w:sz w:val="24"/>
              </w:rPr>
              <w:t>access</w:t>
            </w:r>
            <w:r w:rsidRPr="006D75A3">
              <w:rPr>
                <w:spacing w:val="-26"/>
                <w:sz w:val="24"/>
              </w:rPr>
              <w:t xml:space="preserve"> </w:t>
            </w:r>
            <w:r>
              <w:rPr>
                <w:sz w:val="24"/>
              </w:rPr>
              <w:t>are</w:t>
            </w:r>
            <w:r w:rsidRPr="006D75A3">
              <w:rPr>
                <w:spacing w:val="-31"/>
                <w:sz w:val="24"/>
              </w:rPr>
              <w:t xml:space="preserve"> </w:t>
            </w:r>
            <w:r>
              <w:rPr>
                <w:sz w:val="24"/>
              </w:rPr>
              <w:t>required</w:t>
            </w:r>
            <w:r w:rsidRPr="006D75A3">
              <w:rPr>
                <w:spacing w:val="-26"/>
                <w:sz w:val="24"/>
              </w:rPr>
              <w:t xml:space="preserve"> </w:t>
            </w:r>
            <w:r>
              <w:rPr>
                <w:sz w:val="24"/>
              </w:rPr>
              <w:t xml:space="preserve">to have their up to date training certificates </w:t>
            </w:r>
            <w:r w:rsidRPr="006D75A3">
              <w:rPr>
                <w:b/>
                <w:sz w:val="24"/>
                <w:u w:val="thick"/>
              </w:rPr>
              <w:t xml:space="preserve">loaded in the </w:t>
            </w:r>
            <w:hyperlink r:id="rId16" w:history="1">
              <w:r w:rsidRPr="00255065">
                <w:rPr>
                  <w:rStyle w:val="Hyperlink"/>
                  <w:b/>
                  <w:sz w:val="24"/>
                </w:rPr>
                <w:t>LFS Training</w:t>
              </w:r>
              <w:r w:rsidRPr="00255065">
                <w:rPr>
                  <w:rStyle w:val="Hyperlink"/>
                  <w:b/>
                  <w:spacing w:val="1"/>
                  <w:sz w:val="24"/>
                </w:rPr>
                <w:t xml:space="preserve"> </w:t>
              </w:r>
              <w:r w:rsidRPr="00255065">
                <w:rPr>
                  <w:rStyle w:val="Hyperlink"/>
                  <w:b/>
                  <w:sz w:val="24"/>
                </w:rPr>
                <w:t>Record Management</w:t>
              </w:r>
              <w:r w:rsidRPr="00255065">
                <w:rPr>
                  <w:rStyle w:val="Hyperlink"/>
                  <w:b/>
                  <w:spacing w:val="-32"/>
                  <w:sz w:val="24"/>
                </w:rPr>
                <w:t xml:space="preserve"> </w:t>
              </w:r>
              <w:r w:rsidRPr="00255065">
                <w:rPr>
                  <w:rStyle w:val="Hyperlink"/>
                  <w:b/>
                  <w:sz w:val="24"/>
                </w:rPr>
                <w:t>System</w:t>
              </w:r>
            </w:hyperlink>
            <w:r>
              <w:rPr>
                <w:sz w:val="24"/>
              </w:rPr>
              <w:t>.</w:t>
            </w:r>
            <w:r w:rsidRPr="006D75A3">
              <w:rPr>
                <w:spacing w:val="2"/>
                <w:sz w:val="24"/>
              </w:rPr>
              <w:t xml:space="preserve"> Undergraduate students and graduate students accessing the space with course instructors will only be required to take </w:t>
            </w:r>
            <w:hyperlink r:id="rId17" w:history="1">
              <w:r w:rsidRPr="006D75A3">
                <w:rPr>
                  <w:rStyle w:val="Hyperlink"/>
                  <w:spacing w:val="2"/>
                  <w:sz w:val="24"/>
                </w:rPr>
                <w:t>the Preventing Covid-19 Infection in the Workplace</w:t>
              </w:r>
            </w:hyperlink>
            <w:r w:rsidRPr="006D75A3">
              <w:rPr>
                <w:spacing w:val="2"/>
                <w:sz w:val="24"/>
              </w:rPr>
              <w:t xml:space="preserve"> training</w:t>
            </w:r>
            <w:r>
              <w:rPr>
                <w:spacing w:val="2"/>
                <w:sz w:val="24"/>
              </w:rPr>
              <w:t xml:space="preserve"> and will not be listed as users of space since they will be fully supervised at all times</w:t>
            </w:r>
            <w:r w:rsidRPr="006D75A3">
              <w:rPr>
                <w:spacing w:val="2"/>
                <w:sz w:val="24"/>
              </w:rPr>
              <w:t xml:space="preserve">. </w:t>
            </w:r>
          </w:p>
          <w:p w14:paraId="175599A1" w14:textId="77777777" w:rsidR="003414FA" w:rsidRPr="006D75A3" w:rsidRDefault="003414FA" w:rsidP="003414FA">
            <w:pPr>
              <w:pStyle w:val="ListParagraph"/>
              <w:tabs>
                <w:tab w:val="left" w:pos="479"/>
                <w:tab w:val="left" w:pos="8835"/>
                <w:tab w:val="left" w:pos="9349"/>
              </w:tabs>
              <w:spacing w:before="6"/>
              <w:ind w:right="143"/>
              <w:rPr>
                <w:sz w:val="17"/>
              </w:rPr>
            </w:pPr>
          </w:p>
          <w:p w14:paraId="49F37447" w14:textId="77777777" w:rsidR="003414FA" w:rsidRDefault="003414FA" w:rsidP="00AB6F40">
            <w:pPr>
              <w:pStyle w:val="ListParagraph"/>
              <w:widowControl w:val="0"/>
              <w:numPr>
                <w:ilvl w:val="0"/>
                <w:numId w:val="13"/>
              </w:numPr>
              <w:tabs>
                <w:tab w:val="left" w:pos="479"/>
              </w:tabs>
              <w:spacing w:before="69"/>
              <w:ind w:hanging="361"/>
              <w:contextualSpacing w:val="0"/>
              <w:rPr>
                <w:sz w:val="24"/>
              </w:rPr>
            </w:pPr>
            <w:r>
              <w:rPr>
                <w:sz w:val="24"/>
              </w:rPr>
              <w:t>All users must participate in the LFS mandatory check in and check out</w:t>
            </w:r>
            <w:r>
              <w:rPr>
                <w:spacing w:val="-19"/>
                <w:sz w:val="24"/>
              </w:rPr>
              <w:t xml:space="preserve"> </w:t>
            </w:r>
            <w:r>
              <w:rPr>
                <w:sz w:val="24"/>
              </w:rPr>
              <w:t>surveys</w:t>
            </w:r>
          </w:p>
          <w:p w14:paraId="1BC0A9E0" w14:textId="77777777" w:rsidR="003414FA" w:rsidRDefault="003414FA" w:rsidP="003414FA">
            <w:pPr>
              <w:spacing w:before="2"/>
              <w:ind w:left="478"/>
              <w:rPr>
                <w:sz w:val="24"/>
              </w:rPr>
            </w:pPr>
            <w:r>
              <w:rPr>
                <w:b/>
                <w:sz w:val="24"/>
                <w:u w:val="thick"/>
              </w:rPr>
              <w:t xml:space="preserve">each and every time </w:t>
            </w:r>
            <w:r>
              <w:rPr>
                <w:sz w:val="24"/>
              </w:rPr>
              <w:t>they come into the building. This will include the undergraduate students and graduate students participating in the lab sessions. The instructors and teaching assistants will be provided with the proper instructions.</w:t>
            </w:r>
          </w:p>
          <w:p w14:paraId="4941C74C" w14:textId="77777777" w:rsidR="003414FA" w:rsidRDefault="003414FA" w:rsidP="00AB6F40">
            <w:pPr>
              <w:pStyle w:val="ListParagraph"/>
              <w:widowControl w:val="0"/>
              <w:numPr>
                <w:ilvl w:val="1"/>
                <w:numId w:val="13"/>
              </w:numPr>
              <w:tabs>
                <w:tab w:val="left" w:pos="911"/>
              </w:tabs>
              <w:spacing w:before="2" w:line="242" w:lineRule="auto"/>
              <w:ind w:right="102"/>
              <w:contextualSpacing w:val="0"/>
              <w:rPr>
                <w:sz w:val="24"/>
              </w:rPr>
            </w:pPr>
            <w:r>
              <w:rPr>
                <w:sz w:val="24"/>
              </w:rPr>
              <w:t>Check in (QR code posted at entrances): *To be completed prior to arriving on site:</w:t>
            </w:r>
            <w:r>
              <w:rPr>
                <w:spacing w:val="-4"/>
                <w:sz w:val="24"/>
              </w:rPr>
              <w:t xml:space="preserve"> </w:t>
            </w:r>
            <w:r>
              <w:rPr>
                <w:color w:val="0563C1"/>
                <w:sz w:val="24"/>
                <w:u w:val="single" w:color="0563C1"/>
              </w:rPr>
              <w:t>https://ubc.ca1.qualtrics.com/jfe/form/SV_bjdyCvEwfJigUWV</w:t>
            </w:r>
          </w:p>
          <w:p w14:paraId="7B878F0A" w14:textId="77777777" w:rsidR="003414FA" w:rsidRDefault="003414FA" w:rsidP="00AB6F40">
            <w:pPr>
              <w:pStyle w:val="ListParagraph"/>
              <w:widowControl w:val="0"/>
              <w:numPr>
                <w:ilvl w:val="1"/>
                <w:numId w:val="13"/>
              </w:numPr>
              <w:tabs>
                <w:tab w:val="left" w:pos="911"/>
              </w:tabs>
              <w:spacing w:before="5" w:line="274" w:lineRule="exact"/>
              <w:ind w:right="2321"/>
              <w:contextualSpacing w:val="0"/>
              <w:rPr>
                <w:sz w:val="24"/>
              </w:rPr>
            </w:pPr>
            <w:r>
              <w:rPr>
                <w:noProof/>
              </w:rPr>
              <mc:AlternateContent>
                <mc:Choice Requires="wps">
                  <w:drawing>
                    <wp:anchor distT="0" distB="0" distL="114300" distR="114300" simplePos="0" relativeHeight="251676672" behindDoc="1" locked="0" layoutInCell="1" allowOverlap="1" wp14:anchorId="551DBCFC" wp14:editId="70E8052E">
                      <wp:simplePos x="0" y="0"/>
                      <wp:positionH relativeFrom="page">
                        <wp:posOffset>4304030</wp:posOffset>
                      </wp:positionH>
                      <wp:positionV relativeFrom="paragraph">
                        <wp:posOffset>163830</wp:posOffset>
                      </wp:positionV>
                      <wp:extent cx="42545" cy="0"/>
                      <wp:effectExtent l="8255" t="12065" r="6350"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2192">
                                <a:solidFill>
                                  <a:srgbClr val="0563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2D59" id="Line 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9pt,12.9pt" to="34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" strokecolor="#0563c1" strokeweight=".96pt">
                      <w10:wrap anchorx="page"/>
                    </v:line>
                  </w:pict>
                </mc:Fallback>
              </mc:AlternateContent>
            </w:r>
            <w:r>
              <w:rPr>
                <w:sz w:val="24"/>
              </w:rPr>
              <w:t xml:space="preserve">Check out (QR code posted at exits): </w:t>
            </w:r>
            <w:r>
              <w:rPr>
                <w:color w:val="0563C1"/>
                <w:spacing w:val="-1"/>
                <w:sz w:val="24"/>
                <w:u w:val="single" w:color="0563C1"/>
              </w:rPr>
              <w:t>https://ubc.ca1.qualtrics.com/jfe/form/SV_0qWXlFJet4Oq0jX</w:t>
            </w:r>
          </w:p>
          <w:p w14:paraId="1A876A12" w14:textId="101BBCA9" w:rsidR="003414FA" w:rsidRDefault="003414FA" w:rsidP="003414FA">
            <w:pPr>
              <w:pStyle w:val="BodyText"/>
              <w:ind w:left="838" w:right="144"/>
              <w:jc w:val="both"/>
            </w:pPr>
            <w:r>
              <w:t>(NB: This process is to ensure that the faculty has ways to determine occupancy level for emergency purpose. It will also provide data for track and trace purpose if a covid-19 case is reported.)</w:t>
            </w:r>
          </w:p>
          <w:p w14:paraId="1321581E" w14:textId="77777777" w:rsidR="003414FA" w:rsidRDefault="003414FA" w:rsidP="003414FA">
            <w:pPr>
              <w:pStyle w:val="BodyText"/>
              <w:ind w:left="838" w:right="144"/>
              <w:jc w:val="both"/>
            </w:pPr>
          </w:p>
          <w:p w14:paraId="57FCFCB2" w14:textId="77777777" w:rsidR="003414FA" w:rsidRDefault="003414FA" w:rsidP="00AB6F40">
            <w:pPr>
              <w:pStyle w:val="ListParagraph"/>
              <w:widowControl w:val="0"/>
              <w:numPr>
                <w:ilvl w:val="0"/>
                <w:numId w:val="13"/>
              </w:numPr>
              <w:tabs>
                <w:tab w:val="left" w:pos="479"/>
              </w:tabs>
              <w:spacing w:before="50" w:line="292" w:lineRule="auto"/>
              <w:ind w:right="317" w:hanging="361"/>
              <w:contextualSpacing w:val="0"/>
              <w:jc w:val="both"/>
            </w:pPr>
            <w:r>
              <w:rPr>
                <w:sz w:val="24"/>
              </w:rPr>
              <w:t>Physical</w:t>
            </w:r>
            <w:r>
              <w:rPr>
                <w:spacing w:val="-18"/>
                <w:sz w:val="24"/>
              </w:rPr>
              <w:t xml:space="preserve"> </w:t>
            </w:r>
            <w:r>
              <w:rPr>
                <w:sz w:val="24"/>
              </w:rPr>
              <w:t>distancing</w:t>
            </w:r>
            <w:r>
              <w:rPr>
                <w:spacing w:val="-16"/>
                <w:sz w:val="24"/>
              </w:rPr>
              <w:t xml:space="preserve"> </w:t>
            </w:r>
            <w:r>
              <w:rPr>
                <w:sz w:val="24"/>
              </w:rPr>
              <w:t>between</w:t>
            </w:r>
            <w:r>
              <w:rPr>
                <w:spacing w:val="-11"/>
                <w:sz w:val="24"/>
              </w:rPr>
              <w:t xml:space="preserve"> </w:t>
            </w:r>
            <w:r>
              <w:rPr>
                <w:sz w:val="24"/>
              </w:rPr>
              <w:t>all</w:t>
            </w:r>
            <w:r>
              <w:rPr>
                <w:spacing w:val="-21"/>
                <w:sz w:val="24"/>
              </w:rPr>
              <w:t xml:space="preserve"> </w:t>
            </w:r>
            <w:r>
              <w:rPr>
                <w:sz w:val="24"/>
              </w:rPr>
              <w:t>users/instructors/TAs/students</w:t>
            </w:r>
            <w:r>
              <w:rPr>
                <w:spacing w:val="-10"/>
                <w:sz w:val="24"/>
              </w:rPr>
              <w:t xml:space="preserve"> </w:t>
            </w:r>
            <w:r>
              <w:rPr>
                <w:sz w:val="24"/>
              </w:rPr>
              <w:t>will</w:t>
            </w:r>
            <w:r>
              <w:rPr>
                <w:spacing w:val="-17"/>
                <w:sz w:val="24"/>
              </w:rPr>
              <w:t xml:space="preserve"> </w:t>
            </w:r>
            <w:r>
              <w:rPr>
                <w:sz w:val="24"/>
              </w:rPr>
              <w:t>be</w:t>
            </w:r>
            <w:r>
              <w:rPr>
                <w:spacing w:val="-18"/>
                <w:sz w:val="24"/>
              </w:rPr>
              <w:t xml:space="preserve"> </w:t>
            </w:r>
            <w:r>
              <w:rPr>
                <w:sz w:val="24"/>
              </w:rPr>
              <w:t>maintained</w:t>
            </w:r>
            <w:r>
              <w:rPr>
                <w:spacing w:val="-12"/>
                <w:sz w:val="24"/>
              </w:rPr>
              <w:t xml:space="preserve"> </w:t>
            </w:r>
            <w:r>
              <w:rPr>
                <w:sz w:val="24"/>
              </w:rPr>
              <w:t>at</w:t>
            </w:r>
            <w:r>
              <w:rPr>
                <w:spacing w:val="-18"/>
                <w:sz w:val="24"/>
              </w:rPr>
              <w:t xml:space="preserve"> </w:t>
            </w:r>
            <w:r>
              <w:rPr>
                <w:sz w:val="24"/>
              </w:rPr>
              <w:t>a</w:t>
            </w:r>
            <w:r>
              <w:rPr>
                <w:spacing w:val="-15"/>
                <w:sz w:val="24"/>
              </w:rPr>
              <w:t xml:space="preserve"> </w:t>
            </w:r>
            <w:r>
              <w:rPr>
                <w:sz w:val="24"/>
              </w:rPr>
              <w:t>minimum</w:t>
            </w:r>
            <w:r>
              <w:rPr>
                <w:spacing w:val="-11"/>
                <w:sz w:val="24"/>
              </w:rPr>
              <w:t xml:space="preserve"> </w:t>
            </w:r>
            <w:r>
              <w:rPr>
                <w:sz w:val="24"/>
              </w:rPr>
              <w:t>of</w:t>
            </w:r>
            <w:r>
              <w:rPr>
                <w:spacing w:val="-18"/>
                <w:sz w:val="24"/>
              </w:rPr>
              <w:t xml:space="preserve"> </w:t>
            </w:r>
            <w:r>
              <w:rPr>
                <w:sz w:val="24"/>
              </w:rPr>
              <w:t>2</w:t>
            </w:r>
            <w:r>
              <w:rPr>
                <w:spacing w:val="-15"/>
                <w:sz w:val="24"/>
              </w:rPr>
              <w:t xml:space="preserve"> </w:t>
            </w:r>
            <w:r>
              <w:rPr>
                <w:sz w:val="24"/>
              </w:rPr>
              <w:t>m. The</w:t>
            </w:r>
            <w:r>
              <w:rPr>
                <w:spacing w:val="-28"/>
                <w:sz w:val="24"/>
              </w:rPr>
              <w:t xml:space="preserve"> </w:t>
            </w:r>
            <w:r>
              <w:rPr>
                <w:sz w:val="24"/>
              </w:rPr>
              <w:t>use</w:t>
            </w:r>
            <w:r>
              <w:rPr>
                <w:spacing w:val="-31"/>
                <w:sz w:val="24"/>
              </w:rPr>
              <w:t xml:space="preserve"> </w:t>
            </w:r>
            <w:r>
              <w:rPr>
                <w:sz w:val="24"/>
              </w:rPr>
              <w:t>of</w:t>
            </w:r>
            <w:r>
              <w:rPr>
                <w:spacing w:val="-30"/>
                <w:sz w:val="24"/>
              </w:rPr>
              <w:t xml:space="preserve"> </w:t>
            </w:r>
            <w:r>
              <w:rPr>
                <w:spacing w:val="2"/>
                <w:sz w:val="24"/>
              </w:rPr>
              <w:t>non-medical</w:t>
            </w:r>
            <w:r>
              <w:rPr>
                <w:spacing w:val="-29"/>
                <w:sz w:val="24"/>
              </w:rPr>
              <w:t xml:space="preserve"> </w:t>
            </w:r>
            <w:r>
              <w:rPr>
                <w:sz w:val="24"/>
              </w:rPr>
              <w:t>(e.g.,</w:t>
            </w:r>
            <w:r>
              <w:rPr>
                <w:spacing w:val="-31"/>
                <w:sz w:val="24"/>
              </w:rPr>
              <w:t xml:space="preserve"> </w:t>
            </w:r>
            <w:r>
              <w:rPr>
                <w:sz w:val="24"/>
              </w:rPr>
              <w:t>cloth)</w:t>
            </w:r>
            <w:r>
              <w:rPr>
                <w:spacing w:val="-34"/>
                <w:sz w:val="24"/>
              </w:rPr>
              <w:t xml:space="preserve"> </w:t>
            </w:r>
            <w:r>
              <w:rPr>
                <w:spacing w:val="2"/>
                <w:sz w:val="24"/>
              </w:rPr>
              <w:t>masks</w:t>
            </w:r>
            <w:r>
              <w:rPr>
                <w:spacing w:val="-29"/>
                <w:sz w:val="24"/>
              </w:rPr>
              <w:t xml:space="preserve"> </w:t>
            </w:r>
            <w:r>
              <w:rPr>
                <w:spacing w:val="3"/>
                <w:sz w:val="24"/>
              </w:rPr>
              <w:t>will be encouraged at all times and will be required when a 2 m distancing cannot be maintained</w:t>
            </w:r>
            <w:r>
              <w:rPr>
                <w:spacing w:val="6"/>
                <w:sz w:val="24"/>
              </w:rPr>
              <w:t>.</w:t>
            </w:r>
            <w:r>
              <w:t xml:space="preserve"> </w:t>
            </w:r>
          </w:p>
          <w:p w14:paraId="1F770F6F" w14:textId="77777777" w:rsidR="003414FA" w:rsidRDefault="003414FA" w:rsidP="003414FA">
            <w:pPr>
              <w:pStyle w:val="ListParagraph"/>
              <w:tabs>
                <w:tab w:val="left" w:pos="479"/>
              </w:tabs>
              <w:spacing w:before="50" w:line="292" w:lineRule="auto"/>
              <w:ind w:right="317"/>
              <w:jc w:val="both"/>
            </w:pPr>
          </w:p>
          <w:p w14:paraId="3597D5D7" w14:textId="77777777" w:rsidR="003414FA" w:rsidRPr="003414FA" w:rsidRDefault="003414FA" w:rsidP="00AB6F40">
            <w:pPr>
              <w:pStyle w:val="ListParagraph"/>
              <w:widowControl w:val="0"/>
              <w:numPr>
                <w:ilvl w:val="0"/>
                <w:numId w:val="13"/>
              </w:numPr>
              <w:tabs>
                <w:tab w:val="left" w:pos="479"/>
              </w:tabs>
              <w:spacing w:before="50" w:line="292" w:lineRule="auto"/>
              <w:ind w:right="317" w:hanging="361"/>
              <w:contextualSpacing w:val="0"/>
              <w:jc w:val="both"/>
              <w:rPr>
                <w:sz w:val="24"/>
                <w:szCs w:val="24"/>
              </w:rPr>
            </w:pPr>
            <w:r w:rsidRPr="003414FA">
              <w:rPr>
                <w:sz w:val="24"/>
                <w:szCs w:val="24"/>
              </w:rPr>
              <w:t>The teaching lab will ensure sufficient supply of 70% ethanol solution, paper towel, gloves and hand soap for sanitation.</w:t>
            </w:r>
          </w:p>
          <w:p w14:paraId="1CF35BA5" w14:textId="77777777" w:rsidR="003414FA" w:rsidRPr="003414FA" w:rsidRDefault="003414FA" w:rsidP="003414FA">
            <w:pPr>
              <w:pStyle w:val="ListParagraph"/>
              <w:rPr>
                <w:sz w:val="24"/>
                <w:szCs w:val="24"/>
              </w:rPr>
            </w:pPr>
          </w:p>
          <w:p w14:paraId="3F0F87CE" w14:textId="77777777" w:rsidR="003414FA" w:rsidRPr="003414FA" w:rsidRDefault="003414FA" w:rsidP="00AB6F40">
            <w:pPr>
              <w:pStyle w:val="ListParagraph"/>
              <w:widowControl w:val="0"/>
              <w:numPr>
                <w:ilvl w:val="0"/>
                <w:numId w:val="13"/>
              </w:numPr>
              <w:tabs>
                <w:tab w:val="left" w:pos="479"/>
              </w:tabs>
              <w:spacing w:before="50" w:line="292" w:lineRule="auto"/>
              <w:ind w:right="317" w:hanging="361"/>
              <w:contextualSpacing w:val="0"/>
              <w:jc w:val="both"/>
              <w:rPr>
                <w:sz w:val="24"/>
                <w:szCs w:val="24"/>
              </w:rPr>
            </w:pPr>
            <w:r w:rsidRPr="003414FA">
              <w:rPr>
                <w:sz w:val="24"/>
                <w:szCs w:val="24"/>
              </w:rPr>
              <w:t>Before and after commencing work, users will be asked to wash hands thoroughly for 20 sec, sanitize their work space with 70% ethanol.</w:t>
            </w:r>
          </w:p>
          <w:p w14:paraId="51D9D2E2" w14:textId="77777777" w:rsidR="003414FA" w:rsidRPr="003414FA" w:rsidRDefault="003414FA" w:rsidP="003414FA">
            <w:pPr>
              <w:pStyle w:val="ListParagraph"/>
              <w:rPr>
                <w:sz w:val="24"/>
                <w:szCs w:val="24"/>
              </w:rPr>
            </w:pPr>
          </w:p>
          <w:p w14:paraId="2C7C1B45" w14:textId="77777777" w:rsidR="003414FA" w:rsidRPr="003414FA" w:rsidRDefault="003414FA" w:rsidP="00AB6F40">
            <w:pPr>
              <w:pStyle w:val="ListParagraph"/>
              <w:widowControl w:val="0"/>
              <w:numPr>
                <w:ilvl w:val="0"/>
                <w:numId w:val="13"/>
              </w:numPr>
              <w:tabs>
                <w:tab w:val="left" w:pos="479"/>
              </w:tabs>
              <w:spacing w:before="50" w:line="292" w:lineRule="auto"/>
              <w:ind w:right="317" w:hanging="361"/>
              <w:contextualSpacing w:val="0"/>
              <w:jc w:val="both"/>
              <w:rPr>
                <w:sz w:val="24"/>
                <w:szCs w:val="24"/>
              </w:rPr>
            </w:pPr>
            <w:r w:rsidRPr="003414FA">
              <w:rPr>
                <w:sz w:val="24"/>
                <w:szCs w:val="24"/>
              </w:rPr>
              <w:t xml:space="preserve">Any shared lab spaces or areas outside of the assigned workspace will be accessed by </w:t>
            </w:r>
            <w:r w:rsidRPr="003414FA">
              <w:rPr>
                <w:sz w:val="24"/>
                <w:szCs w:val="24"/>
              </w:rPr>
              <w:lastRenderedPageBreak/>
              <w:t>one worker at a time and any touch surfaces must be wiped down with 70% ethanol before and after use.</w:t>
            </w:r>
          </w:p>
          <w:p w14:paraId="302EE083" w14:textId="77777777" w:rsidR="003414FA" w:rsidRPr="003414FA" w:rsidRDefault="003414FA" w:rsidP="003414FA">
            <w:pPr>
              <w:pStyle w:val="ListParagraph"/>
              <w:rPr>
                <w:sz w:val="24"/>
                <w:szCs w:val="24"/>
              </w:rPr>
            </w:pPr>
          </w:p>
          <w:p w14:paraId="1167CF25" w14:textId="2A372577" w:rsidR="003414FA" w:rsidRPr="003414FA" w:rsidRDefault="003414FA" w:rsidP="00AB6F40">
            <w:pPr>
              <w:pStyle w:val="ListParagraph"/>
              <w:widowControl w:val="0"/>
              <w:numPr>
                <w:ilvl w:val="0"/>
                <w:numId w:val="13"/>
              </w:numPr>
              <w:tabs>
                <w:tab w:val="left" w:pos="479"/>
              </w:tabs>
              <w:spacing w:before="50" w:line="292" w:lineRule="auto"/>
              <w:ind w:right="317" w:hanging="361"/>
              <w:contextualSpacing w:val="0"/>
              <w:jc w:val="both"/>
              <w:rPr>
                <w:sz w:val="24"/>
                <w:szCs w:val="24"/>
              </w:rPr>
            </w:pPr>
            <w:r w:rsidRPr="003414FA">
              <w:rPr>
                <w:sz w:val="24"/>
                <w:szCs w:val="24"/>
              </w:rPr>
              <w:t xml:space="preserve">Users must wear lab coats and gloves in the lab at all times. The use of non-medical masks will be </w:t>
            </w:r>
            <w:r w:rsidR="003729E9">
              <w:rPr>
                <w:sz w:val="24"/>
                <w:szCs w:val="24"/>
              </w:rPr>
              <w:t>required when multiple users are working in the same closed space</w:t>
            </w:r>
            <w:r w:rsidRPr="003414FA">
              <w:rPr>
                <w:sz w:val="24"/>
                <w:szCs w:val="24"/>
              </w:rPr>
              <w:t>.</w:t>
            </w:r>
          </w:p>
          <w:p w14:paraId="568271D7" w14:textId="77777777" w:rsidR="003414FA" w:rsidRDefault="003414FA" w:rsidP="003414FA">
            <w:pPr>
              <w:tabs>
                <w:tab w:val="left" w:pos="479"/>
              </w:tabs>
              <w:spacing w:before="50" w:line="292" w:lineRule="auto"/>
              <w:ind w:right="317"/>
              <w:jc w:val="both"/>
            </w:pPr>
          </w:p>
          <w:p w14:paraId="6556362C" w14:textId="77777777" w:rsidR="003414FA" w:rsidRPr="00611E04" w:rsidRDefault="003414FA" w:rsidP="003414FA">
            <w:pPr>
              <w:tabs>
                <w:tab w:val="left" w:pos="479"/>
              </w:tabs>
              <w:spacing w:before="50" w:line="292" w:lineRule="auto"/>
              <w:ind w:right="317"/>
              <w:jc w:val="both"/>
              <w:rPr>
                <w:b/>
                <w:sz w:val="24"/>
                <w:u w:val="single"/>
              </w:rPr>
            </w:pPr>
            <w:r w:rsidRPr="00611E04">
              <w:rPr>
                <w:b/>
                <w:sz w:val="24"/>
                <w:u w:val="single"/>
              </w:rPr>
              <w:t>Workspace and facility access:</w:t>
            </w:r>
          </w:p>
          <w:p w14:paraId="3769137F" w14:textId="77777777" w:rsidR="003414FA" w:rsidRDefault="003414FA" w:rsidP="003414FA">
            <w:pPr>
              <w:pStyle w:val="BodyText"/>
              <w:spacing w:before="103" w:line="290" w:lineRule="auto"/>
              <w:ind w:right="902"/>
              <w:jc w:val="left"/>
            </w:pPr>
            <w:r>
              <w:t>All</w:t>
            </w:r>
            <w:r>
              <w:rPr>
                <w:spacing w:val="-32"/>
              </w:rPr>
              <w:t xml:space="preserve"> </w:t>
            </w:r>
            <w:r>
              <w:t>users</w:t>
            </w:r>
            <w:r>
              <w:rPr>
                <w:spacing w:val="-23"/>
              </w:rPr>
              <w:t xml:space="preserve"> </w:t>
            </w:r>
            <w:r>
              <w:t>will</w:t>
            </w:r>
            <w:r>
              <w:rPr>
                <w:spacing w:val="-32"/>
              </w:rPr>
              <w:t xml:space="preserve"> </w:t>
            </w:r>
            <w:r>
              <w:t>use</w:t>
            </w:r>
            <w:r>
              <w:rPr>
                <w:spacing w:val="-27"/>
              </w:rPr>
              <w:t xml:space="preserve"> </w:t>
            </w:r>
            <w:r>
              <w:t>MacMillan</w:t>
            </w:r>
            <w:r>
              <w:rPr>
                <w:spacing w:val="-27"/>
              </w:rPr>
              <w:t xml:space="preserve"> </w:t>
            </w:r>
            <w:r>
              <w:t>main</w:t>
            </w:r>
            <w:r>
              <w:rPr>
                <w:spacing w:val="-25"/>
              </w:rPr>
              <w:t xml:space="preserve"> </w:t>
            </w:r>
            <w:r>
              <w:t>entrance</w:t>
            </w:r>
            <w:r>
              <w:rPr>
                <w:spacing w:val="-24"/>
              </w:rPr>
              <w:t xml:space="preserve"> </w:t>
            </w:r>
            <w:r>
              <w:t>stairwell</w:t>
            </w:r>
            <w:r>
              <w:rPr>
                <w:spacing w:val="-26"/>
              </w:rPr>
              <w:t xml:space="preserve"> </w:t>
            </w:r>
            <w:r>
              <w:t>to</w:t>
            </w:r>
            <w:r>
              <w:rPr>
                <w:spacing w:val="-27"/>
              </w:rPr>
              <w:t xml:space="preserve"> </w:t>
            </w:r>
            <w:r>
              <w:t>access</w:t>
            </w:r>
            <w:r>
              <w:rPr>
                <w:spacing w:val="-26"/>
              </w:rPr>
              <w:t xml:space="preserve"> </w:t>
            </w:r>
            <w:r>
              <w:rPr>
                <w:spacing w:val="4"/>
              </w:rPr>
              <w:t xml:space="preserve">MCML </w:t>
            </w:r>
            <w:r>
              <w:t xml:space="preserve">220 according to the </w:t>
            </w:r>
            <w:hyperlink r:id="rId18" w:history="1">
              <w:r w:rsidRPr="00804833">
                <w:rPr>
                  <w:rStyle w:val="Hyperlink"/>
                </w:rPr>
                <w:t>MCML building intermediate plan</w:t>
              </w:r>
            </w:hyperlink>
            <w:r>
              <w:t xml:space="preserve">. The users will enter and exit MCML 220 through the designated door (see diagram above). Only 2nd floor washrooms will be used. Eating area will be outdoors if possible, or otherwise in the Agora space in basement. </w:t>
            </w:r>
          </w:p>
          <w:p w14:paraId="18DF6921" w14:textId="77777777" w:rsidR="003414FA" w:rsidRDefault="003414FA" w:rsidP="00A739EB">
            <w:pPr>
              <w:pStyle w:val="BodyText"/>
              <w:spacing w:before="60" w:line="242" w:lineRule="auto"/>
              <w:jc w:val="left"/>
            </w:pPr>
          </w:p>
          <w:p w14:paraId="3FA7F966" w14:textId="77777777" w:rsidR="003414FA" w:rsidRDefault="003414FA" w:rsidP="003414FA">
            <w:pPr>
              <w:pStyle w:val="Heading1"/>
              <w:spacing w:before="63"/>
              <w:ind w:right="1226"/>
              <w:outlineLvl w:val="0"/>
            </w:pPr>
            <w:bookmarkStart w:id="3" w:name="_Toc52794268"/>
            <w:r>
              <w:rPr>
                <w:color w:val="00A7E0"/>
              </w:rPr>
              <w:t>Workspace 2 – MCML 230</w:t>
            </w:r>
            <w:bookmarkEnd w:id="3"/>
          </w:p>
          <w:p w14:paraId="2A178D41" w14:textId="77777777" w:rsidR="003414FA" w:rsidRPr="00611E04" w:rsidRDefault="003414FA" w:rsidP="003414FA">
            <w:pPr>
              <w:pStyle w:val="BodyText"/>
              <w:spacing w:before="42"/>
              <w:ind w:right="1226"/>
              <w:jc w:val="left"/>
              <w:rPr>
                <w:b/>
                <w:u w:val="single"/>
              </w:rPr>
            </w:pPr>
            <w:r w:rsidRPr="00611E04">
              <w:rPr>
                <w:b/>
                <w:u w:val="single"/>
              </w:rPr>
              <w:t>Introduction:</w:t>
            </w:r>
          </w:p>
          <w:p w14:paraId="6492D03A" w14:textId="77777777" w:rsidR="003414FA" w:rsidRDefault="003414FA" w:rsidP="003414FA">
            <w:pPr>
              <w:pStyle w:val="BodyText"/>
              <w:spacing w:before="60" w:line="242" w:lineRule="auto"/>
              <w:jc w:val="left"/>
            </w:pPr>
            <w:r>
              <w:t xml:space="preserve">At present, the FNH teaching lab has no weekly scheduled </w:t>
            </w:r>
            <w:r w:rsidRPr="00255065">
              <w:t>undergraduate course activities until Mar 31, 2021. In person lab courses have been</w:t>
            </w:r>
            <w:r>
              <w:t xml:space="preserve"> postponed and modified due to covid-19. MCML 230 is usually used for sample and reagent preparation as well as offers space for carrying out small projects. MCML 230 also includes a central sink area for dishwashing; MCML 230G is the chemical storage room and MCML 230A is the walk-in cold room. Most users are not allowed to access these areas since these are dedicated space for the FNH courses. If necessary, the technician will provide necessary supplies to users in MCML 220 and MCMCL 240 to reduce foot traffic into MCML 230. Four people can safely access this space while maintaining a 2 m distance: one in MCML 230C, one in MCML 230D and 2 in MCML 230.</w:t>
            </w:r>
          </w:p>
          <w:p w14:paraId="30B89E48" w14:textId="77777777" w:rsidR="00AC08B5"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p>
          <w:p w14:paraId="5F589941" w14:textId="77777777" w:rsidR="003414FA" w:rsidRPr="00611E04" w:rsidRDefault="003414FA" w:rsidP="003414FA">
            <w:pPr>
              <w:pStyle w:val="BodyText"/>
              <w:ind w:right="1226"/>
              <w:jc w:val="left"/>
              <w:rPr>
                <w:b/>
                <w:u w:val="single"/>
              </w:rPr>
            </w:pPr>
            <w:r w:rsidRPr="00611E04">
              <w:rPr>
                <w:b/>
                <w:u w:val="single"/>
              </w:rPr>
              <w:t>Activities:</w:t>
            </w:r>
          </w:p>
          <w:p w14:paraId="64FC355E" w14:textId="018F526A" w:rsidR="003414FA" w:rsidRDefault="003414FA" w:rsidP="00AB6F40">
            <w:pPr>
              <w:pStyle w:val="BodyText"/>
              <w:widowControl w:val="0"/>
              <w:numPr>
                <w:ilvl w:val="0"/>
                <w:numId w:val="14"/>
              </w:numPr>
              <w:autoSpaceDE/>
              <w:autoSpaceDN/>
              <w:spacing w:before="55" w:line="242" w:lineRule="auto"/>
              <w:ind w:left="450" w:right="628" w:hanging="180"/>
              <w:jc w:val="left"/>
              <w:rPr>
                <w:w w:val="95"/>
              </w:rPr>
            </w:pPr>
            <w:r>
              <w:rPr>
                <w:w w:val="95"/>
              </w:rPr>
              <w:t>Perform experiment to collect data set for analysis for FNH 325.</w:t>
            </w:r>
          </w:p>
          <w:p w14:paraId="3A98406C" w14:textId="77777777" w:rsidR="003414FA" w:rsidRDefault="003414FA" w:rsidP="003414FA">
            <w:pPr>
              <w:pStyle w:val="BodyText"/>
              <w:spacing w:before="55" w:line="242" w:lineRule="auto"/>
              <w:ind w:left="270" w:right="628" w:hanging="270"/>
              <w:rPr>
                <w:w w:val="95"/>
              </w:rPr>
            </w:pPr>
          </w:p>
          <w:p w14:paraId="7DEC50F0" w14:textId="60F6B6AE" w:rsidR="003414FA" w:rsidRDefault="003414FA" w:rsidP="003414FA">
            <w:pPr>
              <w:pStyle w:val="BodyText"/>
              <w:spacing w:before="55" w:line="242" w:lineRule="auto"/>
              <w:ind w:left="420" w:right="628"/>
              <w:jc w:val="left"/>
              <w:rPr>
                <w:w w:val="95"/>
              </w:rPr>
            </w:pPr>
            <w:r>
              <w:rPr>
                <w:w w:val="95"/>
              </w:rPr>
              <w:t xml:space="preserve">This year, due to the pandemic, all courses have been moved to online delivery. FNH 325 is a laboratory course so the instructor has modified the course such that the focus will be on scientific writing and data analysis. In order for the students to perform data analysis, experimental data set will have to be collected. Since there was originally a plan to refresh the experiments in the course, this offers the opportunity to test run these experiments and collect data set that can be used for the course. A work learn student Alison C. has been hired to assist with the literature review on methodologies, design of the revised </w:t>
            </w:r>
            <w:r>
              <w:rPr>
                <w:w w:val="95"/>
              </w:rPr>
              <w:lastRenderedPageBreak/>
              <w:t xml:space="preserve">experiments, as well as the performance of the experiments to collect data. She will work alongside Imelda C. to generate data set for the course. Sample and reagent preparation for these experiments will take place in MCML 230, mainly on </w:t>
            </w:r>
            <w:r w:rsidRPr="003414FA">
              <w:rPr>
                <w:b/>
                <w:w w:val="95"/>
              </w:rPr>
              <w:t>Thursday and/or Friday</w:t>
            </w:r>
            <w:r>
              <w:rPr>
                <w:w w:val="95"/>
              </w:rPr>
              <w:t>, if no other users have scheduled work in this space.</w:t>
            </w:r>
          </w:p>
          <w:p w14:paraId="6DEA01FE" w14:textId="5548F7D5" w:rsidR="003414FA" w:rsidRDefault="003414FA" w:rsidP="003414FA">
            <w:pPr>
              <w:pStyle w:val="BodyText"/>
              <w:spacing w:before="3"/>
              <w:ind w:left="270" w:hanging="270"/>
              <w:jc w:val="left"/>
              <w:rPr>
                <w:sz w:val="26"/>
              </w:rPr>
            </w:pPr>
          </w:p>
          <w:p w14:paraId="36388E2C" w14:textId="77777777" w:rsidR="003414FA" w:rsidRPr="00E3333A" w:rsidRDefault="003414FA" w:rsidP="00AB6F40">
            <w:pPr>
              <w:pStyle w:val="BodyText"/>
              <w:widowControl w:val="0"/>
              <w:numPr>
                <w:ilvl w:val="0"/>
                <w:numId w:val="14"/>
              </w:numPr>
              <w:autoSpaceDE/>
              <w:autoSpaceDN/>
              <w:spacing w:before="3"/>
              <w:ind w:left="270" w:firstLine="0"/>
              <w:jc w:val="left"/>
            </w:pPr>
            <w:r w:rsidRPr="00E3333A">
              <w:t>In-Person lab sessions for FNH 325 – to be determined</w:t>
            </w:r>
          </w:p>
          <w:p w14:paraId="32B30DF8" w14:textId="77777777" w:rsidR="003414FA" w:rsidRDefault="003414FA" w:rsidP="003414FA">
            <w:pPr>
              <w:pStyle w:val="BodyText"/>
              <w:spacing w:before="3"/>
              <w:ind w:left="270" w:hanging="270"/>
            </w:pPr>
          </w:p>
          <w:p w14:paraId="1A2BB0B9" w14:textId="77777777" w:rsidR="003414FA" w:rsidRPr="00E3333A" w:rsidRDefault="003414FA" w:rsidP="003414FA">
            <w:pPr>
              <w:pStyle w:val="BodyText"/>
              <w:spacing w:before="3"/>
              <w:ind w:left="720"/>
              <w:jc w:val="left"/>
            </w:pPr>
            <w:r w:rsidRPr="00E3333A">
              <w:t xml:space="preserve">Although most courses have adopted deliveries online, it is critical for students in the food science program to gain hands on experience prior to completing the degree. FNH 325 is a laboratory course so complete online delivery will not serve the purpose of providing hands on practice for students. </w:t>
            </w:r>
          </w:p>
          <w:p w14:paraId="19276394" w14:textId="77777777" w:rsidR="003414FA" w:rsidRPr="00E3333A" w:rsidRDefault="003414FA" w:rsidP="003414FA">
            <w:pPr>
              <w:pStyle w:val="BodyText"/>
              <w:spacing w:before="3"/>
              <w:ind w:left="720"/>
            </w:pPr>
          </w:p>
          <w:p w14:paraId="1723EB5A" w14:textId="77777777" w:rsidR="003414FA" w:rsidRPr="00E3333A" w:rsidRDefault="003414FA" w:rsidP="003414FA">
            <w:pPr>
              <w:pStyle w:val="BodyText"/>
              <w:spacing w:before="3"/>
              <w:ind w:left="720"/>
              <w:jc w:val="left"/>
            </w:pPr>
            <w:r w:rsidRPr="00E3333A">
              <w:t>FNH 325 currently has 31 students and the instructor intends to host just two basic labs in term 1. One session will be protein analysis by microplate assay while the other will be microbial analysis by plating. The lab sessions can be run in a safe manner in both MCML 220 and MCML 240 given that the cohort of students are split into 3 groups (10, 10 and 11). In MCML 2</w:t>
            </w:r>
            <w:r>
              <w:t>3</w:t>
            </w:r>
            <w:r w:rsidRPr="00E3333A">
              <w:t xml:space="preserve">0, there can be a total of </w:t>
            </w:r>
            <w:r>
              <w:t>4</w:t>
            </w:r>
            <w:r w:rsidRPr="00E3333A">
              <w:t xml:space="preserve"> </w:t>
            </w:r>
            <w:r>
              <w:t>people</w:t>
            </w:r>
            <w:r w:rsidRPr="00E3333A">
              <w:t xml:space="preserve"> working in the space while maintaining the 2-m distance. However, in our plan, we will likely </w:t>
            </w:r>
            <w:r>
              <w:t>just use this space as reagent and sample preparation</w:t>
            </w:r>
            <w:r w:rsidRPr="00E3333A">
              <w:t xml:space="preserve">. </w:t>
            </w:r>
          </w:p>
          <w:p w14:paraId="58089337" w14:textId="77777777" w:rsidR="003414FA" w:rsidRPr="00E3333A" w:rsidRDefault="003414FA" w:rsidP="003414FA">
            <w:pPr>
              <w:pStyle w:val="BodyText"/>
              <w:spacing w:before="3"/>
              <w:ind w:left="720"/>
            </w:pPr>
          </w:p>
          <w:p w14:paraId="5C0495AC" w14:textId="77777777" w:rsidR="003414FA" w:rsidRPr="00E3333A" w:rsidRDefault="003414FA" w:rsidP="003414FA">
            <w:pPr>
              <w:pStyle w:val="BodyText"/>
              <w:spacing w:before="3"/>
              <w:ind w:left="720"/>
              <w:jc w:val="left"/>
            </w:pPr>
            <w:r w:rsidRPr="00E3333A">
              <w:t>During the in-person lab sessions, the technician will ensure no other scheduled activity will take place in MCML 220, 230 and 240.</w:t>
            </w:r>
          </w:p>
          <w:p w14:paraId="6B588EFA" w14:textId="77777777" w:rsidR="003414FA" w:rsidRDefault="003414FA" w:rsidP="003414FA">
            <w:pPr>
              <w:pStyle w:val="BodyText"/>
              <w:spacing w:before="3"/>
              <w:ind w:left="270" w:hanging="270"/>
              <w:jc w:val="left"/>
              <w:rPr>
                <w:sz w:val="26"/>
              </w:rPr>
            </w:pPr>
          </w:p>
          <w:p w14:paraId="2FDBA5F3" w14:textId="77777777" w:rsidR="003414FA" w:rsidRPr="00611E04" w:rsidRDefault="003414FA" w:rsidP="00AB6F40">
            <w:pPr>
              <w:pStyle w:val="BodyText"/>
              <w:widowControl w:val="0"/>
              <w:numPr>
                <w:ilvl w:val="0"/>
                <w:numId w:val="14"/>
              </w:numPr>
              <w:autoSpaceDE/>
              <w:autoSpaceDN/>
              <w:spacing w:before="3" w:line="242" w:lineRule="auto"/>
              <w:ind w:left="270" w:right="628" w:firstLine="0"/>
              <w:jc w:val="left"/>
              <w:rPr>
                <w:sz w:val="26"/>
              </w:rPr>
            </w:pPr>
            <w:r>
              <w:rPr>
                <w:sz w:val="26"/>
              </w:rPr>
              <w:t xml:space="preserve">Experimental work with </w:t>
            </w:r>
            <w:proofErr w:type="spellStart"/>
            <w:r>
              <w:rPr>
                <w:sz w:val="26"/>
              </w:rPr>
              <w:t>Vitalus</w:t>
            </w:r>
            <w:proofErr w:type="spellEnd"/>
          </w:p>
          <w:p w14:paraId="187A1B58" w14:textId="77777777" w:rsidR="003414FA" w:rsidRDefault="003414FA" w:rsidP="003414FA">
            <w:pPr>
              <w:pStyle w:val="BodyText"/>
              <w:spacing w:before="3" w:line="242" w:lineRule="auto"/>
              <w:ind w:left="270" w:right="628"/>
              <w:rPr>
                <w:spacing w:val="2"/>
              </w:rPr>
            </w:pPr>
          </w:p>
          <w:p w14:paraId="54226D77" w14:textId="4BC5A987" w:rsidR="003414FA" w:rsidRDefault="003414FA" w:rsidP="003414FA">
            <w:pPr>
              <w:pStyle w:val="BodyText"/>
              <w:spacing w:before="3"/>
              <w:ind w:left="690"/>
              <w:jc w:val="left"/>
              <w:rPr>
                <w:spacing w:val="4"/>
                <w:w w:val="95"/>
              </w:rPr>
            </w:pPr>
            <w:r w:rsidRPr="00E3333A">
              <w:rPr>
                <w:spacing w:val="2"/>
              </w:rPr>
              <w:t xml:space="preserve">Isabelle </w:t>
            </w:r>
            <w:proofErr w:type="spellStart"/>
            <w:proofErr w:type="gramStart"/>
            <w:r w:rsidRPr="00E3333A">
              <w:rPr>
                <w:spacing w:val="2"/>
              </w:rPr>
              <w:t>L</w:t>
            </w:r>
            <w:r w:rsidR="00D92AB8">
              <w:rPr>
                <w:spacing w:val="2"/>
              </w:rPr>
              <w:t>.</w:t>
            </w:r>
            <w:r w:rsidRPr="00E3333A">
              <w:rPr>
                <w:spacing w:val="2"/>
              </w:rPr>
              <w:t>from</w:t>
            </w:r>
            <w:proofErr w:type="spellEnd"/>
            <w:proofErr w:type="gramEnd"/>
            <w:r w:rsidRPr="00E3333A">
              <w:rPr>
                <w:spacing w:val="2"/>
              </w:rPr>
              <w:t xml:space="preserve"> </w:t>
            </w:r>
            <w:proofErr w:type="spellStart"/>
            <w:r w:rsidRPr="00E3333A">
              <w:rPr>
                <w:spacing w:val="2"/>
              </w:rPr>
              <w:t>Vitalus</w:t>
            </w:r>
            <w:proofErr w:type="spellEnd"/>
            <w:r w:rsidRPr="00E3333A">
              <w:rPr>
                <w:spacing w:val="2"/>
              </w:rPr>
              <w:t xml:space="preserve"> has an agreement to utilize our teaching lab space and equipment to perform experimental work in MCML 230. </w:t>
            </w:r>
            <w:r w:rsidRPr="00E3333A">
              <w:rPr>
                <w:spacing w:val="4"/>
                <w:w w:val="95"/>
              </w:rPr>
              <w:t>Isabelle L</w:t>
            </w:r>
            <w:r w:rsidR="00D92AB8">
              <w:rPr>
                <w:spacing w:val="4"/>
                <w:w w:val="95"/>
              </w:rPr>
              <w:t xml:space="preserve">. </w:t>
            </w:r>
            <w:r w:rsidRPr="00E3333A">
              <w:rPr>
                <w:spacing w:val="4"/>
                <w:w w:val="95"/>
              </w:rPr>
              <w:t>(</w:t>
            </w:r>
            <w:proofErr w:type="spellStart"/>
            <w:r w:rsidRPr="00E3333A">
              <w:rPr>
                <w:spacing w:val="4"/>
                <w:w w:val="95"/>
              </w:rPr>
              <w:t>Vitalus</w:t>
            </w:r>
            <w:proofErr w:type="spellEnd"/>
            <w:r w:rsidRPr="00E3333A">
              <w:rPr>
                <w:spacing w:val="4"/>
                <w:w w:val="95"/>
              </w:rPr>
              <w:t xml:space="preserve">) will arrange schedule </w:t>
            </w:r>
            <w:r>
              <w:rPr>
                <w:spacing w:val="4"/>
                <w:w w:val="95"/>
              </w:rPr>
              <w:t>(</w:t>
            </w:r>
            <w:r w:rsidRPr="003414FA">
              <w:rPr>
                <w:b/>
                <w:spacing w:val="4"/>
                <w:w w:val="95"/>
              </w:rPr>
              <w:t>mainly Thursday and Friday</w:t>
            </w:r>
            <w:r>
              <w:rPr>
                <w:spacing w:val="4"/>
                <w:w w:val="95"/>
              </w:rPr>
              <w:t xml:space="preserve">) </w:t>
            </w:r>
            <w:r w:rsidRPr="00E3333A">
              <w:rPr>
                <w:spacing w:val="4"/>
                <w:w w:val="95"/>
              </w:rPr>
              <w:t xml:space="preserve">with </w:t>
            </w:r>
            <w:r>
              <w:rPr>
                <w:spacing w:val="4"/>
                <w:w w:val="95"/>
              </w:rPr>
              <w:t>the technician and gain</w:t>
            </w:r>
            <w:r w:rsidRPr="00E3333A">
              <w:rPr>
                <w:spacing w:val="4"/>
                <w:w w:val="95"/>
              </w:rPr>
              <w:t xml:space="preserve"> access the building through contacts with </w:t>
            </w:r>
            <w:r>
              <w:rPr>
                <w:spacing w:val="4"/>
                <w:w w:val="95"/>
              </w:rPr>
              <w:t>the technician</w:t>
            </w:r>
            <w:r w:rsidRPr="00E3333A">
              <w:rPr>
                <w:spacing w:val="4"/>
                <w:w w:val="95"/>
              </w:rPr>
              <w:t>. Isabelle</w:t>
            </w:r>
            <w:r w:rsidR="00D92AB8">
              <w:rPr>
                <w:spacing w:val="4"/>
                <w:w w:val="95"/>
              </w:rPr>
              <w:t xml:space="preserve"> L.</w:t>
            </w:r>
            <w:r w:rsidRPr="00E3333A">
              <w:rPr>
                <w:spacing w:val="4"/>
                <w:w w:val="95"/>
              </w:rPr>
              <w:t xml:space="preserve"> will complete all mandatory training necessary for working in the FNH Teaching Lab, including the Preventing Covid-19 Infection at the Workplace, prior to working in the lab. The LFS Mandatory check in survey will be completed prior to coming to the building each morning. When accessing the building, hand sanitizer will be used upon entry and hand washing station is available in MCML 230.</w:t>
            </w:r>
          </w:p>
          <w:p w14:paraId="6B3BA2DB" w14:textId="77777777" w:rsidR="003414FA" w:rsidRDefault="003414FA" w:rsidP="003414FA">
            <w:pPr>
              <w:pStyle w:val="BodyText"/>
              <w:spacing w:before="69"/>
              <w:jc w:val="left"/>
              <w:rPr>
                <w:b/>
                <w:u w:val="single"/>
              </w:rPr>
            </w:pPr>
          </w:p>
          <w:p w14:paraId="0ABF1983" w14:textId="77777777" w:rsidR="003414FA" w:rsidRPr="00584142" w:rsidRDefault="003414FA" w:rsidP="00AB6F40">
            <w:pPr>
              <w:pStyle w:val="BodyText"/>
              <w:jc w:val="left"/>
              <w:rPr>
                <w:b/>
                <w:u w:val="single"/>
              </w:rPr>
            </w:pPr>
            <w:r w:rsidRPr="00584142">
              <w:rPr>
                <w:b/>
                <w:u w:val="single"/>
              </w:rPr>
              <w:t>Workspace procedures:</w:t>
            </w:r>
          </w:p>
          <w:p w14:paraId="6042674B" w14:textId="28867E70" w:rsidR="003414FA" w:rsidRPr="00584142" w:rsidRDefault="003414FA" w:rsidP="00AB6F40">
            <w:pPr>
              <w:pStyle w:val="ListParagraph"/>
              <w:widowControl w:val="0"/>
              <w:numPr>
                <w:ilvl w:val="0"/>
                <w:numId w:val="15"/>
              </w:numPr>
              <w:tabs>
                <w:tab w:val="left" w:pos="630"/>
                <w:tab w:val="left" w:pos="8835"/>
                <w:tab w:val="left" w:pos="9349"/>
              </w:tabs>
              <w:spacing w:before="6"/>
              <w:ind w:left="630" w:right="143"/>
              <w:contextualSpacing w:val="0"/>
              <w:rPr>
                <w:sz w:val="17"/>
              </w:rPr>
            </w:pPr>
            <w:r>
              <w:rPr>
                <w:sz w:val="24"/>
              </w:rPr>
              <w:t>As</w:t>
            </w:r>
            <w:r w:rsidRPr="006D75A3">
              <w:rPr>
                <w:spacing w:val="-30"/>
                <w:sz w:val="24"/>
              </w:rPr>
              <w:t xml:space="preserve"> </w:t>
            </w:r>
            <w:r>
              <w:rPr>
                <w:sz w:val="24"/>
              </w:rPr>
              <w:t>detailed</w:t>
            </w:r>
            <w:r w:rsidRPr="006D75A3">
              <w:rPr>
                <w:spacing w:val="-33"/>
                <w:sz w:val="24"/>
              </w:rPr>
              <w:t xml:space="preserve"> </w:t>
            </w:r>
            <w:r>
              <w:rPr>
                <w:sz w:val="24"/>
              </w:rPr>
              <w:t>above,</w:t>
            </w:r>
            <w:r w:rsidRPr="006D75A3">
              <w:rPr>
                <w:spacing w:val="-26"/>
                <w:sz w:val="24"/>
              </w:rPr>
              <w:t xml:space="preserve"> </w:t>
            </w:r>
            <w:r>
              <w:rPr>
                <w:sz w:val="24"/>
              </w:rPr>
              <w:t>a</w:t>
            </w:r>
            <w:r w:rsidRPr="006D75A3">
              <w:rPr>
                <w:spacing w:val="-28"/>
                <w:sz w:val="24"/>
              </w:rPr>
              <w:t xml:space="preserve"> </w:t>
            </w:r>
            <w:r w:rsidRPr="006D75A3">
              <w:rPr>
                <w:spacing w:val="2"/>
                <w:sz w:val="24"/>
              </w:rPr>
              <w:t>maximum</w:t>
            </w:r>
            <w:r w:rsidRPr="006D75A3">
              <w:rPr>
                <w:spacing w:val="-28"/>
                <w:sz w:val="24"/>
              </w:rPr>
              <w:t xml:space="preserve"> </w:t>
            </w:r>
            <w:r>
              <w:rPr>
                <w:sz w:val="24"/>
              </w:rPr>
              <w:t>of</w:t>
            </w:r>
            <w:r w:rsidRPr="006D75A3">
              <w:rPr>
                <w:spacing w:val="-28"/>
                <w:sz w:val="24"/>
              </w:rPr>
              <w:t xml:space="preserve"> </w:t>
            </w:r>
            <w:r w:rsidR="00AB6F40" w:rsidRPr="003729E9">
              <w:rPr>
                <w:b/>
                <w:sz w:val="24"/>
                <w:highlight w:val="yellow"/>
                <w:u w:val="single"/>
              </w:rPr>
              <w:t>4</w:t>
            </w:r>
            <w:r w:rsidRPr="006D75A3">
              <w:rPr>
                <w:spacing w:val="-29"/>
                <w:sz w:val="24"/>
              </w:rPr>
              <w:t xml:space="preserve"> </w:t>
            </w:r>
            <w:r w:rsidRPr="006D75A3">
              <w:rPr>
                <w:spacing w:val="2"/>
                <w:sz w:val="24"/>
              </w:rPr>
              <w:t>people</w:t>
            </w:r>
            <w:r w:rsidRPr="006D75A3">
              <w:rPr>
                <w:spacing w:val="-26"/>
                <w:sz w:val="24"/>
              </w:rPr>
              <w:t xml:space="preserve"> </w:t>
            </w:r>
            <w:r>
              <w:rPr>
                <w:sz w:val="24"/>
              </w:rPr>
              <w:t>will</w:t>
            </w:r>
            <w:r w:rsidRPr="006D75A3">
              <w:rPr>
                <w:spacing w:val="-31"/>
                <w:sz w:val="24"/>
              </w:rPr>
              <w:t xml:space="preserve"> </w:t>
            </w:r>
            <w:r>
              <w:rPr>
                <w:sz w:val="24"/>
              </w:rPr>
              <w:t>be in the</w:t>
            </w:r>
            <w:r w:rsidRPr="006D75A3">
              <w:rPr>
                <w:spacing w:val="-26"/>
                <w:sz w:val="24"/>
              </w:rPr>
              <w:t xml:space="preserve"> </w:t>
            </w:r>
            <w:r>
              <w:rPr>
                <w:sz w:val="24"/>
              </w:rPr>
              <w:t>lab.</w:t>
            </w:r>
            <w:r w:rsidRPr="006D75A3">
              <w:rPr>
                <w:spacing w:val="6"/>
                <w:sz w:val="24"/>
              </w:rPr>
              <w:t xml:space="preserve"> </w:t>
            </w:r>
            <w:r>
              <w:rPr>
                <w:sz w:val="24"/>
              </w:rPr>
              <w:t>Users</w:t>
            </w:r>
            <w:r w:rsidRPr="006D75A3">
              <w:rPr>
                <w:spacing w:val="-30"/>
                <w:sz w:val="24"/>
              </w:rPr>
              <w:t xml:space="preserve"> </w:t>
            </w:r>
            <w:r>
              <w:rPr>
                <w:sz w:val="24"/>
              </w:rPr>
              <w:t>listed</w:t>
            </w:r>
            <w:r w:rsidRPr="006D75A3">
              <w:rPr>
                <w:spacing w:val="-29"/>
                <w:sz w:val="24"/>
              </w:rPr>
              <w:t xml:space="preserve"> </w:t>
            </w:r>
            <w:r>
              <w:rPr>
                <w:sz w:val="24"/>
              </w:rPr>
              <w:t>in</w:t>
            </w:r>
            <w:r w:rsidRPr="006D75A3">
              <w:rPr>
                <w:spacing w:val="-28"/>
                <w:sz w:val="24"/>
              </w:rPr>
              <w:t xml:space="preserve"> </w:t>
            </w:r>
            <w:r>
              <w:rPr>
                <w:sz w:val="24"/>
              </w:rPr>
              <w:t>lab plans</w:t>
            </w:r>
            <w:r w:rsidRPr="006D75A3">
              <w:rPr>
                <w:spacing w:val="-35"/>
                <w:sz w:val="24"/>
              </w:rPr>
              <w:t xml:space="preserve"> </w:t>
            </w:r>
            <w:r>
              <w:rPr>
                <w:sz w:val="24"/>
              </w:rPr>
              <w:t>will</w:t>
            </w:r>
            <w:r w:rsidRPr="006D75A3">
              <w:rPr>
                <w:spacing w:val="-39"/>
                <w:sz w:val="24"/>
              </w:rPr>
              <w:t xml:space="preserve"> </w:t>
            </w:r>
            <w:r w:rsidRPr="006D75A3">
              <w:rPr>
                <w:b/>
                <w:spacing w:val="2"/>
                <w:sz w:val="24"/>
                <w:u w:val="thick"/>
              </w:rPr>
              <w:t>complete all</w:t>
            </w:r>
            <w:r w:rsidRPr="006D75A3">
              <w:rPr>
                <w:b/>
                <w:spacing w:val="-38"/>
                <w:sz w:val="24"/>
                <w:u w:val="thick"/>
              </w:rPr>
              <w:t xml:space="preserve"> </w:t>
            </w:r>
            <w:r w:rsidRPr="006D75A3">
              <w:rPr>
                <w:b/>
                <w:spacing w:val="6"/>
                <w:sz w:val="24"/>
                <w:u w:val="thick"/>
              </w:rPr>
              <w:t>of the</w:t>
            </w:r>
            <w:r w:rsidRPr="006D75A3">
              <w:rPr>
                <w:b/>
                <w:spacing w:val="-31"/>
                <w:sz w:val="24"/>
                <w:u w:val="thick"/>
              </w:rPr>
              <w:t xml:space="preserve"> </w:t>
            </w:r>
            <w:r w:rsidRPr="006D75A3">
              <w:rPr>
                <w:b/>
                <w:spacing w:val="4"/>
                <w:sz w:val="24"/>
                <w:u w:val="thick"/>
              </w:rPr>
              <w:t>UBC and</w:t>
            </w:r>
            <w:r w:rsidRPr="006D75A3">
              <w:rPr>
                <w:b/>
                <w:spacing w:val="-35"/>
                <w:sz w:val="24"/>
                <w:u w:val="thick"/>
              </w:rPr>
              <w:t xml:space="preserve"> </w:t>
            </w:r>
            <w:r w:rsidRPr="006D75A3">
              <w:rPr>
                <w:b/>
                <w:spacing w:val="3"/>
                <w:sz w:val="24"/>
                <w:u w:val="thick"/>
              </w:rPr>
              <w:t>LFS mandatory safety</w:t>
            </w:r>
            <w:r w:rsidRPr="006D75A3">
              <w:rPr>
                <w:b/>
                <w:spacing w:val="-38"/>
                <w:sz w:val="24"/>
                <w:u w:val="thick"/>
              </w:rPr>
              <w:t xml:space="preserve"> </w:t>
            </w:r>
            <w:r w:rsidRPr="006D75A3">
              <w:rPr>
                <w:b/>
                <w:sz w:val="24"/>
                <w:u w:val="thick"/>
              </w:rPr>
              <w:t>training</w:t>
            </w:r>
            <w:r w:rsidRPr="006D75A3">
              <w:rPr>
                <w:b/>
                <w:spacing w:val="-35"/>
                <w:sz w:val="24"/>
                <w:u w:val="thick"/>
              </w:rPr>
              <w:t xml:space="preserve"> </w:t>
            </w:r>
            <w:r>
              <w:rPr>
                <w:sz w:val="24"/>
              </w:rPr>
              <w:t>prior</w:t>
            </w:r>
            <w:r w:rsidRPr="006D75A3">
              <w:rPr>
                <w:spacing w:val="-37"/>
                <w:sz w:val="24"/>
              </w:rPr>
              <w:t xml:space="preserve"> </w:t>
            </w:r>
            <w:r>
              <w:rPr>
                <w:sz w:val="24"/>
              </w:rPr>
              <w:t>to</w:t>
            </w:r>
            <w:r w:rsidRPr="006D75A3">
              <w:rPr>
                <w:spacing w:val="-31"/>
                <w:sz w:val="24"/>
              </w:rPr>
              <w:t xml:space="preserve"> </w:t>
            </w:r>
            <w:r>
              <w:rPr>
                <w:sz w:val="24"/>
              </w:rPr>
              <w:t>working in</w:t>
            </w:r>
            <w:r w:rsidRPr="006D75A3">
              <w:rPr>
                <w:spacing w:val="-31"/>
                <w:sz w:val="24"/>
              </w:rPr>
              <w:t xml:space="preserve"> </w:t>
            </w:r>
            <w:r>
              <w:rPr>
                <w:sz w:val="24"/>
              </w:rPr>
              <w:t>the</w:t>
            </w:r>
            <w:r w:rsidRPr="006D75A3">
              <w:rPr>
                <w:spacing w:val="-25"/>
                <w:sz w:val="24"/>
              </w:rPr>
              <w:t xml:space="preserve"> </w:t>
            </w:r>
            <w:r>
              <w:rPr>
                <w:sz w:val="24"/>
              </w:rPr>
              <w:t>labs</w:t>
            </w:r>
            <w:r w:rsidRPr="006D75A3">
              <w:rPr>
                <w:spacing w:val="-29"/>
                <w:sz w:val="24"/>
              </w:rPr>
              <w:t xml:space="preserve"> </w:t>
            </w:r>
            <w:r>
              <w:rPr>
                <w:sz w:val="24"/>
              </w:rPr>
              <w:t>during</w:t>
            </w:r>
            <w:r w:rsidRPr="006D75A3">
              <w:rPr>
                <w:spacing w:val="-22"/>
                <w:sz w:val="24"/>
              </w:rPr>
              <w:t xml:space="preserve"> </w:t>
            </w:r>
            <w:r>
              <w:rPr>
                <w:sz w:val="24"/>
              </w:rPr>
              <w:t>Phase</w:t>
            </w:r>
            <w:r w:rsidRPr="006D75A3">
              <w:rPr>
                <w:spacing w:val="-28"/>
                <w:sz w:val="24"/>
              </w:rPr>
              <w:t xml:space="preserve"> </w:t>
            </w:r>
            <w:r>
              <w:rPr>
                <w:sz w:val="24"/>
              </w:rPr>
              <w:t>½.</w:t>
            </w:r>
            <w:r w:rsidRPr="006D75A3">
              <w:rPr>
                <w:spacing w:val="9"/>
                <w:sz w:val="24"/>
              </w:rPr>
              <w:t xml:space="preserve"> </w:t>
            </w:r>
            <w:r>
              <w:rPr>
                <w:sz w:val="24"/>
              </w:rPr>
              <w:t>All</w:t>
            </w:r>
            <w:r w:rsidRPr="006D75A3">
              <w:rPr>
                <w:spacing w:val="-28"/>
                <w:sz w:val="24"/>
              </w:rPr>
              <w:t xml:space="preserve"> </w:t>
            </w:r>
            <w:r>
              <w:rPr>
                <w:sz w:val="24"/>
              </w:rPr>
              <w:t>listed</w:t>
            </w:r>
            <w:r w:rsidRPr="006D75A3">
              <w:rPr>
                <w:spacing w:val="-27"/>
                <w:sz w:val="24"/>
              </w:rPr>
              <w:t xml:space="preserve"> </w:t>
            </w:r>
            <w:r>
              <w:rPr>
                <w:sz w:val="24"/>
              </w:rPr>
              <w:t>users</w:t>
            </w:r>
            <w:r w:rsidRPr="006D75A3">
              <w:rPr>
                <w:spacing w:val="-26"/>
                <w:sz w:val="24"/>
              </w:rPr>
              <w:t xml:space="preserve"> </w:t>
            </w:r>
            <w:r>
              <w:rPr>
                <w:sz w:val="24"/>
              </w:rPr>
              <w:t>in</w:t>
            </w:r>
            <w:r w:rsidRPr="006D75A3">
              <w:rPr>
                <w:spacing w:val="-27"/>
                <w:sz w:val="24"/>
              </w:rPr>
              <w:t xml:space="preserve"> </w:t>
            </w:r>
            <w:r>
              <w:rPr>
                <w:sz w:val="24"/>
              </w:rPr>
              <w:t>lab</w:t>
            </w:r>
            <w:r w:rsidRPr="006D75A3">
              <w:rPr>
                <w:spacing w:val="-28"/>
                <w:sz w:val="24"/>
              </w:rPr>
              <w:t xml:space="preserve"> </w:t>
            </w:r>
            <w:r>
              <w:rPr>
                <w:sz w:val="24"/>
              </w:rPr>
              <w:t>plans</w:t>
            </w:r>
            <w:r w:rsidRPr="006D75A3">
              <w:rPr>
                <w:spacing w:val="-26"/>
                <w:sz w:val="24"/>
              </w:rPr>
              <w:t xml:space="preserve"> </w:t>
            </w:r>
            <w:r>
              <w:rPr>
                <w:sz w:val="24"/>
              </w:rPr>
              <w:t>who</w:t>
            </w:r>
            <w:r w:rsidRPr="006D75A3">
              <w:rPr>
                <w:spacing w:val="-26"/>
                <w:sz w:val="24"/>
              </w:rPr>
              <w:t xml:space="preserve"> </w:t>
            </w:r>
            <w:r>
              <w:rPr>
                <w:sz w:val="24"/>
              </w:rPr>
              <w:t>have</w:t>
            </w:r>
            <w:r w:rsidRPr="006D75A3">
              <w:rPr>
                <w:spacing w:val="-28"/>
                <w:sz w:val="24"/>
              </w:rPr>
              <w:t xml:space="preserve"> </w:t>
            </w:r>
            <w:r>
              <w:rPr>
                <w:sz w:val="24"/>
              </w:rPr>
              <w:t>access</w:t>
            </w:r>
            <w:r w:rsidRPr="006D75A3">
              <w:rPr>
                <w:spacing w:val="-26"/>
                <w:sz w:val="24"/>
              </w:rPr>
              <w:t xml:space="preserve"> </w:t>
            </w:r>
            <w:r>
              <w:rPr>
                <w:sz w:val="24"/>
              </w:rPr>
              <w:t>are</w:t>
            </w:r>
            <w:r w:rsidRPr="006D75A3">
              <w:rPr>
                <w:spacing w:val="-31"/>
                <w:sz w:val="24"/>
              </w:rPr>
              <w:t xml:space="preserve"> </w:t>
            </w:r>
            <w:r>
              <w:rPr>
                <w:sz w:val="24"/>
              </w:rPr>
              <w:t>required</w:t>
            </w:r>
            <w:r w:rsidRPr="006D75A3">
              <w:rPr>
                <w:spacing w:val="-26"/>
                <w:sz w:val="24"/>
              </w:rPr>
              <w:t xml:space="preserve"> </w:t>
            </w:r>
            <w:r>
              <w:rPr>
                <w:sz w:val="24"/>
              </w:rPr>
              <w:t xml:space="preserve">to have their up to date training certificates </w:t>
            </w:r>
            <w:r w:rsidRPr="006D75A3">
              <w:rPr>
                <w:b/>
                <w:sz w:val="24"/>
                <w:u w:val="thick"/>
              </w:rPr>
              <w:t xml:space="preserve">loaded in the </w:t>
            </w:r>
            <w:hyperlink r:id="rId19" w:history="1">
              <w:r w:rsidRPr="00255065">
                <w:rPr>
                  <w:rStyle w:val="Hyperlink"/>
                  <w:b/>
                  <w:sz w:val="24"/>
                </w:rPr>
                <w:t>LFS Training</w:t>
              </w:r>
              <w:r w:rsidRPr="00255065">
                <w:rPr>
                  <w:rStyle w:val="Hyperlink"/>
                  <w:b/>
                  <w:spacing w:val="1"/>
                  <w:sz w:val="24"/>
                </w:rPr>
                <w:t xml:space="preserve"> </w:t>
              </w:r>
              <w:r w:rsidRPr="00255065">
                <w:rPr>
                  <w:rStyle w:val="Hyperlink"/>
                  <w:b/>
                  <w:sz w:val="24"/>
                </w:rPr>
                <w:t>Record Management</w:t>
              </w:r>
              <w:r w:rsidRPr="00255065">
                <w:rPr>
                  <w:rStyle w:val="Hyperlink"/>
                  <w:b/>
                  <w:spacing w:val="-32"/>
                  <w:sz w:val="24"/>
                </w:rPr>
                <w:t xml:space="preserve"> </w:t>
              </w:r>
              <w:r w:rsidRPr="00255065">
                <w:rPr>
                  <w:rStyle w:val="Hyperlink"/>
                  <w:b/>
                  <w:sz w:val="24"/>
                </w:rPr>
                <w:t>System</w:t>
              </w:r>
            </w:hyperlink>
            <w:r>
              <w:rPr>
                <w:sz w:val="24"/>
              </w:rPr>
              <w:t>.</w:t>
            </w:r>
            <w:r w:rsidRPr="006D75A3">
              <w:rPr>
                <w:spacing w:val="2"/>
                <w:sz w:val="24"/>
              </w:rPr>
              <w:t xml:space="preserve"> </w:t>
            </w:r>
            <w:r w:rsidRPr="006D75A3">
              <w:rPr>
                <w:spacing w:val="2"/>
                <w:sz w:val="24"/>
              </w:rPr>
              <w:lastRenderedPageBreak/>
              <w:t xml:space="preserve">Undergraduate students and graduate students accessing the space with course instructors will only be required to take </w:t>
            </w:r>
            <w:hyperlink r:id="rId20" w:history="1">
              <w:r w:rsidRPr="006D75A3">
                <w:rPr>
                  <w:rStyle w:val="Hyperlink"/>
                  <w:spacing w:val="2"/>
                  <w:sz w:val="24"/>
                </w:rPr>
                <w:t>the Preventing Covid-19 Infection in the Workplace</w:t>
              </w:r>
            </w:hyperlink>
            <w:r w:rsidRPr="006D75A3">
              <w:rPr>
                <w:spacing w:val="2"/>
                <w:sz w:val="24"/>
              </w:rPr>
              <w:t xml:space="preserve"> training</w:t>
            </w:r>
            <w:r>
              <w:rPr>
                <w:spacing w:val="2"/>
                <w:sz w:val="24"/>
              </w:rPr>
              <w:t xml:space="preserve"> and will not be listed as users of space since they will be fully supervised at all times</w:t>
            </w:r>
            <w:r w:rsidRPr="006D75A3">
              <w:rPr>
                <w:spacing w:val="2"/>
                <w:sz w:val="24"/>
              </w:rPr>
              <w:t xml:space="preserve">. </w:t>
            </w:r>
          </w:p>
          <w:p w14:paraId="6E8184A1" w14:textId="77777777" w:rsidR="003414FA" w:rsidRPr="006D75A3" w:rsidRDefault="003414FA" w:rsidP="003414FA">
            <w:pPr>
              <w:pStyle w:val="ListParagraph"/>
              <w:tabs>
                <w:tab w:val="left" w:pos="630"/>
                <w:tab w:val="left" w:pos="8835"/>
                <w:tab w:val="left" w:pos="9349"/>
              </w:tabs>
              <w:spacing w:before="6"/>
              <w:ind w:left="630" w:right="143" w:hanging="360"/>
              <w:rPr>
                <w:sz w:val="17"/>
              </w:rPr>
            </w:pPr>
          </w:p>
          <w:p w14:paraId="79CA1344" w14:textId="77777777" w:rsidR="003414FA" w:rsidRDefault="003414FA" w:rsidP="00AB6F40">
            <w:pPr>
              <w:pStyle w:val="ListParagraph"/>
              <w:widowControl w:val="0"/>
              <w:numPr>
                <w:ilvl w:val="0"/>
                <w:numId w:val="15"/>
              </w:numPr>
              <w:tabs>
                <w:tab w:val="left" w:pos="630"/>
              </w:tabs>
              <w:spacing w:before="69"/>
              <w:ind w:left="630"/>
              <w:contextualSpacing w:val="0"/>
              <w:rPr>
                <w:sz w:val="24"/>
              </w:rPr>
            </w:pPr>
            <w:r>
              <w:rPr>
                <w:sz w:val="24"/>
              </w:rPr>
              <w:t>All users must participate in the LFS mandatory check in and check out</w:t>
            </w:r>
            <w:r>
              <w:rPr>
                <w:spacing w:val="-19"/>
                <w:sz w:val="24"/>
              </w:rPr>
              <w:t xml:space="preserve"> </w:t>
            </w:r>
            <w:r>
              <w:rPr>
                <w:sz w:val="24"/>
              </w:rPr>
              <w:t>surveys</w:t>
            </w:r>
          </w:p>
          <w:p w14:paraId="5851FE6E" w14:textId="77777777" w:rsidR="003414FA" w:rsidRDefault="003414FA" w:rsidP="003414FA">
            <w:pPr>
              <w:tabs>
                <w:tab w:val="left" w:pos="630"/>
              </w:tabs>
              <w:spacing w:before="2"/>
              <w:ind w:left="630"/>
              <w:rPr>
                <w:sz w:val="24"/>
              </w:rPr>
            </w:pPr>
            <w:r>
              <w:rPr>
                <w:b/>
                <w:sz w:val="24"/>
                <w:u w:val="thick"/>
              </w:rPr>
              <w:t xml:space="preserve">each and every time </w:t>
            </w:r>
            <w:r>
              <w:rPr>
                <w:sz w:val="24"/>
              </w:rPr>
              <w:t>they come into the building. This will include the undergraduate students and graduate students participating in the lab sessions. The instructors and teaching assistants will be provided with the proper instructions.</w:t>
            </w:r>
          </w:p>
          <w:p w14:paraId="5C9A9CFF" w14:textId="77777777" w:rsidR="003414FA" w:rsidRDefault="003414FA" w:rsidP="00AB6F40">
            <w:pPr>
              <w:pStyle w:val="ListParagraph"/>
              <w:widowControl w:val="0"/>
              <w:numPr>
                <w:ilvl w:val="1"/>
                <w:numId w:val="15"/>
              </w:numPr>
              <w:tabs>
                <w:tab w:val="left" w:pos="911"/>
              </w:tabs>
              <w:spacing w:before="2" w:line="242" w:lineRule="auto"/>
              <w:ind w:left="1350" w:right="102" w:hanging="720"/>
              <w:contextualSpacing w:val="0"/>
              <w:rPr>
                <w:sz w:val="24"/>
              </w:rPr>
            </w:pPr>
            <w:r>
              <w:rPr>
                <w:sz w:val="24"/>
              </w:rPr>
              <w:t>Check in (QR code posted at entrances): *To be completed prior to arriving   on site:</w:t>
            </w:r>
            <w:r>
              <w:rPr>
                <w:spacing w:val="-4"/>
                <w:sz w:val="24"/>
              </w:rPr>
              <w:t xml:space="preserve"> </w:t>
            </w:r>
            <w:r>
              <w:rPr>
                <w:color w:val="0563C1"/>
                <w:sz w:val="24"/>
                <w:u w:val="single" w:color="0563C1"/>
              </w:rPr>
              <w:t>https://ubc.ca1.qualtrics.com/jfe/form/SV_bjdyCvEwfJigUWV</w:t>
            </w:r>
          </w:p>
          <w:p w14:paraId="3285D714" w14:textId="77777777" w:rsidR="003414FA" w:rsidRDefault="003414FA" w:rsidP="00AB6F40">
            <w:pPr>
              <w:pStyle w:val="ListParagraph"/>
              <w:widowControl w:val="0"/>
              <w:numPr>
                <w:ilvl w:val="1"/>
                <w:numId w:val="15"/>
              </w:numPr>
              <w:tabs>
                <w:tab w:val="left" w:pos="630"/>
                <w:tab w:val="left" w:pos="1080"/>
              </w:tabs>
              <w:spacing w:before="5" w:line="274" w:lineRule="exact"/>
              <w:ind w:left="1440" w:right="1460" w:hanging="820"/>
              <w:contextualSpacing w:val="0"/>
              <w:rPr>
                <w:sz w:val="24"/>
              </w:rPr>
            </w:pPr>
            <w:r>
              <w:rPr>
                <w:noProof/>
              </w:rPr>
              <mc:AlternateContent>
                <mc:Choice Requires="wps">
                  <w:drawing>
                    <wp:anchor distT="0" distB="0" distL="114300" distR="114300" simplePos="0" relativeHeight="251688960" behindDoc="1" locked="0" layoutInCell="1" allowOverlap="1" wp14:anchorId="46A57971" wp14:editId="5530B87E">
                      <wp:simplePos x="0" y="0"/>
                      <wp:positionH relativeFrom="page">
                        <wp:posOffset>4304030</wp:posOffset>
                      </wp:positionH>
                      <wp:positionV relativeFrom="paragraph">
                        <wp:posOffset>163830</wp:posOffset>
                      </wp:positionV>
                      <wp:extent cx="42545" cy="0"/>
                      <wp:effectExtent l="8255" t="12065" r="6350" b="698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2192">
                                <a:solidFill>
                                  <a:srgbClr val="0563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4AEC" id="Line 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9pt,12.9pt" to="34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COEwIAACgEAAAOAAAAZHJzL2Uyb0RvYy54bWysU02P2jAQvVfqf7Byh3xso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" strokecolor="#0563c1" strokeweight=".96pt">
                      <w10:wrap anchorx="page"/>
                    </v:line>
                  </w:pict>
                </mc:Fallback>
              </mc:AlternateContent>
            </w:r>
            <w:r>
              <w:rPr>
                <w:sz w:val="24"/>
              </w:rPr>
              <w:t xml:space="preserve">     Check out (QR code posted at exits): </w:t>
            </w:r>
            <w:r>
              <w:rPr>
                <w:color w:val="0563C1"/>
                <w:spacing w:val="-1"/>
                <w:sz w:val="24"/>
                <w:u w:val="single" w:color="0563C1"/>
              </w:rPr>
              <w:t>https://ubc.ca1.qualtrics.com/jfe/form/SV_0qWXlFJet4Oq0jX</w:t>
            </w:r>
          </w:p>
          <w:p w14:paraId="5398D815" w14:textId="77777777" w:rsidR="003414FA" w:rsidRDefault="003414FA" w:rsidP="003414FA">
            <w:pPr>
              <w:pStyle w:val="BodyText"/>
              <w:tabs>
                <w:tab w:val="left" w:pos="630"/>
              </w:tabs>
              <w:ind w:left="630" w:right="144"/>
              <w:jc w:val="both"/>
            </w:pPr>
            <w:r>
              <w:t>(NB: This process is to ensure that the faculty has ways to determine occupancy level for emergency purpose. It will also provide data for track and trace purpose if a covid-19 case is reported.)</w:t>
            </w:r>
          </w:p>
          <w:p w14:paraId="29A671DA" w14:textId="77777777" w:rsidR="003414FA" w:rsidRDefault="003414FA" w:rsidP="003414FA">
            <w:pPr>
              <w:pStyle w:val="BodyText"/>
              <w:tabs>
                <w:tab w:val="left" w:pos="630"/>
              </w:tabs>
              <w:ind w:left="630" w:right="144" w:hanging="360"/>
              <w:jc w:val="both"/>
            </w:pPr>
          </w:p>
          <w:p w14:paraId="716A71F6" w14:textId="77777777" w:rsidR="003414FA" w:rsidRDefault="003414FA" w:rsidP="00AB6F40">
            <w:pPr>
              <w:pStyle w:val="ListParagraph"/>
              <w:widowControl w:val="0"/>
              <w:numPr>
                <w:ilvl w:val="0"/>
                <w:numId w:val="15"/>
              </w:numPr>
              <w:tabs>
                <w:tab w:val="left" w:pos="630"/>
              </w:tabs>
              <w:spacing w:before="50" w:line="292" w:lineRule="auto"/>
              <w:ind w:left="630" w:right="317"/>
              <w:contextualSpacing w:val="0"/>
              <w:jc w:val="both"/>
            </w:pPr>
            <w:r>
              <w:rPr>
                <w:sz w:val="24"/>
              </w:rPr>
              <w:t>Physical</w:t>
            </w:r>
            <w:r>
              <w:rPr>
                <w:spacing w:val="-18"/>
                <w:sz w:val="24"/>
              </w:rPr>
              <w:t xml:space="preserve"> </w:t>
            </w:r>
            <w:r>
              <w:rPr>
                <w:sz w:val="24"/>
              </w:rPr>
              <w:t>distancing</w:t>
            </w:r>
            <w:r>
              <w:rPr>
                <w:spacing w:val="-16"/>
                <w:sz w:val="24"/>
              </w:rPr>
              <w:t xml:space="preserve"> </w:t>
            </w:r>
            <w:r>
              <w:rPr>
                <w:sz w:val="24"/>
              </w:rPr>
              <w:t>between</w:t>
            </w:r>
            <w:r>
              <w:rPr>
                <w:spacing w:val="-11"/>
                <w:sz w:val="24"/>
              </w:rPr>
              <w:t xml:space="preserve"> </w:t>
            </w:r>
            <w:r>
              <w:rPr>
                <w:sz w:val="24"/>
              </w:rPr>
              <w:t>all</w:t>
            </w:r>
            <w:r>
              <w:rPr>
                <w:spacing w:val="-21"/>
                <w:sz w:val="24"/>
              </w:rPr>
              <w:t xml:space="preserve"> </w:t>
            </w:r>
            <w:r>
              <w:rPr>
                <w:sz w:val="24"/>
              </w:rPr>
              <w:t>users/instructors/TAs/students</w:t>
            </w:r>
            <w:r>
              <w:rPr>
                <w:spacing w:val="-10"/>
                <w:sz w:val="24"/>
              </w:rPr>
              <w:t xml:space="preserve"> </w:t>
            </w:r>
            <w:r>
              <w:rPr>
                <w:sz w:val="24"/>
              </w:rPr>
              <w:t>will</w:t>
            </w:r>
            <w:r>
              <w:rPr>
                <w:spacing w:val="-17"/>
                <w:sz w:val="24"/>
              </w:rPr>
              <w:t xml:space="preserve"> </w:t>
            </w:r>
            <w:r>
              <w:rPr>
                <w:sz w:val="24"/>
              </w:rPr>
              <w:t>be</w:t>
            </w:r>
            <w:r>
              <w:rPr>
                <w:spacing w:val="-18"/>
                <w:sz w:val="24"/>
              </w:rPr>
              <w:t xml:space="preserve"> </w:t>
            </w:r>
            <w:r>
              <w:rPr>
                <w:sz w:val="24"/>
              </w:rPr>
              <w:t>maintained</w:t>
            </w:r>
            <w:r>
              <w:rPr>
                <w:spacing w:val="-12"/>
                <w:sz w:val="24"/>
              </w:rPr>
              <w:t xml:space="preserve"> </w:t>
            </w:r>
            <w:r>
              <w:rPr>
                <w:sz w:val="24"/>
              </w:rPr>
              <w:t>at</w:t>
            </w:r>
            <w:r>
              <w:rPr>
                <w:spacing w:val="-18"/>
                <w:sz w:val="24"/>
              </w:rPr>
              <w:t xml:space="preserve"> </w:t>
            </w:r>
            <w:r>
              <w:rPr>
                <w:sz w:val="24"/>
              </w:rPr>
              <w:t>a</w:t>
            </w:r>
            <w:r>
              <w:rPr>
                <w:spacing w:val="-15"/>
                <w:sz w:val="24"/>
              </w:rPr>
              <w:t xml:space="preserve"> </w:t>
            </w:r>
            <w:r>
              <w:rPr>
                <w:sz w:val="24"/>
              </w:rPr>
              <w:t>minimum</w:t>
            </w:r>
            <w:r>
              <w:rPr>
                <w:spacing w:val="-11"/>
                <w:sz w:val="24"/>
              </w:rPr>
              <w:t xml:space="preserve"> </w:t>
            </w:r>
            <w:r>
              <w:rPr>
                <w:sz w:val="24"/>
              </w:rPr>
              <w:t>of</w:t>
            </w:r>
            <w:r>
              <w:rPr>
                <w:spacing w:val="-18"/>
                <w:sz w:val="24"/>
              </w:rPr>
              <w:t xml:space="preserve"> </w:t>
            </w:r>
            <w:r>
              <w:rPr>
                <w:sz w:val="24"/>
              </w:rPr>
              <w:t>2</w:t>
            </w:r>
            <w:r>
              <w:rPr>
                <w:spacing w:val="-15"/>
                <w:sz w:val="24"/>
              </w:rPr>
              <w:t xml:space="preserve"> </w:t>
            </w:r>
            <w:r>
              <w:rPr>
                <w:sz w:val="24"/>
              </w:rPr>
              <w:t>m. The</w:t>
            </w:r>
            <w:r>
              <w:rPr>
                <w:spacing w:val="-28"/>
                <w:sz w:val="24"/>
              </w:rPr>
              <w:t xml:space="preserve"> </w:t>
            </w:r>
            <w:r>
              <w:rPr>
                <w:sz w:val="24"/>
              </w:rPr>
              <w:t>use</w:t>
            </w:r>
            <w:r>
              <w:rPr>
                <w:spacing w:val="-31"/>
                <w:sz w:val="24"/>
              </w:rPr>
              <w:t xml:space="preserve"> </w:t>
            </w:r>
            <w:r>
              <w:rPr>
                <w:sz w:val="24"/>
              </w:rPr>
              <w:t>of</w:t>
            </w:r>
            <w:r>
              <w:rPr>
                <w:spacing w:val="-30"/>
                <w:sz w:val="24"/>
              </w:rPr>
              <w:t xml:space="preserve"> </w:t>
            </w:r>
            <w:r>
              <w:rPr>
                <w:spacing w:val="2"/>
                <w:sz w:val="24"/>
              </w:rPr>
              <w:t>non-medical</w:t>
            </w:r>
            <w:r>
              <w:rPr>
                <w:spacing w:val="-29"/>
                <w:sz w:val="24"/>
              </w:rPr>
              <w:t xml:space="preserve"> </w:t>
            </w:r>
            <w:r>
              <w:rPr>
                <w:sz w:val="24"/>
              </w:rPr>
              <w:t>(e.g.,</w:t>
            </w:r>
            <w:r>
              <w:rPr>
                <w:spacing w:val="-31"/>
                <w:sz w:val="24"/>
              </w:rPr>
              <w:t xml:space="preserve"> </w:t>
            </w:r>
            <w:r>
              <w:rPr>
                <w:sz w:val="24"/>
              </w:rPr>
              <w:t>cloth)</w:t>
            </w:r>
            <w:r>
              <w:rPr>
                <w:spacing w:val="-34"/>
                <w:sz w:val="24"/>
              </w:rPr>
              <w:t xml:space="preserve"> </w:t>
            </w:r>
            <w:r>
              <w:rPr>
                <w:spacing w:val="2"/>
                <w:sz w:val="24"/>
              </w:rPr>
              <w:t>masks</w:t>
            </w:r>
            <w:r>
              <w:rPr>
                <w:spacing w:val="-29"/>
                <w:sz w:val="24"/>
              </w:rPr>
              <w:t xml:space="preserve"> </w:t>
            </w:r>
            <w:r>
              <w:rPr>
                <w:spacing w:val="3"/>
                <w:sz w:val="24"/>
              </w:rPr>
              <w:t>will be encouraged at all times and will be required when a 2 m distancing cannot be maintained</w:t>
            </w:r>
            <w:r>
              <w:rPr>
                <w:spacing w:val="6"/>
                <w:sz w:val="24"/>
              </w:rPr>
              <w:t>.</w:t>
            </w:r>
            <w:r>
              <w:t xml:space="preserve"> </w:t>
            </w:r>
          </w:p>
          <w:p w14:paraId="1BA2EC4C" w14:textId="77777777" w:rsidR="003414FA" w:rsidRDefault="003414FA" w:rsidP="003414FA">
            <w:pPr>
              <w:tabs>
                <w:tab w:val="left" w:pos="630"/>
              </w:tabs>
              <w:spacing w:before="50" w:line="292" w:lineRule="auto"/>
              <w:ind w:left="630" w:right="317" w:hanging="360"/>
              <w:jc w:val="both"/>
            </w:pPr>
          </w:p>
          <w:p w14:paraId="544FD1E3" w14:textId="77777777" w:rsidR="003414FA" w:rsidRPr="00AB6F40" w:rsidRDefault="003414FA" w:rsidP="00AB6F40">
            <w:pPr>
              <w:pStyle w:val="ListParagraph"/>
              <w:widowControl w:val="0"/>
              <w:numPr>
                <w:ilvl w:val="0"/>
                <w:numId w:val="15"/>
              </w:numPr>
              <w:tabs>
                <w:tab w:val="left" w:pos="630"/>
              </w:tabs>
              <w:spacing w:before="50" w:line="292" w:lineRule="auto"/>
              <w:ind w:left="630" w:right="317"/>
              <w:contextualSpacing w:val="0"/>
              <w:jc w:val="both"/>
              <w:rPr>
                <w:sz w:val="24"/>
                <w:szCs w:val="24"/>
              </w:rPr>
            </w:pPr>
            <w:r w:rsidRPr="00AB6F40">
              <w:rPr>
                <w:sz w:val="24"/>
                <w:szCs w:val="24"/>
              </w:rPr>
              <w:t>The teaching lab will ensure sufficient supply of 70% ethanol solution, paper towel, gloves and hand soap for sanitation.</w:t>
            </w:r>
          </w:p>
          <w:p w14:paraId="1533C6BC" w14:textId="77777777" w:rsidR="003414FA" w:rsidRPr="00AB6F40" w:rsidRDefault="003414FA" w:rsidP="003414FA">
            <w:pPr>
              <w:pStyle w:val="ListParagraph"/>
              <w:tabs>
                <w:tab w:val="left" w:pos="630"/>
              </w:tabs>
              <w:ind w:left="630" w:hanging="360"/>
              <w:rPr>
                <w:sz w:val="24"/>
                <w:szCs w:val="24"/>
              </w:rPr>
            </w:pPr>
          </w:p>
          <w:p w14:paraId="7E5BE8E5" w14:textId="77777777" w:rsidR="003414FA" w:rsidRPr="00AB6F40" w:rsidRDefault="003414FA" w:rsidP="00AB6F40">
            <w:pPr>
              <w:pStyle w:val="ListParagraph"/>
              <w:widowControl w:val="0"/>
              <w:numPr>
                <w:ilvl w:val="0"/>
                <w:numId w:val="15"/>
              </w:numPr>
              <w:tabs>
                <w:tab w:val="left" w:pos="630"/>
              </w:tabs>
              <w:spacing w:before="50" w:line="292" w:lineRule="auto"/>
              <w:ind w:left="630" w:right="317"/>
              <w:contextualSpacing w:val="0"/>
              <w:jc w:val="both"/>
              <w:rPr>
                <w:sz w:val="24"/>
                <w:szCs w:val="24"/>
              </w:rPr>
            </w:pPr>
            <w:r w:rsidRPr="00AB6F40">
              <w:rPr>
                <w:sz w:val="24"/>
                <w:szCs w:val="24"/>
              </w:rPr>
              <w:t>Before and after commencing work, users will be asked to wash hands thoroughly for 20 sec, sanitize their work space with 70% ethanol.</w:t>
            </w:r>
          </w:p>
          <w:p w14:paraId="270287CA" w14:textId="77777777" w:rsidR="003414FA" w:rsidRPr="00AB6F40" w:rsidRDefault="003414FA" w:rsidP="003414FA">
            <w:pPr>
              <w:pStyle w:val="ListParagraph"/>
              <w:tabs>
                <w:tab w:val="left" w:pos="630"/>
              </w:tabs>
              <w:ind w:left="630" w:hanging="360"/>
              <w:rPr>
                <w:sz w:val="24"/>
                <w:szCs w:val="24"/>
              </w:rPr>
            </w:pPr>
          </w:p>
          <w:p w14:paraId="272007C2" w14:textId="77777777" w:rsidR="003414FA" w:rsidRPr="00AB6F40" w:rsidRDefault="003414FA" w:rsidP="00AB6F40">
            <w:pPr>
              <w:pStyle w:val="ListParagraph"/>
              <w:widowControl w:val="0"/>
              <w:numPr>
                <w:ilvl w:val="0"/>
                <w:numId w:val="15"/>
              </w:numPr>
              <w:tabs>
                <w:tab w:val="left" w:pos="630"/>
              </w:tabs>
              <w:spacing w:before="50" w:line="292" w:lineRule="auto"/>
              <w:ind w:left="630" w:right="317"/>
              <w:contextualSpacing w:val="0"/>
              <w:jc w:val="both"/>
              <w:rPr>
                <w:sz w:val="24"/>
                <w:szCs w:val="24"/>
              </w:rPr>
            </w:pPr>
            <w:r w:rsidRPr="00AB6F40">
              <w:rPr>
                <w:sz w:val="24"/>
                <w:szCs w:val="24"/>
              </w:rPr>
              <w:t>Any shared lab spaces or areas outside of the assigned workspace will be accessed by one worker at a time and any touch surfaces must be wiped down with 70% ethanol before and after use.</w:t>
            </w:r>
          </w:p>
          <w:p w14:paraId="12D659DF" w14:textId="77777777" w:rsidR="003414FA" w:rsidRPr="00AB6F40" w:rsidRDefault="003414FA" w:rsidP="003414FA">
            <w:pPr>
              <w:pStyle w:val="ListParagraph"/>
              <w:tabs>
                <w:tab w:val="left" w:pos="630"/>
              </w:tabs>
              <w:ind w:left="630" w:hanging="360"/>
              <w:rPr>
                <w:sz w:val="24"/>
                <w:szCs w:val="24"/>
              </w:rPr>
            </w:pPr>
          </w:p>
          <w:p w14:paraId="097B7AA4" w14:textId="4CC6BDDA" w:rsidR="003414FA" w:rsidRDefault="003414FA" w:rsidP="003729E9">
            <w:pPr>
              <w:pStyle w:val="ListParagraph"/>
              <w:widowControl w:val="0"/>
              <w:numPr>
                <w:ilvl w:val="0"/>
                <w:numId w:val="15"/>
              </w:numPr>
              <w:tabs>
                <w:tab w:val="left" w:pos="630"/>
              </w:tabs>
              <w:spacing w:before="50" w:line="292" w:lineRule="auto"/>
              <w:ind w:left="630" w:right="317"/>
              <w:contextualSpacing w:val="0"/>
              <w:jc w:val="both"/>
              <w:rPr>
                <w:sz w:val="24"/>
                <w:szCs w:val="24"/>
              </w:rPr>
            </w:pPr>
            <w:r w:rsidRPr="00AB6F40">
              <w:rPr>
                <w:sz w:val="24"/>
                <w:szCs w:val="24"/>
              </w:rPr>
              <w:t xml:space="preserve">Users must wear lab coats and gloves in the lab at all times. </w:t>
            </w:r>
            <w:r w:rsidR="003729E9" w:rsidRPr="003414FA">
              <w:rPr>
                <w:sz w:val="24"/>
                <w:szCs w:val="24"/>
              </w:rPr>
              <w:t xml:space="preserve">The use of non-medical masks will be </w:t>
            </w:r>
            <w:r w:rsidR="003729E9">
              <w:rPr>
                <w:sz w:val="24"/>
                <w:szCs w:val="24"/>
              </w:rPr>
              <w:t>required when multiple users are working in the same closed space</w:t>
            </w:r>
            <w:r w:rsidR="003729E9" w:rsidRPr="003414FA">
              <w:rPr>
                <w:sz w:val="24"/>
                <w:szCs w:val="24"/>
              </w:rPr>
              <w:t>.</w:t>
            </w:r>
          </w:p>
          <w:p w14:paraId="41EE752C" w14:textId="77777777" w:rsidR="003729E9" w:rsidRPr="003729E9" w:rsidRDefault="003729E9" w:rsidP="003729E9">
            <w:pPr>
              <w:pStyle w:val="ListParagraph"/>
              <w:rPr>
                <w:sz w:val="24"/>
                <w:szCs w:val="24"/>
              </w:rPr>
            </w:pPr>
          </w:p>
          <w:p w14:paraId="0DE4238D" w14:textId="77777777" w:rsidR="003729E9" w:rsidRPr="00584142" w:rsidRDefault="003729E9" w:rsidP="003729E9">
            <w:pPr>
              <w:tabs>
                <w:tab w:val="left" w:pos="479"/>
              </w:tabs>
              <w:spacing w:before="50" w:line="292" w:lineRule="auto"/>
              <w:ind w:left="117" w:right="317" w:hanging="117"/>
              <w:jc w:val="both"/>
              <w:rPr>
                <w:b/>
                <w:sz w:val="24"/>
                <w:u w:val="single"/>
              </w:rPr>
            </w:pPr>
            <w:r w:rsidRPr="00584142">
              <w:rPr>
                <w:b/>
                <w:sz w:val="24"/>
                <w:u w:val="single"/>
              </w:rPr>
              <w:t>Workspace and facility access:</w:t>
            </w:r>
          </w:p>
          <w:p w14:paraId="043498BD" w14:textId="77777777" w:rsidR="003729E9" w:rsidRPr="00584142" w:rsidRDefault="003729E9" w:rsidP="003729E9">
            <w:pPr>
              <w:pStyle w:val="BodyText"/>
              <w:spacing w:before="103" w:line="290" w:lineRule="auto"/>
              <w:ind w:right="902"/>
              <w:jc w:val="left"/>
            </w:pPr>
            <w:r>
              <w:t>All</w:t>
            </w:r>
            <w:r>
              <w:rPr>
                <w:spacing w:val="-32"/>
              </w:rPr>
              <w:t xml:space="preserve"> </w:t>
            </w:r>
            <w:r>
              <w:t>users</w:t>
            </w:r>
            <w:r>
              <w:rPr>
                <w:spacing w:val="-23"/>
              </w:rPr>
              <w:t xml:space="preserve"> </w:t>
            </w:r>
            <w:r>
              <w:t>will</w:t>
            </w:r>
            <w:r>
              <w:rPr>
                <w:spacing w:val="-32"/>
              </w:rPr>
              <w:t xml:space="preserve"> </w:t>
            </w:r>
            <w:r>
              <w:t>use</w:t>
            </w:r>
            <w:r>
              <w:rPr>
                <w:spacing w:val="-27"/>
              </w:rPr>
              <w:t xml:space="preserve"> </w:t>
            </w:r>
            <w:r>
              <w:t>MacMillan</w:t>
            </w:r>
            <w:r>
              <w:rPr>
                <w:spacing w:val="-27"/>
              </w:rPr>
              <w:t xml:space="preserve"> </w:t>
            </w:r>
            <w:r>
              <w:t>main</w:t>
            </w:r>
            <w:r>
              <w:rPr>
                <w:spacing w:val="-25"/>
              </w:rPr>
              <w:t xml:space="preserve"> </w:t>
            </w:r>
            <w:r>
              <w:t>entrance</w:t>
            </w:r>
            <w:r>
              <w:rPr>
                <w:spacing w:val="-24"/>
              </w:rPr>
              <w:t xml:space="preserve"> </w:t>
            </w:r>
            <w:r>
              <w:t>stairwell</w:t>
            </w:r>
            <w:r>
              <w:rPr>
                <w:spacing w:val="-26"/>
              </w:rPr>
              <w:t xml:space="preserve"> </w:t>
            </w:r>
            <w:r>
              <w:t>to</w:t>
            </w:r>
            <w:r>
              <w:rPr>
                <w:spacing w:val="-27"/>
              </w:rPr>
              <w:t xml:space="preserve"> </w:t>
            </w:r>
            <w:r>
              <w:t>access</w:t>
            </w:r>
            <w:r>
              <w:rPr>
                <w:spacing w:val="-26"/>
              </w:rPr>
              <w:t xml:space="preserve"> </w:t>
            </w:r>
            <w:r>
              <w:rPr>
                <w:spacing w:val="4"/>
              </w:rPr>
              <w:t xml:space="preserve">MCML </w:t>
            </w:r>
            <w:r>
              <w:t xml:space="preserve">230 according to the </w:t>
            </w:r>
            <w:hyperlink r:id="rId21" w:history="1">
              <w:r w:rsidRPr="00804833">
                <w:rPr>
                  <w:rStyle w:val="Hyperlink"/>
                </w:rPr>
                <w:t>MCML building intermediate plan</w:t>
              </w:r>
            </w:hyperlink>
            <w:r>
              <w:t xml:space="preserve">. The users will enter and </w:t>
            </w:r>
            <w:r>
              <w:lastRenderedPageBreak/>
              <w:t xml:space="preserve">exit MCML 230 through the designated door (see diagram above). Only 2nd floor washrooms will be used. Eating area will be outdoors if possible, or otherwise in the Agora space in basement. </w:t>
            </w:r>
          </w:p>
          <w:p w14:paraId="7F6E34D9" w14:textId="77777777" w:rsidR="003729E9" w:rsidRPr="003729E9" w:rsidRDefault="003729E9" w:rsidP="003729E9">
            <w:pPr>
              <w:widowControl w:val="0"/>
              <w:tabs>
                <w:tab w:val="left" w:pos="630"/>
              </w:tabs>
              <w:spacing w:before="50" w:line="292" w:lineRule="auto"/>
              <w:ind w:right="317"/>
              <w:jc w:val="both"/>
              <w:rPr>
                <w:sz w:val="24"/>
                <w:szCs w:val="24"/>
              </w:rPr>
            </w:pPr>
          </w:p>
          <w:p w14:paraId="4CA4A2E9" w14:textId="77777777" w:rsidR="003729E9" w:rsidRDefault="003729E9" w:rsidP="003729E9">
            <w:pPr>
              <w:pStyle w:val="Heading1"/>
              <w:spacing w:before="63"/>
              <w:ind w:left="319" w:right="1226" w:hanging="319"/>
              <w:outlineLvl w:val="0"/>
            </w:pPr>
            <w:bookmarkStart w:id="4" w:name="_Toc52794269"/>
            <w:r>
              <w:rPr>
                <w:color w:val="00A7E0"/>
              </w:rPr>
              <w:t>Workspace 3 – MCML 240</w:t>
            </w:r>
            <w:bookmarkEnd w:id="4"/>
          </w:p>
          <w:p w14:paraId="630AA154" w14:textId="77777777" w:rsidR="003729E9" w:rsidRPr="00611E04" w:rsidRDefault="003729E9" w:rsidP="003729E9">
            <w:pPr>
              <w:pStyle w:val="BodyText"/>
              <w:spacing w:before="42"/>
              <w:ind w:left="319" w:right="1226" w:hanging="319"/>
              <w:jc w:val="left"/>
              <w:rPr>
                <w:b/>
                <w:u w:val="single"/>
              </w:rPr>
            </w:pPr>
            <w:r w:rsidRPr="00611E04">
              <w:rPr>
                <w:b/>
                <w:u w:val="single"/>
              </w:rPr>
              <w:t>Introduction:</w:t>
            </w:r>
          </w:p>
          <w:p w14:paraId="29DC07CE" w14:textId="188F1ED9" w:rsidR="003729E9" w:rsidRDefault="003729E9" w:rsidP="003729E9">
            <w:pPr>
              <w:pStyle w:val="BodyText"/>
              <w:spacing w:before="60" w:line="242" w:lineRule="auto"/>
              <w:jc w:val="left"/>
            </w:pPr>
            <w:r>
              <w:t xml:space="preserve">At present, the FNH teaching lab has no weekly scheduled </w:t>
            </w:r>
            <w:r w:rsidRPr="00255065">
              <w:t>undergraduate course activities until Mar 31, 2021. In person lab courses have been</w:t>
            </w:r>
            <w:r>
              <w:t xml:space="preserve"> postponed and modified due to covid-19. MCML 240 is usually used for analytical chemistry labs and housed multiple analytical instruments like the Tecan microplate reader, </w:t>
            </w:r>
            <w:proofErr w:type="spellStart"/>
            <w:r>
              <w:t>Agera</w:t>
            </w:r>
            <w:proofErr w:type="spellEnd"/>
            <w:r>
              <w:t xml:space="preserve"> colorimeter, etc. Usage of MCML 240 will be scheduled with the faculty technician. </w:t>
            </w:r>
          </w:p>
          <w:p w14:paraId="459F2809" w14:textId="05CFBF15" w:rsidR="003729E9" w:rsidRDefault="003729E9" w:rsidP="003729E9">
            <w:pPr>
              <w:pStyle w:val="BodyText"/>
              <w:spacing w:before="60" w:line="242" w:lineRule="auto"/>
              <w:jc w:val="left"/>
            </w:pPr>
          </w:p>
          <w:p w14:paraId="3D8A0E10" w14:textId="77777777" w:rsidR="003729E9" w:rsidRPr="00611E04" w:rsidRDefault="003729E9" w:rsidP="003729E9">
            <w:pPr>
              <w:pStyle w:val="BodyText"/>
              <w:ind w:left="319" w:right="1226" w:hanging="319"/>
              <w:jc w:val="left"/>
              <w:rPr>
                <w:b/>
                <w:u w:val="single"/>
              </w:rPr>
            </w:pPr>
            <w:r w:rsidRPr="00611E04">
              <w:rPr>
                <w:b/>
                <w:u w:val="single"/>
              </w:rPr>
              <w:t>Activities:</w:t>
            </w:r>
          </w:p>
          <w:p w14:paraId="744A5DE4" w14:textId="77777777" w:rsidR="003729E9" w:rsidRDefault="003729E9" w:rsidP="003729E9">
            <w:pPr>
              <w:pStyle w:val="BodyText"/>
              <w:widowControl w:val="0"/>
              <w:numPr>
                <w:ilvl w:val="0"/>
                <w:numId w:val="16"/>
              </w:numPr>
              <w:autoSpaceDE/>
              <w:autoSpaceDN/>
              <w:spacing w:before="55" w:line="242" w:lineRule="auto"/>
              <w:ind w:right="628"/>
              <w:jc w:val="left"/>
              <w:rPr>
                <w:w w:val="95"/>
              </w:rPr>
            </w:pPr>
            <w:r>
              <w:rPr>
                <w:w w:val="95"/>
              </w:rPr>
              <w:t>Perform experiment to collect data set for analysis for FNH 325.</w:t>
            </w:r>
          </w:p>
          <w:p w14:paraId="6400EB1D" w14:textId="77777777" w:rsidR="003729E9" w:rsidRDefault="003729E9" w:rsidP="003729E9">
            <w:pPr>
              <w:pStyle w:val="BodyText"/>
              <w:spacing w:before="55" w:line="242" w:lineRule="auto"/>
              <w:ind w:right="628"/>
              <w:rPr>
                <w:w w:val="95"/>
              </w:rPr>
            </w:pPr>
          </w:p>
          <w:p w14:paraId="124897F9" w14:textId="2F72A4A5" w:rsidR="003729E9" w:rsidRPr="0088330E" w:rsidRDefault="003729E9" w:rsidP="003729E9">
            <w:pPr>
              <w:pStyle w:val="BodyText"/>
              <w:spacing w:before="55" w:line="242" w:lineRule="auto"/>
              <w:ind w:left="679" w:right="628"/>
              <w:jc w:val="left"/>
              <w:rPr>
                <w:w w:val="95"/>
              </w:rPr>
            </w:pPr>
            <w:r>
              <w:rPr>
                <w:w w:val="95"/>
              </w:rPr>
              <w:t xml:space="preserve">This year, due to the pandemic, all courses have been moved to online delivery. FNH 325 is a laboratory course so the instructor has modified the course such that the focus will be on scientific writing and data analysis. In order for the students to perform data analysis, experimental data set will have to be collected. Since there was originally a plan to refresh the experiments in the course, this offers the opportunity to test run these experiments and collect data set that can be used for the course. A work learn student Alison C. has been hired to assist with the literature review on methodologies, design of the revised experiments, as well as the performance of the experiments to collect data. She will work alongside Imelda C. to generate data set for the course (mainly on </w:t>
            </w:r>
            <w:r w:rsidRPr="003729E9">
              <w:rPr>
                <w:b/>
                <w:w w:val="95"/>
              </w:rPr>
              <w:t>Thursday and/or Friday</w:t>
            </w:r>
            <w:r>
              <w:rPr>
                <w:w w:val="95"/>
              </w:rPr>
              <w:t>). Experiments that require the use of analytical chemistry technique and instruments will be done in MCML 240.</w:t>
            </w:r>
          </w:p>
          <w:p w14:paraId="05FAD62C" w14:textId="77777777" w:rsidR="003729E9" w:rsidRDefault="003729E9" w:rsidP="003729E9">
            <w:pPr>
              <w:pStyle w:val="BodyText"/>
              <w:spacing w:before="3"/>
              <w:rPr>
                <w:sz w:val="26"/>
              </w:rPr>
            </w:pPr>
          </w:p>
          <w:p w14:paraId="02F6F7A2" w14:textId="77777777" w:rsidR="003729E9" w:rsidRPr="00584142" w:rsidRDefault="003729E9" w:rsidP="003729E9">
            <w:pPr>
              <w:pStyle w:val="BodyText"/>
              <w:widowControl w:val="0"/>
              <w:numPr>
                <w:ilvl w:val="0"/>
                <w:numId w:val="16"/>
              </w:numPr>
              <w:autoSpaceDE/>
              <w:autoSpaceDN/>
              <w:spacing w:before="3"/>
              <w:jc w:val="left"/>
            </w:pPr>
            <w:r w:rsidRPr="00584142">
              <w:t>In-Person lab sessions for FNH 325 – to be determined</w:t>
            </w:r>
          </w:p>
          <w:p w14:paraId="5786A451" w14:textId="77777777" w:rsidR="003729E9" w:rsidRPr="00584142" w:rsidRDefault="003729E9" w:rsidP="003729E9">
            <w:pPr>
              <w:pStyle w:val="BodyText"/>
              <w:spacing w:before="3"/>
              <w:ind w:left="679"/>
            </w:pPr>
          </w:p>
          <w:p w14:paraId="635AA68C" w14:textId="77777777" w:rsidR="003729E9" w:rsidRPr="00584142" w:rsidRDefault="003729E9" w:rsidP="003729E9">
            <w:pPr>
              <w:pStyle w:val="BodyText"/>
              <w:spacing w:before="3"/>
              <w:ind w:left="679"/>
              <w:jc w:val="left"/>
            </w:pPr>
            <w:r w:rsidRPr="00584142">
              <w:t xml:space="preserve">Although most courses have adopted deliveries online, it is critical for students in the food science program to gain hands on experience prior to completing the degree. FNH 325 is a laboratory course so complete online delivery will not serve the purpose of providing hands on practice for students. </w:t>
            </w:r>
          </w:p>
          <w:p w14:paraId="27B421A7" w14:textId="77777777" w:rsidR="003729E9" w:rsidRPr="00584142" w:rsidRDefault="003729E9" w:rsidP="003729E9">
            <w:pPr>
              <w:pStyle w:val="BodyText"/>
              <w:spacing w:before="3"/>
              <w:ind w:left="679"/>
            </w:pPr>
          </w:p>
          <w:p w14:paraId="447BC083" w14:textId="0953F71B" w:rsidR="003729E9" w:rsidRPr="00584142" w:rsidRDefault="003729E9" w:rsidP="003729E9">
            <w:pPr>
              <w:pStyle w:val="BodyText"/>
              <w:spacing w:before="3"/>
              <w:ind w:left="679"/>
              <w:jc w:val="left"/>
            </w:pPr>
            <w:r w:rsidRPr="00584142">
              <w:t xml:space="preserve">FNH 325 currently has 31 students and the instructor intends to host just two basic labs in term 1. One session will be protein analysis by microplate assay while the other will be microbial analysis by plating. The lab sessions can be run </w:t>
            </w:r>
            <w:r w:rsidRPr="00584142">
              <w:lastRenderedPageBreak/>
              <w:t xml:space="preserve">in a safe manner in both MCML 220 and MCML 240 given that the cohort of students are split into 3 groups (10, 10 and 11). In MCML 240, there can be a total of 10 </w:t>
            </w:r>
            <w:r>
              <w:t>people</w:t>
            </w:r>
            <w:r w:rsidRPr="00584142">
              <w:t xml:space="preserve"> working in the space while maintaining the 2-m distance. However, in our plan, we will likely have only 8 students at any time. The instructor will coordinate with the students to determine the best day(s) to host the lab sessions</w:t>
            </w:r>
            <w:r>
              <w:t xml:space="preserve"> (mainly on </w:t>
            </w:r>
            <w:r w:rsidRPr="003729E9">
              <w:rPr>
                <w:b/>
              </w:rPr>
              <w:t>Tuesday and Thursday</w:t>
            </w:r>
            <w:r>
              <w:t>)</w:t>
            </w:r>
            <w:r w:rsidRPr="00584142">
              <w:t>. If the sessions are performed over 3 different days, then sanitation will be done before and after sessions. If the sessions are to be held on the same day, then the sessions will be held at 9 – 11am, 12 – 2pm, 3 – 5pm to allow an hour time in between for proper sanitation of equipment and bench surface.</w:t>
            </w:r>
          </w:p>
          <w:p w14:paraId="5A9527F2" w14:textId="77777777" w:rsidR="003729E9" w:rsidRPr="00584142" w:rsidRDefault="003729E9" w:rsidP="003729E9">
            <w:pPr>
              <w:pStyle w:val="BodyText"/>
              <w:spacing w:before="3"/>
              <w:ind w:left="679"/>
            </w:pPr>
          </w:p>
          <w:p w14:paraId="272A5E42" w14:textId="71DD1A03" w:rsidR="003729E9" w:rsidRPr="00584142" w:rsidRDefault="003729E9" w:rsidP="003729E9">
            <w:pPr>
              <w:pStyle w:val="BodyText"/>
              <w:spacing w:before="3"/>
              <w:ind w:left="679"/>
              <w:jc w:val="left"/>
            </w:pPr>
            <w:r w:rsidRPr="00584142">
              <w:t>During the in-person lab sessions, the technician will ensure no other scheduled activity will take place in MCML 230.</w:t>
            </w:r>
          </w:p>
          <w:p w14:paraId="1F6EE0AC" w14:textId="77777777" w:rsidR="003729E9" w:rsidRDefault="003729E9" w:rsidP="003729E9">
            <w:pPr>
              <w:pStyle w:val="BodyText"/>
              <w:spacing w:before="69"/>
            </w:pPr>
          </w:p>
          <w:p w14:paraId="7BADE007" w14:textId="77777777" w:rsidR="003729E9" w:rsidRDefault="003729E9" w:rsidP="003729E9">
            <w:pPr>
              <w:pStyle w:val="BodyText"/>
              <w:widowControl w:val="0"/>
              <w:numPr>
                <w:ilvl w:val="0"/>
                <w:numId w:val="16"/>
              </w:numPr>
              <w:autoSpaceDE/>
              <w:autoSpaceDN/>
              <w:spacing w:before="55" w:line="242" w:lineRule="auto"/>
              <w:ind w:right="628"/>
              <w:jc w:val="left"/>
              <w:rPr>
                <w:w w:val="95"/>
              </w:rPr>
            </w:pPr>
            <w:r>
              <w:rPr>
                <w:w w:val="95"/>
              </w:rPr>
              <w:t>Use of Tecan Spectrophotometer for sample analysis for Soil Science Group.</w:t>
            </w:r>
          </w:p>
          <w:p w14:paraId="58785990" w14:textId="77777777" w:rsidR="003729E9" w:rsidRDefault="003729E9" w:rsidP="003729E9">
            <w:pPr>
              <w:pStyle w:val="BodyText"/>
              <w:spacing w:before="55" w:line="242" w:lineRule="auto"/>
              <w:ind w:right="628"/>
              <w:rPr>
                <w:w w:val="95"/>
              </w:rPr>
            </w:pPr>
          </w:p>
          <w:p w14:paraId="0DE24BFE" w14:textId="5E544261" w:rsidR="003729E9" w:rsidRDefault="003729E9" w:rsidP="003729E9">
            <w:pPr>
              <w:pStyle w:val="BodyText"/>
              <w:spacing w:before="60" w:line="242" w:lineRule="auto"/>
              <w:ind w:left="690"/>
              <w:jc w:val="left"/>
            </w:pPr>
            <w:r>
              <w:rPr>
                <w:w w:val="95"/>
              </w:rPr>
              <w:t>The Tecan spectrophotometer in MCML 240 was co-funded by the FNH and the APBI program. The Tecan spectrophotometer is therefore open for use for any graduate students in the program. At this point, one student Hannah F</w:t>
            </w:r>
            <w:r w:rsidR="00D92AB8">
              <w:rPr>
                <w:w w:val="95"/>
              </w:rPr>
              <w:t>.</w:t>
            </w:r>
            <w:r>
              <w:rPr>
                <w:w w:val="95"/>
              </w:rPr>
              <w:t xml:space="preserve"> from Dr. Sean S</w:t>
            </w:r>
            <w:r w:rsidR="00D92AB8">
              <w:rPr>
                <w:w w:val="95"/>
              </w:rPr>
              <w:t>.</w:t>
            </w:r>
            <w:r>
              <w:rPr>
                <w:w w:val="95"/>
              </w:rPr>
              <w:t>’s lab requires the use of the instrument to perform sample analysis. Hannah</w:t>
            </w:r>
            <w:r w:rsidR="00D92AB8">
              <w:rPr>
                <w:w w:val="95"/>
              </w:rPr>
              <w:t xml:space="preserve"> F.</w:t>
            </w:r>
            <w:r>
              <w:rPr>
                <w:w w:val="95"/>
              </w:rPr>
              <w:t xml:space="preserve"> will reserve the Tecan spectrophotometer via the </w:t>
            </w:r>
            <w:hyperlink r:id="rId22" w:history="1">
              <w:r w:rsidRPr="00033796">
                <w:rPr>
                  <w:rStyle w:val="Hyperlink"/>
                  <w:w w:val="95"/>
                </w:rPr>
                <w:t>online booking calendar</w:t>
              </w:r>
            </w:hyperlink>
            <w:r>
              <w:rPr>
                <w:w w:val="95"/>
              </w:rPr>
              <w:t xml:space="preserve"> to ensure there will not be conflicts with other scheduled activities that will exceed the occupancy limit in the lab.</w:t>
            </w:r>
          </w:p>
          <w:p w14:paraId="4E33C998" w14:textId="77777777" w:rsidR="003729E9" w:rsidRDefault="003729E9" w:rsidP="003729E9">
            <w:pPr>
              <w:pStyle w:val="BodyText"/>
              <w:spacing w:before="69"/>
              <w:jc w:val="left"/>
              <w:rPr>
                <w:b/>
                <w:u w:val="single"/>
              </w:rPr>
            </w:pPr>
          </w:p>
          <w:p w14:paraId="3621628E" w14:textId="77777777" w:rsidR="003729E9" w:rsidRPr="00584142" w:rsidRDefault="003729E9" w:rsidP="003729E9">
            <w:pPr>
              <w:pStyle w:val="BodyText"/>
              <w:jc w:val="left"/>
              <w:rPr>
                <w:b/>
                <w:u w:val="single"/>
              </w:rPr>
            </w:pPr>
            <w:r w:rsidRPr="00584142">
              <w:rPr>
                <w:b/>
                <w:u w:val="single"/>
              </w:rPr>
              <w:t>Workspace procedures:</w:t>
            </w:r>
          </w:p>
          <w:p w14:paraId="39CEB069" w14:textId="2B570E22" w:rsidR="003729E9" w:rsidRPr="00173254" w:rsidRDefault="003729E9" w:rsidP="003729E9">
            <w:pPr>
              <w:pStyle w:val="ListParagraph"/>
              <w:widowControl w:val="0"/>
              <w:numPr>
                <w:ilvl w:val="0"/>
                <w:numId w:val="17"/>
              </w:numPr>
              <w:tabs>
                <w:tab w:val="left" w:pos="630"/>
                <w:tab w:val="left" w:pos="8835"/>
                <w:tab w:val="left" w:pos="9349"/>
              </w:tabs>
              <w:spacing w:before="6"/>
              <w:ind w:left="630" w:right="143"/>
              <w:contextualSpacing w:val="0"/>
              <w:rPr>
                <w:sz w:val="17"/>
              </w:rPr>
            </w:pPr>
            <w:r>
              <w:rPr>
                <w:sz w:val="24"/>
              </w:rPr>
              <w:t>As</w:t>
            </w:r>
            <w:r w:rsidRPr="006D75A3">
              <w:rPr>
                <w:spacing w:val="-30"/>
                <w:sz w:val="24"/>
              </w:rPr>
              <w:t xml:space="preserve"> </w:t>
            </w:r>
            <w:r>
              <w:rPr>
                <w:sz w:val="24"/>
              </w:rPr>
              <w:t>detailed</w:t>
            </w:r>
            <w:r w:rsidRPr="006D75A3">
              <w:rPr>
                <w:spacing w:val="-33"/>
                <w:sz w:val="24"/>
              </w:rPr>
              <w:t xml:space="preserve"> </w:t>
            </w:r>
            <w:r>
              <w:rPr>
                <w:sz w:val="24"/>
              </w:rPr>
              <w:t>above,</w:t>
            </w:r>
            <w:r w:rsidRPr="006D75A3">
              <w:rPr>
                <w:spacing w:val="-26"/>
                <w:sz w:val="24"/>
              </w:rPr>
              <w:t xml:space="preserve"> </w:t>
            </w:r>
            <w:r>
              <w:rPr>
                <w:sz w:val="24"/>
              </w:rPr>
              <w:t>a</w:t>
            </w:r>
            <w:r w:rsidRPr="006D75A3">
              <w:rPr>
                <w:spacing w:val="-28"/>
                <w:sz w:val="24"/>
              </w:rPr>
              <w:t xml:space="preserve"> </w:t>
            </w:r>
            <w:r w:rsidRPr="006D75A3">
              <w:rPr>
                <w:spacing w:val="2"/>
                <w:sz w:val="24"/>
              </w:rPr>
              <w:t>maximum</w:t>
            </w:r>
            <w:r w:rsidRPr="006D75A3">
              <w:rPr>
                <w:spacing w:val="-28"/>
                <w:sz w:val="24"/>
              </w:rPr>
              <w:t xml:space="preserve"> </w:t>
            </w:r>
            <w:r>
              <w:rPr>
                <w:sz w:val="24"/>
              </w:rPr>
              <w:t>of</w:t>
            </w:r>
            <w:r w:rsidRPr="006D75A3">
              <w:rPr>
                <w:spacing w:val="-28"/>
                <w:sz w:val="24"/>
              </w:rPr>
              <w:t xml:space="preserve"> </w:t>
            </w:r>
            <w:r w:rsidRPr="003729E9">
              <w:rPr>
                <w:b/>
                <w:sz w:val="24"/>
                <w:highlight w:val="yellow"/>
                <w:u w:val="single"/>
              </w:rPr>
              <w:t>10</w:t>
            </w:r>
            <w:r w:rsidRPr="006D75A3">
              <w:rPr>
                <w:spacing w:val="-29"/>
                <w:sz w:val="24"/>
              </w:rPr>
              <w:t xml:space="preserve"> </w:t>
            </w:r>
            <w:r w:rsidRPr="006D75A3">
              <w:rPr>
                <w:spacing w:val="2"/>
                <w:sz w:val="24"/>
              </w:rPr>
              <w:t>people</w:t>
            </w:r>
            <w:r w:rsidRPr="006D75A3">
              <w:rPr>
                <w:spacing w:val="-26"/>
                <w:sz w:val="24"/>
              </w:rPr>
              <w:t xml:space="preserve"> </w:t>
            </w:r>
            <w:r>
              <w:rPr>
                <w:sz w:val="24"/>
              </w:rPr>
              <w:t>will</w:t>
            </w:r>
            <w:r w:rsidRPr="006D75A3">
              <w:rPr>
                <w:spacing w:val="-31"/>
                <w:sz w:val="24"/>
              </w:rPr>
              <w:t xml:space="preserve"> </w:t>
            </w:r>
            <w:r>
              <w:rPr>
                <w:sz w:val="24"/>
              </w:rPr>
              <w:t>be in the</w:t>
            </w:r>
            <w:r w:rsidRPr="006D75A3">
              <w:rPr>
                <w:spacing w:val="-26"/>
                <w:sz w:val="24"/>
              </w:rPr>
              <w:t xml:space="preserve"> </w:t>
            </w:r>
            <w:r>
              <w:rPr>
                <w:sz w:val="24"/>
              </w:rPr>
              <w:t>lab.</w:t>
            </w:r>
            <w:r w:rsidRPr="006D75A3">
              <w:rPr>
                <w:spacing w:val="6"/>
                <w:sz w:val="24"/>
              </w:rPr>
              <w:t xml:space="preserve"> </w:t>
            </w:r>
            <w:r>
              <w:rPr>
                <w:sz w:val="24"/>
              </w:rPr>
              <w:t>Users</w:t>
            </w:r>
            <w:r w:rsidRPr="006D75A3">
              <w:rPr>
                <w:spacing w:val="-30"/>
                <w:sz w:val="24"/>
              </w:rPr>
              <w:t xml:space="preserve"> </w:t>
            </w:r>
            <w:r>
              <w:rPr>
                <w:sz w:val="24"/>
              </w:rPr>
              <w:t>listed</w:t>
            </w:r>
            <w:r w:rsidRPr="006D75A3">
              <w:rPr>
                <w:spacing w:val="-29"/>
                <w:sz w:val="24"/>
              </w:rPr>
              <w:t xml:space="preserve"> </w:t>
            </w:r>
            <w:r>
              <w:rPr>
                <w:sz w:val="24"/>
              </w:rPr>
              <w:t>in</w:t>
            </w:r>
            <w:r w:rsidRPr="006D75A3">
              <w:rPr>
                <w:spacing w:val="-28"/>
                <w:sz w:val="24"/>
              </w:rPr>
              <w:t xml:space="preserve"> </w:t>
            </w:r>
            <w:r>
              <w:rPr>
                <w:sz w:val="24"/>
              </w:rPr>
              <w:t>lab plans</w:t>
            </w:r>
            <w:r w:rsidRPr="006D75A3">
              <w:rPr>
                <w:spacing w:val="-35"/>
                <w:sz w:val="24"/>
              </w:rPr>
              <w:t xml:space="preserve"> </w:t>
            </w:r>
            <w:r>
              <w:rPr>
                <w:sz w:val="24"/>
              </w:rPr>
              <w:t>will</w:t>
            </w:r>
            <w:r w:rsidRPr="006D75A3">
              <w:rPr>
                <w:spacing w:val="-39"/>
                <w:sz w:val="24"/>
              </w:rPr>
              <w:t xml:space="preserve"> </w:t>
            </w:r>
            <w:r w:rsidRPr="006D75A3">
              <w:rPr>
                <w:b/>
                <w:spacing w:val="2"/>
                <w:sz w:val="24"/>
                <w:u w:val="thick"/>
              </w:rPr>
              <w:t>complete all</w:t>
            </w:r>
            <w:r w:rsidRPr="006D75A3">
              <w:rPr>
                <w:b/>
                <w:spacing w:val="-38"/>
                <w:sz w:val="24"/>
                <w:u w:val="thick"/>
              </w:rPr>
              <w:t xml:space="preserve"> </w:t>
            </w:r>
            <w:r w:rsidRPr="006D75A3">
              <w:rPr>
                <w:b/>
                <w:spacing w:val="6"/>
                <w:sz w:val="24"/>
                <w:u w:val="thick"/>
              </w:rPr>
              <w:t>of the</w:t>
            </w:r>
            <w:r w:rsidRPr="006D75A3">
              <w:rPr>
                <w:b/>
                <w:spacing w:val="-31"/>
                <w:sz w:val="24"/>
                <w:u w:val="thick"/>
              </w:rPr>
              <w:t xml:space="preserve"> </w:t>
            </w:r>
            <w:r w:rsidRPr="006D75A3">
              <w:rPr>
                <w:b/>
                <w:spacing w:val="4"/>
                <w:sz w:val="24"/>
                <w:u w:val="thick"/>
              </w:rPr>
              <w:t>UBC and</w:t>
            </w:r>
            <w:r w:rsidRPr="006D75A3">
              <w:rPr>
                <w:b/>
                <w:spacing w:val="-35"/>
                <w:sz w:val="24"/>
                <w:u w:val="thick"/>
              </w:rPr>
              <w:t xml:space="preserve"> </w:t>
            </w:r>
            <w:r w:rsidRPr="006D75A3">
              <w:rPr>
                <w:b/>
                <w:spacing w:val="3"/>
                <w:sz w:val="24"/>
                <w:u w:val="thick"/>
              </w:rPr>
              <w:t>LFS mandatory safety</w:t>
            </w:r>
            <w:r w:rsidRPr="006D75A3">
              <w:rPr>
                <w:b/>
                <w:spacing w:val="-38"/>
                <w:sz w:val="24"/>
                <w:u w:val="thick"/>
              </w:rPr>
              <w:t xml:space="preserve"> </w:t>
            </w:r>
            <w:r w:rsidRPr="006D75A3">
              <w:rPr>
                <w:b/>
                <w:sz w:val="24"/>
                <w:u w:val="thick"/>
              </w:rPr>
              <w:t>training</w:t>
            </w:r>
            <w:r w:rsidRPr="006D75A3">
              <w:rPr>
                <w:b/>
                <w:spacing w:val="-35"/>
                <w:sz w:val="24"/>
                <w:u w:val="thick"/>
              </w:rPr>
              <w:t xml:space="preserve"> </w:t>
            </w:r>
            <w:r>
              <w:rPr>
                <w:sz w:val="24"/>
              </w:rPr>
              <w:t>prior</w:t>
            </w:r>
            <w:r w:rsidRPr="006D75A3">
              <w:rPr>
                <w:spacing w:val="-37"/>
                <w:sz w:val="24"/>
              </w:rPr>
              <w:t xml:space="preserve"> </w:t>
            </w:r>
            <w:r>
              <w:rPr>
                <w:sz w:val="24"/>
              </w:rPr>
              <w:t>to</w:t>
            </w:r>
            <w:r w:rsidRPr="006D75A3">
              <w:rPr>
                <w:spacing w:val="-31"/>
                <w:sz w:val="24"/>
              </w:rPr>
              <w:t xml:space="preserve"> </w:t>
            </w:r>
            <w:r>
              <w:rPr>
                <w:sz w:val="24"/>
              </w:rPr>
              <w:t>working in</w:t>
            </w:r>
            <w:r w:rsidRPr="006D75A3">
              <w:rPr>
                <w:spacing w:val="-31"/>
                <w:sz w:val="24"/>
              </w:rPr>
              <w:t xml:space="preserve"> </w:t>
            </w:r>
            <w:r>
              <w:rPr>
                <w:sz w:val="24"/>
              </w:rPr>
              <w:t>the</w:t>
            </w:r>
            <w:r w:rsidRPr="006D75A3">
              <w:rPr>
                <w:spacing w:val="-25"/>
                <w:sz w:val="24"/>
              </w:rPr>
              <w:t xml:space="preserve"> </w:t>
            </w:r>
            <w:r>
              <w:rPr>
                <w:sz w:val="24"/>
              </w:rPr>
              <w:t>labs</w:t>
            </w:r>
            <w:r w:rsidRPr="006D75A3">
              <w:rPr>
                <w:spacing w:val="-29"/>
                <w:sz w:val="24"/>
              </w:rPr>
              <w:t xml:space="preserve"> </w:t>
            </w:r>
            <w:r>
              <w:rPr>
                <w:sz w:val="24"/>
              </w:rPr>
              <w:t>during</w:t>
            </w:r>
            <w:r w:rsidRPr="006D75A3">
              <w:rPr>
                <w:spacing w:val="-22"/>
                <w:sz w:val="24"/>
              </w:rPr>
              <w:t xml:space="preserve"> </w:t>
            </w:r>
            <w:r>
              <w:rPr>
                <w:sz w:val="24"/>
              </w:rPr>
              <w:t>Phase</w:t>
            </w:r>
            <w:r w:rsidRPr="006D75A3">
              <w:rPr>
                <w:spacing w:val="-28"/>
                <w:sz w:val="24"/>
              </w:rPr>
              <w:t xml:space="preserve"> </w:t>
            </w:r>
            <w:r>
              <w:rPr>
                <w:sz w:val="24"/>
              </w:rPr>
              <w:t>½.</w:t>
            </w:r>
            <w:r w:rsidRPr="006D75A3">
              <w:rPr>
                <w:spacing w:val="9"/>
                <w:sz w:val="24"/>
              </w:rPr>
              <w:t xml:space="preserve"> </w:t>
            </w:r>
            <w:r>
              <w:rPr>
                <w:sz w:val="24"/>
              </w:rPr>
              <w:t>All</w:t>
            </w:r>
            <w:r w:rsidRPr="006D75A3">
              <w:rPr>
                <w:spacing w:val="-28"/>
                <w:sz w:val="24"/>
              </w:rPr>
              <w:t xml:space="preserve"> </w:t>
            </w:r>
            <w:r>
              <w:rPr>
                <w:sz w:val="24"/>
              </w:rPr>
              <w:t>listed</w:t>
            </w:r>
            <w:r w:rsidRPr="006D75A3">
              <w:rPr>
                <w:spacing w:val="-27"/>
                <w:sz w:val="24"/>
              </w:rPr>
              <w:t xml:space="preserve"> </w:t>
            </w:r>
            <w:r>
              <w:rPr>
                <w:sz w:val="24"/>
              </w:rPr>
              <w:t>users</w:t>
            </w:r>
            <w:r w:rsidRPr="006D75A3">
              <w:rPr>
                <w:spacing w:val="-26"/>
                <w:sz w:val="24"/>
              </w:rPr>
              <w:t xml:space="preserve"> </w:t>
            </w:r>
            <w:r>
              <w:rPr>
                <w:sz w:val="24"/>
              </w:rPr>
              <w:t>in</w:t>
            </w:r>
            <w:r w:rsidRPr="006D75A3">
              <w:rPr>
                <w:spacing w:val="-27"/>
                <w:sz w:val="24"/>
              </w:rPr>
              <w:t xml:space="preserve"> </w:t>
            </w:r>
            <w:r>
              <w:rPr>
                <w:sz w:val="24"/>
              </w:rPr>
              <w:t>lab</w:t>
            </w:r>
            <w:r w:rsidRPr="006D75A3">
              <w:rPr>
                <w:spacing w:val="-28"/>
                <w:sz w:val="24"/>
              </w:rPr>
              <w:t xml:space="preserve"> </w:t>
            </w:r>
            <w:r>
              <w:rPr>
                <w:sz w:val="24"/>
              </w:rPr>
              <w:t>plans</w:t>
            </w:r>
            <w:r w:rsidRPr="006D75A3">
              <w:rPr>
                <w:spacing w:val="-26"/>
                <w:sz w:val="24"/>
              </w:rPr>
              <w:t xml:space="preserve"> </w:t>
            </w:r>
            <w:r>
              <w:rPr>
                <w:sz w:val="24"/>
              </w:rPr>
              <w:t>who</w:t>
            </w:r>
            <w:r w:rsidRPr="006D75A3">
              <w:rPr>
                <w:spacing w:val="-26"/>
                <w:sz w:val="24"/>
              </w:rPr>
              <w:t xml:space="preserve"> </w:t>
            </w:r>
            <w:r>
              <w:rPr>
                <w:sz w:val="24"/>
              </w:rPr>
              <w:t>have</w:t>
            </w:r>
            <w:r w:rsidRPr="006D75A3">
              <w:rPr>
                <w:spacing w:val="-28"/>
                <w:sz w:val="24"/>
              </w:rPr>
              <w:t xml:space="preserve"> </w:t>
            </w:r>
            <w:r>
              <w:rPr>
                <w:sz w:val="24"/>
              </w:rPr>
              <w:t>access</w:t>
            </w:r>
            <w:r w:rsidRPr="006D75A3">
              <w:rPr>
                <w:spacing w:val="-26"/>
                <w:sz w:val="24"/>
              </w:rPr>
              <w:t xml:space="preserve"> </w:t>
            </w:r>
            <w:r>
              <w:rPr>
                <w:sz w:val="24"/>
              </w:rPr>
              <w:t>are</w:t>
            </w:r>
            <w:r w:rsidRPr="006D75A3">
              <w:rPr>
                <w:spacing w:val="-31"/>
                <w:sz w:val="24"/>
              </w:rPr>
              <w:t xml:space="preserve"> </w:t>
            </w:r>
            <w:r>
              <w:rPr>
                <w:sz w:val="24"/>
              </w:rPr>
              <w:t>required</w:t>
            </w:r>
            <w:r w:rsidRPr="006D75A3">
              <w:rPr>
                <w:spacing w:val="-26"/>
                <w:sz w:val="24"/>
              </w:rPr>
              <w:t xml:space="preserve"> </w:t>
            </w:r>
            <w:r>
              <w:rPr>
                <w:sz w:val="24"/>
              </w:rPr>
              <w:t xml:space="preserve">to have their up to date training certificates </w:t>
            </w:r>
            <w:r w:rsidRPr="006D75A3">
              <w:rPr>
                <w:b/>
                <w:sz w:val="24"/>
                <w:u w:val="thick"/>
              </w:rPr>
              <w:t xml:space="preserve">loaded in the </w:t>
            </w:r>
            <w:hyperlink r:id="rId23" w:history="1">
              <w:r w:rsidRPr="00255065">
                <w:rPr>
                  <w:rStyle w:val="Hyperlink"/>
                  <w:b/>
                  <w:sz w:val="24"/>
                </w:rPr>
                <w:t>LFS Training</w:t>
              </w:r>
              <w:r w:rsidRPr="00255065">
                <w:rPr>
                  <w:rStyle w:val="Hyperlink"/>
                  <w:b/>
                  <w:spacing w:val="1"/>
                  <w:sz w:val="24"/>
                </w:rPr>
                <w:t xml:space="preserve"> </w:t>
              </w:r>
              <w:r w:rsidRPr="00255065">
                <w:rPr>
                  <w:rStyle w:val="Hyperlink"/>
                  <w:b/>
                  <w:sz w:val="24"/>
                </w:rPr>
                <w:t>Record Management</w:t>
              </w:r>
              <w:r w:rsidRPr="00255065">
                <w:rPr>
                  <w:rStyle w:val="Hyperlink"/>
                  <w:b/>
                  <w:spacing w:val="-32"/>
                  <w:sz w:val="24"/>
                </w:rPr>
                <w:t xml:space="preserve"> </w:t>
              </w:r>
              <w:r w:rsidRPr="00255065">
                <w:rPr>
                  <w:rStyle w:val="Hyperlink"/>
                  <w:b/>
                  <w:sz w:val="24"/>
                </w:rPr>
                <w:t>System</w:t>
              </w:r>
            </w:hyperlink>
            <w:r>
              <w:rPr>
                <w:sz w:val="24"/>
              </w:rPr>
              <w:t>.</w:t>
            </w:r>
            <w:r w:rsidRPr="006D75A3">
              <w:rPr>
                <w:spacing w:val="2"/>
                <w:sz w:val="24"/>
              </w:rPr>
              <w:t xml:space="preserve"> Undergraduate students and graduate students accessing the space with course instructors will only be required to take </w:t>
            </w:r>
            <w:hyperlink r:id="rId24" w:history="1">
              <w:r w:rsidRPr="006D75A3">
                <w:rPr>
                  <w:rStyle w:val="Hyperlink"/>
                  <w:spacing w:val="2"/>
                  <w:sz w:val="24"/>
                </w:rPr>
                <w:t>the Preventing Covid-19 Infection in the Workplace</w:t>
              </w:r>
            </w:hyperlink>
            <w:r w:rsidRPr="006D75A3">
              <w:rPr>
                <w:spacing w:val="2"/>
                <w:sz w:val="24"/>
              </w:rPr>
              <w:t xml:space="preserve"> training</w:t>
            </w:r>
            <w:r>
              <w:rPr>
                <w:spacing w:val="2"/>
                <w:sz w:val="24"/>
              </w:rPr>
              <w:t xml:space="preserve"> and will not be listed as users of space since they will be fully supervised at all times</w:t>
            </w:r>
            <w:r w:rsidRPr="006D75A3">
              <w:rPr>
                <w:spacing w:val="2"/>
                <w:sz w:val="24"/>
              </w:rPr>
              <w:t xml:space="preserve">. </w:t>
            </w:r>
          </w:p>
          <w:p w14:paraId="49528948" w14:textId="77777777" w:rsidR="003729E9" w:rsidRPr="006D75A3" w:rsidRDefault="003729E9" w:rsidP="003729E9">
            <w:pPr>
              <w:pStyle w:val="ListParagraph"/>
              <w:tabs>
                <w:tab w:val="left" w:pos="630"/>
                <w:tab w:val="left" w:pos="8835"/>
                <w:tab w:val="left" w:pos="9349"/>
              </w:tabs>
              <w:spacing w:before="6"/>
              <w:ind w:left="630" w:right="143" w:hanging="360"/>
              <w:rPr>
                <w:sz w:val="17"/>
              </w:rPr>
            </w:pPr>
          </w:p>
          <w:p w14:paraId="7E696086" w14:textId="77777777" w:rsidR="003729E9" w:rsidRDefault="003729E9" w:rsidP="003729E9">
            <w:pPr>
              <w:pStyle w:val="ListParagraph"/>
              <w:widowControl w:val="0"/>
              <w:numPr>
                <w:ilvl w:val="0"/>
                <w:numId w:val="17"/>
              </w:numPr>
              <w:tabs>
                <w:tab w:val="left" w:pos="630"/>
              </w:tabs>
              <w:spacing w:before="69"/>
              <w:ind w:left="630"/>
              <w:contextualSpacing w:val="0"/>
              <w:rPr>
                <w:sz w:val="24"/>
              </w:rPr>
            </w:pPr>
            <w:r>
              <w:rPr>
                <w:sz w:val="24"/>
              </w:rPr>
              <w:t>All users must participate in the LFS mandatory check in and check out</w:t>
            </w:r>
            <w:r>
              <w:rPr>
                <w:spacing w:val="-19"/>
                <w:sz w:val="24"/>
              </w:rPr>
              <w:t xml:space="preserve"> </w:t>
            </w:r>
            <w:r>
              <w:rPr>
                <w:sz w:val="24"/>
              </w:rPr>
              <w:t>surveys</w:t>
            </w:r>
          </w:p>
          <w:p w14:paraId="2BA8FEED" w14:textId="77777777" w:rsidR="003729E9" w:rsidRDefault="003729E9" w:rsidP="003729E9">
            <w:pPr>
              <w:pStyle w:val="ListParagraph"/>
              <w:rPr>
                <w:b/>
                <w:sz w:val="24"/>
                <w:u w:val="thick"/>
              </w:rPr>
            </w:pPr>
          </w:p>
          <w:p w14:paraId="0D488286" w14:textId="77777777" w:rsidR="003729E9" w:rsidRDefault="003729E9" w:rsidP="003729E9">
            <w:pPr>
              <w:tabs>
                <w:tab w:val="left" w:pos="630"/>
              </w:tabs>
              <w:spacing w:before="2"/>
              <w:ind w:left="630"/>
              <w:rPr>
                <w:sz w:val="24"/>
              </w:rPr>
            </w:pPr>
            <w:r>
              <w:rPr>
                <w:b/>
                <w:sz w:val="24"/>
                <w:u w:val="thick"/>
              </w:rPr>
              <w:t xml:space="preserve">each and every time </w:t>
            </w:r>
            <w:r>
              <w:rPr>
                <w:sz w:val="24"/>
              </w:rPr>
              <w:t>they come into the building. This will include the undergraduate students and graduate students participating in the lab sessions. The instructors and teaching assistants will be provided with the proper instructions.</w:t>
            </w:r>
          </w:p>
          <w:p w14:paraId="31C3F98A" w14:textId="77777777" w:rsidR="003729E9" w:rsidRDefault="003729E9" w:rsidP="003729E9">
            <w:pPr>
              <w:pStyle w:val="ListParagraph"/>
              <w:widowControl w:val="0"/>
              <w:numPr>
                <w:ilvl w:val="1"/>
                <w:numId w:val="17"/>
              </w:numPr>
              <w:tabs>
                <w:tab w:val="left" w:pos="810"/>
                <w:tab w:val="left" w:pos="911"/>
              </w:tabs>
              <w:spacing w:before="2" w:line="242" w:lineRule="auto"/>
              <w:ind w:left="1350" w:right="102" w:hanging="720"/>
              <w:contextualSpacing w:val="0"/>
              <w:rPr>
                <w:sz w:val="24"/>
              </w:rPr>
            </w:pPr>
            <w:r>
              <w:rPr>
                <w:sz w:val="24"/>
              </w:rPr>
              <w:t>Check in (QR code posted at entrances): *To be completed prior to arriving on    site:</w:t>
            </w:r>
            <w:r>
              <w:rPr>
                <w:spacing w:val="-4"/>
                <w:sz w:val="24"/>
              </w:rPr>
              <w:t xml:space="preserve"> </w:t>
            </w:r>
            <w:hyperlink r:id="rId25" w:history="1">
              <w:r w:rsidRPr="00B41587">
                <w:rPr>
                  <w:rStyle w:val="Hyperlink"/>
                  <w:sz w:val="24"/>
                </w:rPr>
                <w:t>https://ubc.ca1.qualtrics.com/jfe/form/SV_bjdyCvEwfJigUWV</w:t>
              </w:r>
            </w:hyperlink>
          </w:p>
          <w:p w14:paraId="4648F913" w14:textId="77777777" w:rsidR="003729E9" w:rsidRDefault="003729E9" w:rsidP="003729E9">
            <w:pPr>
              <w:pStyle w:val="ListParagraph"/>
              <w:widowControl w:val="0"/>
              <w:numPr>
                <w:ilvl w:val="1"/>
                <w:numId w:val="17"/>
              </w:numPr>
              <w:tabs>
                <w:tab w:val="left" w:pos="911"/>
                <w:tab w:val="left" w:pos="1350"/>
                <w:tab w:val="left" w:pos="7560"/>
              </w:tabs>
              <w:spacing w:before="5" w:line="274" w:lineRule="exact"/>
              <w:ind w:left="1350" w:right="1800" w:hanging="630"/>
              <w:contextualSpacing w:val="0"/>
              <w:rPr>
                <w:sz w:val="24"/>
              </w:rPr>
            </w:pPr>
            <w:r>
              <w:rPr>
                <w:noProof/>
              </w:rPr>
              <w:lastRenderedPageBreak/>
              <mc:AlternateContent>
                <mc:Choice Requires="wps">
                  <w:drawing>
                    <wp:anchor distT="0" distB="0" distL="114300" distR="114300" simplePos="0" relativeHeight="251709440" behindDoc="1" locked="0" layoutInCell="1" allowOverlap="1" wp14:anchorId="3522E850" wp14:editId="173724D3">
                      <wp:simplePos x="0" y="0"/>
                      <wp:positionH relativeFrom="page">
                        <wp:posOffset>4304030</wp:posOffset>
                      </wp:positionH>
                      <wp:positionV relativeFrom="paragraph">
                        <wp:posOffset>163830</wp:posOffset>
                      </wp:positionV>
                      <wp:extent cx="42545" cy="0"/>
                      <wp:effectExtent l="8255" t="12065" r="6350" b="6985"/>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2192">
                                <a:solidFill>
                                  <a:srgbClr val="0563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C396F" id="Line 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9pt,12.9pt" to="34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" strokecolor="#0563c1" strokeweight=".96pt">
                      <w10:wrap anchorx="page"/>
                    </v:line>
                  </w:pict>
                </mc:Fallback>
              </mc:AlternateContent>
            </w:r>
            <w:r>
              <w:rPr>
                <w:sz w:val="24"/>
              </w:rPr>
              <w:t xml:space="preserve">Check out (QR code posted at exits): </w:t>
            </w:r>
            <w:hyperlink r:id="rId26" w:history="1">
              <w:r w:rsidRPr="00B41587">
                <w:rPr>
                  <w:rStyle w:val="Hyperlink"/>
                  <w:spacing w:val="-1"/>
                  <w:sz w:val="24"/>
                </w:rPr>
                <w:t>https://ubc.ca1.qualtrics.com/jfe/form/SV_0qWXlFJet4Oq0jX</w:t>
              </w:r>
            </w:hyperlink>
          </w:p>
          <w:p w14:paraId="788834DA" w14:textId="77777777" w:rsidR="003729E9" w:rsidRDefault="003729E9" w:rsidP="003729E9">
            <w:pPr>
              <w:pStyle w:val="BodyText"/>
              <w:tabs>
                <w:tab w:val="left" w:pos="630"/>
              </w:tabs>
              <w:ind w:left="630" w:right="144"/>
              <w:jc w:val="both"/>
            </w:pPr>
            <w:r>
              <w:t>(NB: This process is to ensure that the faculty has ways to determine occupancy level for emergency purpose. It will also provide data for track and trace purpose if a covid-19 case is reported.)</w:t>
            </w:r>
          </w:p>
          <w:p w14:paraId="1C607F11" w14:textId="77777777" w:rsidR="003729E9" w:rsidRDefault="003729E9" w:rsidP="003729E9">
            <w:pPr>
              <w:pStyle w:val="BodyText"/>
              <w:tabs>
                <w:tab w:val="left" w:pos="630"/>
              </w:tabs>
              <w:ind w:left="630" w:right="144" w:hanging="360"/>
              <w:jc w:val="both"/>
            </w:pPr>
          </w:p>
          <w:p w14:paraId="3CF769FF" w14:textId="77777777" w:rsidR="003729E9" w:rsidRDefault="003729E9" w:rsidP="003729E9">
            <w:pPr>
              <w:pStyle w:val="ListParagraph"/>
              <w:widowControl w:val="0"/>
              <w:numPr>
                <w:ilvl w:val="0"/>
                <w:numId w:val="17"/>
              </w:numPr>
              <w:tabs>
                <w:tab w:val="left" w:pos="630"/>
              </w:tabs>
              <w:spacing w:before="50" w:line="292" w:lineRule="auto"/>
              <w:ind w:left="630" w:right="317"/>
              <w:contextualSpacing w:val="0"/>
              <w:jc w:val="both"/>
            </w:pPr>
            <w:r>
              <w:rPr>
                <w:sz w:val="24"/>
              </w:rPr>
              <w:t>Physical</w:t>
            </w:r>
            <w:r>
              <w:rPr>
                <w:spacing w:val="-18"/>
                <w:sz w:val="24"/>
              </w:rPr>
              <w:t xml:space="preserve"> </w:t>
            </w:r>
            <w:r>
              <w:rPr>
                <w:sz w:val="24"/>
              </w:rPr>
              <w:t>distancing</w:t>
            </w:r>
            <w:r>
              <w:rPr>
                <w:spacing w:val="-16"/>
                <w:sz w:val="24"/>
              </w:rPr>
              <w:t xml:space="preserve"> </w:t>
            </w:r>
            <w:r>
              <w:rPr>
                <w:sz w:val="24"/>
              </w:rPr>
              <w:t>between</w:t>
            </w:r>
            <w:r>
              <w:rPr>
                <w:spacing w:val="-11"/>
                <w:sz w:val="24"/>
              </w:rPr>
              <w:t xml:space="preserve"> </w:t>
            </w:r>
            <w:r>
              <w:rPr>
                <w:sz w:val="24"/>
              </w:rPr>
              <w:t>all</w:t>
            </w:r>
            <w:r>
              <w:rPr>
                <w:spacing w:val="-21"/>
                <w:sz w:val="24"/>
              </w:rPr>
              <w:t xml:space="preserve"> </w:t>
            </w:r>
            <w:r>
              <w:rPr>
                <w:sz w:val="24"/>
              </w:rPr>
              <w:t>users/instructors/Tas/students</w:t>
            </w:r>
            <w:r>
              <w:rPr>
                <w:spacing w:val="-10"/>
                <w:sz w:val="24"/>
              </w:rPr>
              <w:t xml:space="preserve"> </w:t>
            </w:r>
            <w:r>
              <w:rPr>
                <w:sz w:val="24"/>
              </w:rPr>
              <w:t>will</w:t>
            </w:r>
            <w:r>
              <w:rPr>
                <w:spacing w:val="-17"/>
                <w:sz w:val="24"/>
              </w:rPr>
              <w:t xml:space="preserve"> </w:t>
            </w:r>
            <w:r>
              <w:rPr>
                <w:sz w:val="24"/>
              </w:rPr>
              <w:t>be</w:t>
            </w:r>
            <w:r>
              <w:rPr>
                <w:spacing w:val="-18"/>
                <w:sz w:val="24"/>
              </w:rPr>
              <w:t xml:space="preserve"> </w:t>
            </w:r>
            <w:r>
              <w:rPr>
                <w:sz w:val="24"/>
              </w:rPr>
              <w:t>maintained</w:t>
            </w:r>
            <w:r>
              <w:rPr>
                <w:spacing w:val="-12"/>
                <w:sz w:val="24"/>
              </w:rPr>
              <w:t xml:space="preserve"> </w:t>
            </w:r>
            <w:r>
              <w:rPr>
                <w:sz w:val="24"/>
              </w:rPr>
              <w:t>at</w:t>
            </w:r>
            <w:r>
              <w:rPr>
                <w:spacing w:val="-18"/>
                <w:sz w:val="24"/>
              </w:rPr>
              <w:t xml:space="preserve"> </w:t>
            </w:r>
            <w:r>
              <w:rPr>
                <w:sz w:val="24"/>
              </w:rPr>
              <w:t>a</w:t>
            </w:r>
            <w:r>
              <w:rPr>
                <w:spacing w:val="-15"/>
                <w:sz w:val="24"/>
              </w:rPr>
              <w:t xml:space="preserve"> </w:t>
            </w:r>
            <w:r>
              <w:rPr>
                <w:sz w:val="24"/>
              </w:rPr>
              <w:t>minimum</w:t>
            </w:r>
            <w:r>
              <w:rPr>
                <w:spacing w:val="-11"/>
                <w:sz w:val="24"/>
              </w:rPr>
              <w:t xml:space="preserve"> </w:t>
            </w:r>
            <w:r>
              <w:rPr>
                <w:sz w:val="24"/>
              </w:rPr>
              <w:t>of</w:t>
            </w:r>
            <w:r>
              <w:rPr>
                <w:spacing w:val="-18"/>
                <w:sz w:val="24"/>
              </w:rPr>
              <w:t xml:space="preserve"> </w:t>
            </w:r>
            <w:r>
              <w:rPr>
                <w:sz w:val="24"/>
              </w:rPr>
              <w:t>2</w:t>
            </w:r>
            <w:r>
              <w:rPr>
                <w:spacing w:val="-15"/>
                <w:sz w:val="24"/>
              </w:rPr>
              <w:t xml:space="preserve"> </w:t>
            </w:r>
            <w:r>
              <w:rPr>
                <w:sz w:val="24"/>
              </w:rPr>
              <w:t>m. The</w:t>
            </w:r>
            <w:r>
              <w:rPr>
                <w:spacing w:val="-28"/>
                <w:sz w:val="24"/>
              </w:rPr>
              <w:t xml:space="preserve"> </w:t>
            </w:r>
            <w:r>
              <w:rPr>
                <w:sz w:val="24"/>
              </w:rPr>
              <w:t>use</w:t>
            </w:r>
            <w:r>
              <w:rPr>
                <w:spacing w:val="-31"/>
                <w:sz w:val="24"/>
              </w:rPr>
              <w:t xml:space="preserve"> </w:t>
            </w:r>
            <w:r>
              <w:rPr>
                <w:sz w:val="24"/>
              </w:rPr>
              <w:t>of</w:t>
            </w:r>
            <w:r>
              <w:rPr>
                <w:spacing w:val="-30"/>
                <w:sz w:val="24"/>
              </w:rPr>
              <w:t xml:space="preserve"> </w:t>
            </w:r>
            <w:r>
              <w:rPr>
                <w:spacing w:val="2"/>
                <w:sz w:val="24"/>
              </w:rPr>
              <w:t>non-medical</w:t>
            </w:r>
            <w:r>
              <w:rPr>
                <w:spacing w:val="-29"/>
                <w:sz w:val="24"/>
              </w:rPr>
              <w:t xml:space="preserve"> </w:t>
            </w:r>
            <w:r>
              <w:rPr>
                <w:sz w:val="24"/>
              </w:rPr>
              <w:t>(e.g.,</w:t>
            </w:r>
            <w:r>
              <w:rPr>
                <w:spacing w:val="-31"/>
                <w:sz w:val="24"/>
              </w:rPr>
              <w:t xml:space="preserve"> </w:t>
            </w:r>
            <w:r>
              <w:rPr>
                <w:sz w:val="24"/>
              </w:rPr>
              <w:t>cloth)</w:t>
            </w:r>
            <w:r>
              <w:rPr>
                <w:spacing w:val="-34"/>
                <w:sz w:val="24"/>
              </w:rPr>
              <w:t xml:space="preserve"> </w:t>
            </w:r>
            <w:r>
              <w:rPr>
                <w:spacing w:val="2"/>
                <w:sz w:val="24"/>
              </w:rPr>
              <w:t>masks</w:t>
            </w:r>
            <w:r>
              <w:rPr>
                <w:spacing w:val="-29"/>
                <w:sz w:val="24"/>
              </w:rPr>
              <w:t xml:space="preserve"> </w:t>
            </w:r>
            <w:r>
              <w:rPr>
                <w:spacing w:val="3"/>
                <w:sz w:val="24"/>
              </w:rPr>
              <w:t>will be encouraged at all times and will be required when a 2 m distancing cannot be maintained</w:t>
            </w:r>
            <w:r>
              <w:rPr>
                <w:spacing w:val="6"/>
                <w:sz w:val="24"/>
              </w:rPr>
              <w:t>.</w:t>
            </w:r>
            <w:r>
              <w:t xml:space="preserve"> </w:t>
            </w:r>
          </w:p>
          <w:p w14:paraId="7AAA25AA" w14:textId="77777777" w:rsidR="003729E9" w:rsidRDefault="003729E9" w:rsidP="003729E9">
            <w:pPr>
              <w:tabs>
                <w:tab w:val="left" w:pos="630"/>
              </w:tabs>
              <w:spacing w:before="50" w:line="292" w:lineRule="auto"/>
              <w:ind w:left="630" w:right="317" w:hanging="360"/>
              <w:jc w:val="both"/>
            </w:pPr>
          </w:p>
          <w:p w14:paraId="6C73D647" w14:textId="77777777" w:rsidR="003729E9" w:rsidRPr="00576174" w:rsidRDefault="003729E9" w:rsidP="003729E9">
            <w:pPr>
              <w:pStyle w:val="ListParagraph"/>
              <w:widowControl w:val="0"/>
              <w:numPr>
                <w:ilvl w:val="0"/>
                <w:numId w:val="17"/>
              </w:numPr>
              <w:tabs>
                <w:tab w:val="left" w:pos="630"/>
              </w:tabs>
              <w:spacing w:before="50" w:line="292" w:lineRule="auto"/>
              <w:ind w:left="630" w:right="317"/>
              <w:contextualSpacing w:val="0"/>
              <w:jc w:val="both"/>
              <w:rPr>
                <w:sz w:val="24"/>
                <w:szCs w:val="24"/>
              </w:rPr>
            </w:pPr>
            <w:r w:rsidRPr="00576174">
              <w:rPr>
                <w:sz w:val="24"/>
                <w:szCs w:val="24"/>
              </w:rPr>
              <w:t>The teaching lab will ensure sufficient supply of 70% ethanol solution, paper towel, gloves and hand soap for sanitation.</w:t>
            </w:r>
          </w:p>
          <w:p w14:paraId="32F054CF" w14:textId="77777777" w:rsidR="003729E9" w:rsidRPr="00576174" w:rsidRDefault="003729E9" w:rsidP="003729E9">
            <w:pPr>
              <w:pStyle w:val="ListParagraph"/>
              <w:rPr>
                <w:sz w:val="24"/>
                <w:szCs w:val="24"/>
              </w:rPr>
            </w:pPr>
          </w:p>
          <w:p w14:paraId="48F25C25" w14:textId="77777777" w:rsidR="003729E9" w:rsidRPr="00576174" w:rsidRDefault="003729E9" w:rsidP="003729E9">
            <w:pPr>
              <w:pStyle w:val="ListParagraph"/>
              <w:tabs>
                <w:tab w:val="left" w:pos="630"/>
              </w:tabs>
              <w:ind w:left="630" w:hanging="360"/>
              <w:rPr>
                <w:sz w:val="24"/>
                <w:szCs w:val="24"/>
              </w:rPr>
            </w:pPr>
          </w:p>
          <w:p w14:paraId="14C5D435" w14:textId="77777777" w:rsidR="003729E9" w:rsidRPr="00576174" w:rsidRDefault="003729E9" w:rsidP="003729E9">
            <w:pPr>
              <w:pStyle w:val="ListParagraph"/>
              <w:widowControl w:val="0"/>
              <w:numPr>
                <w:ilvl w:val="0"/>
                <w:numId w:val="17"/>
              </w:numPr>
              <w:tabs>
                <w:tab w:val="left" w:pos="630"/>
              </w:tabs>
              <w:spacing w:before="50" w:line="292" w:lineRule="auto"/>
              <w:ind w:left="630" w:right="317"/>
              <w:contextualSpacing w:val="0"/>
              <w:jc w:val="both"/>
              <w:rPr>
                <w:sz w:val="24"/>
                <w:szCs w:val="24"/>
              </w:rPr>
            </w:pPr>
            <w:r w:rsidRPr="00576174">
              <w:rPr>
                <w:sz w:val="24"/>
                <w:szCs w:val="24"/>
              </w:rPr>
              <w:t>Before and after commencing work, users will be asked to wash hands thoroughly for 20 sec, sanitize their work space with 70% ethanol.</w:t>
            </w:r>
          </w:p>
          <w:p w14:paraId="046AA3CA" w14:textId="77777777" w:rsidR="003729E9" w:rsidRPr="00576174" w:rsidRDefault="003729E9" w:rsidP="003729E9">
            <w:pPr>
              <w:pStyle w:val="ListParagraph"/>
              <w:rPr>
                <w:sz w:val="24"/>
                <w:szCs w:val="24"/>
              </w:rPr>
            </w:pPr>
          </w:p>
          <w:p w14:paraId="0A1A2825" w14:textId="77777777" w:rsidR="003729E9" w:rsidRPr="00576174" w:rsidRDefault="003729E9" w:rsidP="003729E9">
            <w:pPr>
              <w:pStyle w:val="ListParagraph"/>
              <w:tabs>
                <w:tab w:val="left" w:pos="630"/>
              </w:tabs>
              <w:ind w:left="630" w:hanging="360"/>
              <w:rPr>
                <w:sz w:val="24"/>
                <w:szCs w:val="24"/>
              </w:rPr>
            </w:pPr>
          </w:p>
          <w:p w14:paraId="2882C9EB" w14:textId="77777777" w:rsidR="003729E9" w:rsidRPr="00576174" w:rsidRDefault="003729E9" w:rsidP="003729E9">
            <w:pPr>
              <w:pStyle w:val="ListParagraph"/>
              <w:widowControl w:val="0"/>
              <w:numPr>
                <w:ilvl w:val="0"/>
                <w:numId w:val="17"/>
              </w:numPr>
              <w:tabs>
                <w:tab w:val="left" w:pos="630"/>
              </w:tabs>
              <w:spacing w:before="50" w:line="292" w:lineRule="auto"/>
              <w:ind w:left="630" w:right="317"/>
              <w:contextualSpacing w:val="0"/>
              <w:jc w:val="both"/>
              <w:rPr>
                <w:sz w:val="24"/>
                <w:szCs w:val="24"/>
              </w:rPr>
            </w:pPr>
            <w:r w:rsidRPr="00576174">
              <w:rPr>
                <w:sz w:val="24"/>
                <w:szCs w:val="24"/>
              </w:rPr>
              <w:t>Any shared lab spaces or areas outside of the assigned workspace will be accessed by one worker at a time and any touch surfaces must be wiped down with 70% ethanol before and after use.</w:t>
            </w:r>
          </w:p>
          <w:p w14:paraId="3C88F1DF" w14:textId="77777777" w:rsidR="003729E9" w:rsidRPr="00576174" w:rsidRDefault="003729E9" w:rsidP="003729E9">
            <w:pPr>
              <w:pStyle w:val="ListParagraph"/>
              <w:rPr>
                <w:sz w:val="24"/>
                <w:szCs w:val="24"/>
              </w:rPr>
            </w:pPr>
          </w:p>
          <w:p w14:paraId="6CB3C602" w14:textId="77777777" w:rsidR="003729E9" w:rsidRPr="00576174" w:rsidRDefault="003729E9" w:rsidP="003729E9">
            <w:pPr>
              <w:pStyle w:val="ListParagraph"/>
              <w:tabs>
                <w:tab w:val="left" w:pos="630"/>
              </w:tabs>
              <w:ind w:left="630" w:hanging="360"/>
              <w:rPr>
                <w:sz w:val="24"/>
                <w:szCs w:val="24"/>
              </w:rPr>
            </w:pPr>
          </w:p>
          <w:p w14:paraId="47C03E4D" w14:textId="536A5CC5" w:rsidR="003729E9" w:rsidRPr="00576174" w:rsidRDefault="003729E9" w:rsidP="003729E9">
            <w:pPr>
              <w:pStyle w:val="ListParagraph"/>
              <w:widowControl w:val="0"/>
              <w:numPr>
                <w:ilvl w:val="0"/>
                <w:numId w:val="17"/>
              </w:numPr>
              <w:tabs>
                <w:tab w:val="left" w:pos="630"/>
              </w:tabs>
              <w:spacing w:before="50" w:line="292" w:lineRule="auto"/>
              <w:ind w:left="630" w:right="317"/>
              <w:contextualSpacing w:val="0"/>
              <w:jc w:val="both"/>
              <w:rPr>
                <w:sz w:val="24"/>
                <w:szCs w:val="24"/>
              </w:rPr>
            </w:pPr>
            <w:r w:rsidRPr="00576174">
              <w:rPr>
                <w:sz w:val="24"/>
                <w:szCs w:val="24"/>
              </w:rPr>
              <w:t xml:space="preserve">Users must wear lab coats and gloves in the lab at all times. </w:t>
            </w:r>
            <w:r w:rsidR="00576174" w:rsidRPr="003414FA">
              <w:rPr>
                <w:sz w:val="24"/>
                <w:szCs w:val="24"/>
              </w:rPr>
              <w:t xml:space="preserve">The use of non-medical masks will be </w:t>
            </w:r>
            <w:r w:rsidR="00576174">
              <w:rPr>
                <w:sz w:val="24"/>
                <w:szCs w:val="24"/>
              </w:rPr>
              <w:t>required when multiple users are working in the same closed space</w:t>
            </w:r>
            <w:r w:rsidRPr="00576174">
              <w:rPr>
                <w:sz w:val="24"/>
                <w:szCs w:val="24"/>
              </w:rPr>
              <w:t>.</w:t>
            </w:r>
          </w:p>
          <w:p w14:paraId="7D8B1633" w14:textId="77777777" w:rsidR="003729E9" w:rsidRDefault="003729E9" w:rsidP="003729E9">
            <w:pPr>
              <w:pStyle w:val="BodyText"/>
              <w:spacing w:before="69"/>
              <w:jc w:val="left"/>
            </w:pPr>
          </w:p>
          <w:p w14:paraId="2F2C4431" w14:textId="77777777" w:rsidR="007D0312" w:rsidRPr="00584142" w:rsidRDefault="007D0312" w:rsidP="007D0312">
            <w:pPr>
              <w:tabs>
                <w:tab w:val="left" w:pos="479"/>
              </w:tabs>
              <w:spacing w:before="50" w:line="292" w:lineRule="auto"/>
              <w:ind w:right="317"/>
              <w:jc w:val="both"/>
              <w:rPr>
                <w:b/>
                <w:sz w:val="24"/>
                <w:u w:val="single"/>
              </w:rPr>
            </w:pPr>
            <w:r w:rsidRPr="00584142">
              <w:rPr>
                <w:b/>
                <w:sz w:val="24"/>
                <w:u w:val="single"/>
              </w:rPr>
              <w:t>Workspace and facility access:</w:t>
            </w:r>
          </w:p>
          <w:p w14:paraId="2BBDE6DD" w14:textId="5040D694" w:rsidR="003729E9" w:rsidRPr="00171BCE" w:rsidRDefault="007D0312" w:rsidP="007D0312">
            <w:pPr>
              <w:pStyle w:val="MyNormal"/>
              <w:spacing w:before="0" w:after="0"/>
              <w:rPr>
                <w:rFonts w:ascii="Calibri Light" w:eastAsiaTheme="minorHAnsi" w:hAnsi="Calibri Light" w:cs="Calibri Light"/>
                <w:i/>
                <w:color w:val="808080" w:themeColor="background1" w:themeShade="80"/>
                <w:sz w:val="22"/>
                <w:szCs w:val="22"/>
                <w:lang w:val="en-CA"/>
              </w:rPr>
            </w:pPr>
            <w:r>
              <w:t>All</w:t>
            </w:r>
            <w:r>
              <w:rPr>
                <w:spacing w:val="-32"/>
              </w:rPr>
              <w:t xml:space="preserve"> </w:t>
            </w:r>
            <w:r>
              <w:t>users</w:t>
            </w:r>
            <w:r>
              <w:rPr>
                <w:spacing w:val="-23"/>
              </w:rPr>
              <w:t xml:space="preserve"> </w:t>
            </w:r>
            <w:r>
              <w:t>will</w:t>
            </w:r>
            <w:r>
              <w:rPr>
                <w:spacing w:val="-32"/>
              </w:rPr>
              <w:t xml:space="preserve"> </w:t>
            </w:r>
            <w:r>
              <w:t>use</w:t>
            </w:r>
            <w:r>
              <w:rPr>
                <w:spacing w:val="-27"/>
              </w:rPr>
              <w:t xml:space="preserve"> </w:t>
            </w:r>
            <w:r>
              <w:t>MacMillan</w:t>
            </w:r>
            <w:r>
              <w:rPr>
                <w:spacing w:val="-27"/>
              </w:rPr>
              <w:t xml:space="preserve"> </w:t>
            </w:r>
            <w:r>
              <w:t>main</w:t>
            </w:r>
            <w:r>
              <w:rPr>
                <w:spacing w:val="-25"/>
              </w:rPr>
              <w:t xml:space="preserve"> </w:t>
            </w:r>
            <w:r>
              <w:t>entrance</w:t>
            </w:r>
            <w:r>
              <w:rPr>
                <w:spacing w:val="-24"/>
              </w:rPr>
              <w:t xml:space="preserve"> </w:t>
            </w:r>
            <w:r>
              <w:t>stairwell</w:t>
            </w:r>
            <w:r>
              <w:rPr>
                <w:spacing w:val="-26"/>
              </w:rPr>
              <w:t xml:space="preserve"> </w:t>
            </w:r>
            <w:r>
              <w:t>to</w:t>
            </w:r>
            <w:r>
              <w:rPr>
                <w:spacing w:val="-27"/>
              </w:rPr>
              <w:t xml:space="preserve"> </w:t>
            </w:r>
            <w:r>
              <w:t>access</w:t>
            </w:r>
            <w:r>
              <w:rPr>
                <w:spacing w:val="-26"/>
              </w:rPr>
              <w:t xml:space="preserve"> </w:t>
            </w:r>
            <w:r>
              <w:rPr>
                <w:spacing w:val="4"/>
              </w:rPr>
              <w:t xml:space="preserve">MCML </w:t>
            </w:r>
            <w:r>
              <w:t xml:space="preserve">240 according to the </w:t>
            </w:r>
            <w:hyperlink r:id="rId27" w:history="1">
              <w:r w:rsidRPr="00804833">
                <w:rPr>
                  <w:rStyle w:val="Hyperlink"/>
                </w:rPr>
                <w:t>MCML building intermediate plan</w:t>
              </w:r>
            </w:hyperlink>
            <w:r>
              <w:t>. The users will enter MCML 240 through the front door and exit through the back door (see diagram above). Only 2</w:t>
            </w:r>
            <w:r w:rsidRPr="00033796">
              <w:rPr>
                <w:vertAlign w:val="superscript"/>
              </w:rPr>
              <w:t>nd</w:t>
            </w:r>
            <w:r>
              <w:t xml:space="preserve"> floor washrooms will be used. Eating area will be outdoors if possible, or otherwise in the Agora space in basement.</w:t>
            </w:r>
          </w:p>
        </w:tc>
      </w:tr>
    </w:tbl>
    <w:p w14:paraId="04DB61D0" w14:textId="77777777" w:rsidR="00AC08B5" w:rsidRDefault="00AC08B5" w:rsidP="0043473B">
      <w:pPr>
        <w:pStyle w:val="Heading2"/>
      </w:pPr>
    </w:p>
    <w:p w14:paraId="30D11744" w14:textId="07D155F6" w:rsidR="00790045" w:rsidRPr="0043473B" w:rsidRDefault="00790045" w:rsidP="0043473B">
      <w:pPr>
        <w:pStyle w:val="Heading2"/>
      </w:pPr>
      <w:bookmarkStart w:id="5" w:name="_Toc52794270"/>
      <w:r w:rsidRPr="0043473B">
        <w:t>Section #1 – Regulatory Context</w:t>
      </w:r>
      <w:bookmarkEnd w:id="5"/>
      <w:r w:rsidRPr="0043473B">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389B3D3F" w14:textId="77777777" w:rsidTr="00373D76">
        <w:tc>
          <w:tcPr>
            <w:tcW w:w="9350" w:type="dxa"/>
            <w:tcBorders>
              <w:bottom w:val="single" w:sz="4" w:space="0" w:color="A6A6A6" w:themeColor="background1" w:themeShade="A6"/>
            </w:tcBorders>
          </w:tcPr>
          <w:p w14:paraId="60766205" w14:textId="77777777" w:rsidR="00373D76" w:rsidRPr="00102A6E" w:rsidRDefault="00675201" w:rsidP="002B2DFB">
            <w:pPr>
              <w:pStyle w:val="Heading3"/>
              <w:outlineLvl w:val="2"/>
              <w:rPr>
                <w:rFonts w:asciiTheme="minorHAnsi" w:hAnsiTheme="minorHAnsi" w:cstheme="minorHAnsi"/>
                <w:sz w:val="22"/>
                <w:szCs w:val="22"/>
              </w:rPr>
            </w:pPr>
            <w:bookmarkStart w:id="6" w:name="_Toc52794271"/>
            <w:r w:rsidRPr="00102A6E">
              <w:rPr>
                <w:rFonts w:asciiTheme="minorHAnsi" w:hAnsiTheme="minorHAnsi" w:cstheme="minorHAnsi"/>
                <w:sz w:val="22"/>
                <w:szCs w:val="22"/>
              </w:rPr>
              <w:t>2</w:t>
            </w:r>
            <w:r w:rsidR="00373D76" w:rsidRPr="00102A6E">
              <w:rPr>
                <w:rFonts w:asciiTheme="minorHAnsi" w:hAnsiTheme="minorHAnsi" w:cstheme="minorHAnsi"/>
                <w:sz w:val="22"/>
                <w:szCs w:val="22"/>
              </w:rPr>
              <w:t>. Federal Guidance</w:t>
            </w:r>
            <w:bookmarkEnd w:id="6"/>
          </w:p>
        </w:tc>
      </w:tr>
      <w:tr w:rsidR="00373D76" w:rsidRPr="005121B1" w14:paraId="364B9B90" w14:textId="77777777" w:rsidTr="00F858B7">
        <w:trPr>
          <w:trHeight w:val="557"/>
        </w:trPr>
        <w:tc>
          <w:tcPr>
            <w:tcW w:w="9350" w:type="dxa"/>
            <w:tcBorders>
              <w:bottom w:val="dotted" w:sz="4" w:space="0" w:color="auto"/>
            </w:tcBorders>
          </w:tcPr>
          <w:p w14:paraId="4B3097D6" w14:textId="77777777" w:rsidR="009A20BB" w:rsidRPr="009A20BB" w:rsidRDefault="006421CE" w:rsidP="00AB6F40">
            <w:pPr>
              <w:pStyle w:val="ListParagraph"/>
              <w:numPr>
                <w:ilvl w:val="0"/>
                <w:numId w:val="8"/>
              </w:numPr>
              <w:rPr>
                <w:rStyle w:val="Hyperlink"/>
                <w:rFonts w:eastAsiaTheme="minorHAnsi" w:cs="Calibri Light"/>
                <w:bCs/>
                <w:i/>
                <w:iCs/>
                <w:color w:val="808080" w:themeColor="background1" w:themeShade="80"/>
                <w:u w:val="none"/>
                <w:lang w:val="en-CA"/>
              </w:rPr>
            </w:pPr>
            <w:hyperlink r:id="rId28" w:history="1">
              <w:r w:rsidR="009A20BB" w:rsidRPr="009A20BB">
                <w:rPr>
                  <w:rStyle w:val="Hyperlink"/>
                  <w:rFonts w:eastAsiaTheme="minorHAnsi" w:cstheme="minorBidi"/>
                  <w:bCs/>
                  <w:sz w:val="22"/>
                  <w:szCs w:val="22"/>
                  <w:lang w:val="en-CA"/>
                </w:rPr>
                <w:t>Government of Canada: “Hard-surface disinfectants and hand sanitizers (COVID-19): List of disinfectants with evidence for use against COVID-19”</w:t>
              </w:r>
            </w:hyperlink>
          </w:p>
          <w:p w14:paraId="223DC216" w14:textId="77777777" w:rsidR="009A20BB" w:rsidRPr="009A20BB" w:rsidRDefault="009A20BB" w:rsidP="009A20BB">
            <w:pPr>
              <w:pStyle w:val="ListParagraph"/>
              <w:rPr>
                <w:rFonts w:eastAsiaTheme="minorHAnsi" w:cs="Calibri Light"/>
                <w:bCs/>
                <w:i/>
                <w:iCs/>
                <w:color w:val="808080" w:themeColor="background1" w:themeShade="80"/>
                <w:lang w:val="en-CA"/>
              </w:rPr>
            </w:pPr>
          </w:p>
        </w:tc>
      </w:tr>
      <w:tr w:rsidR="00373D76" w:rsidRPr="005121B1" w14:paraId="2772B859" w14:textId="77777777" w:rsidTr="00373D76">
        <w:trPr>
          <w:trHeight w:val="233"/>
        </w:trPr>
        <w:tc>
          <w:tcPr>
            <w:tcW w:w="9350" w:type="dxa"/>
            <w:tcBorders>
              <w:top w:val="dotted" w:sz="4" w:space="0" w:color="auto"/>
              <w:bottom w:val="dotted" w:sz="4" w:space="0" w:color="auto"/>
            </w:tcBorders>
          </w:tcPr>
          <w:p w14:paraId="0D9BA76D" w14:textId="77777777" w:rsidR="00373D76" w:rsidRPr="00102A6E" w:rsidRDefault="00675201" w:rsidP="002B2DFB">
            <w:pPr>
              <w:pStyle w:val="Heading3"/>
              <w:outlineLvl w:val="2"/>
              <w:rPr>
                <w:rFonts w:asciiTheme="minorHAnsi" w:hAnsiTheme="minorHAnsi" w:cstheme="minorHAnsi"/>
                <w:sz w:val="22"/>
                <w:szCs w:val="22"/>
              </w:rPr>
            </w:pPr>
            <w:bookmarkStart w:id="7" w:name="_Toc52794272"/>
            <w:r w:rsidRPr="00102A6E">
              <w:rPr>
                <w:rFonts w:asciiTheme="minorHAnsi" w:hAnsiTheme="minorHAnsi" w:cstheme="minorHAnsi"/>
                <w:sz w:val="22"/>
                <w:szCs w:val="22"/>
              </w:rPr>
              <w:lastRenderedPageBreak/>
              <w:t>3</w:t>
            </w:r>
            <w:r w:rsidR="00373D76" w:rsidRPr="00102A6E">
              <w:rPr>
                <w:rFonts w:asciiTheme="minorHAnsi" w:hAnsiTheme="minorHAnsi" w:cstheme="minorHAnsi"/>
                <w:sz w:val="22"/>
                <w:szCs w:val="22"/>
              </w:rPr>
              <w:t>. Provincial and Sector-Specific Guidance</w:t>
            </w:r>
            <w:bookmarkEnd w:id="7"/>
          </w:p>
        </w:tc>
      </w:tr>
      <w:tr w:rsidR="00790045" w:rsidRPr="005121B1" w14:paraId="586C774F" w14:textId="77777777" w:rsidTr="00790045">
        <w:trPr>
          <w:trHeight w:val="575"/>
        </w:trPr>
        <w:tc>
          <w:tcPr>
            <w:tcW w:w="9350" w:type="dxa"/>
            <w:tcBorders>
              <w:top w:val="dotted" w:sz="4" w:space="0" w:color="auto"/>
            </w:tcBorders>
          </w:tcPr>
          <w:p w14:paraId="43C073AE" w14:textId="77777777" w:rsidR="009A20BB" w:rsidRPr="008930CB" w:rsidRDefault="006421CE" w:rsidP="00AB6F40">
            <w:pPr>
              <w:pStyle w:val="ListParagraph"/>
              <w:numPr>
                <w:ilvl w:val="0"/>
                <w:numId w:val="3"/>
              </w:numPr>
              <w:rPr>
                <w:rStyle w:val="Hyperlink"/>
                <w:rFonts w:eastAsiaTheme="minorHAnsi" w:cstheme="minorBidi"/>
                <w:bCs/>
                <w:color w:val="auto"/>
                <w:sz w:val="22"/>
                <w:szCs w:val="22"/>
                <w:u w:val="none"/>
                <w:lang w:val="en-CA"/>
              </w:rPr>
            </w:pPr>
            <w:hyperlink r:id="rId29" w:history="1">
              <w:r w:rsidR="009A20BB" w:rsidRPr="00790045">
                <w:rPr>
                  <w:rStyle w:val="Hyperlink"/>
                  <w:rFonts w:eastAsiaTheme="minorHAnsi" w:cstheme="minorBidi"/>
                  <w:bCs/>
                  <w:sz w:val="22"/>
                  <w:szCs w:val="22"/>
                  <w:lang w:val="en-CA"/>
                </w:rPr>
                <w:t>BC’s Restart Plan: “Next Steps to move BC through the pandemic”</w:t>
              </w:r>
            </w:hyperlink>
          </w:p>
          <w:p w14:paraId="4922AAFC" w14:textId="77777777" w:rsidR="008930CB" w:rsidRPr="009A20BB" w:rsidRDefault="006421CE" w:rsidP="00AB6F40">
            <w:pPr>
              <w:pStyle w:val="ListParagraph"/>
              <w:numPr>
                <w:ilvl w:val="0"/>
                <w:numId w:val="3"/>
              </w:numPr>
              <w:rPr>
                <w:rStyle w:val="Hyperlink"/>
                <w:rFonts w:eastAsiaTheme="minorHAnsi" w:cstheme="minorBidi"/>
                <w:bCs/>
                <w:color w:val="auto"/>
                <w:sz w:val="22"/>
                <w:szCs w:val="22"/>
                <w:u w:val="none"/>
                <w:lang w:val="en-CA"/>
              </w:rPr>
            </w:pPr>
            <w:hyperlink r:id="rId30" w:history="1">
              <w:r w:rsidR="008930CB" w:rsidRPr="008930CB">
                <w:rPr>
                  <w:rStyle w:val="Hyperlink"/>
                  <w:rFonts w:eastAsiaTheme="minorHAnsi" w:cstheme="minorBidi"/>
                  <w:bCs/>
                  <w:sz w:val="22"/>
                  <w:szCs w:val="22"/>
                </w:rPr>
                <w:t xml:space="preserve">BC COVID-19 </w:t>
              </w:r>
              <w:proofErr w:type="spellStart"/>
              <w:r w:rsidR="008930CB" w:rsidRPr="008930CB">
                <w:rPr>
                  <w:rStyle w:val="Hyperlink"/>
                  <w:rFonts w:eastAsiaTheme="minorHAnsi" w:cstheme="minorBidi"/>
                  <w:bCs/>
                  <w:sz w:val="22"/>
                  <w:szCs w:val="22"/>
                </w:rPr>
                <w:t>Self Assessment</w:t>
              </w:r>
              <w:proofErr w:type="spellEnd"/>
              <w:r w:rsidR="008930CB" w:rsidRPr="008930CB">
                <w:rPr>
                  <w:rStyle w:val="Hyperlink"/>
                  <w:rFonts w:eastAsiaTheme="minorHAnsi" w:cstheme="minorBidi"/>
                  <w:bCs/>
                  <w:sz w:val="22"/>
                  <w:szCs w:val="22"/>
                </w:rPr>
                <w:t xml:space="preserve"> Tool</w:t>
              </w:r>
            </w:hyperlink>
          </w:p>
          <w:p w14:paraId="5206580B" w14:textId="77777777" w:rsidR="009A20BB" w:rsidRPr="009A20BB" w:rsidRDefault="009A20BB" w:rsidP="009A20BB">
            <w:pPr>
              <w:pStyle w:val="ListParagraph"/>
              <w:rPr>
                <w:rFonts w:eastAsiaTheme="minorHAnsi" w:cstheme="minorBidi"/>
                <w:bCs/>
                <w:sz w:val="22"/>
                <w:szCs w:val="22"/>
                <w:lang w:val="en-CA"/>
              </w:rPr>
            </w:pPr>
          </w:p>
        </w:tc>
      </w:tr>
      <w:tr w:rsidR="00373D76" w:rsidRPr="005121B1" w14:paraId="6A34BCA9" w14:textId="77777777" w:rsidTr="0043473B">
        <w:tc>
          <w:tcPr>
            <w:tcW w:w="9350" w:type="dxa"/>
          </w:tcPr>
          <w:p w14:paraId="5429FF52" w14:textId="77777777" w:rsidR="00373D76" w:rsidRPr="00102A6E" w:rsidRDefault="00675201" w:rsidP="002B2DFB">
            <w:pPr>
              <w:pStyle w:val="Heading3"/>
              <w:outlineLvl w:val="2"/>
              <w:rPr>
                <w:rFonts w:asciiTheme="minorHAnsi" w:hAnsiTheme="minorHAnsi" w:cstheme="minorHAnsi"/>
                <w:sz w:val="22"/>
                <w:szCs w:val="22"/>
              </w:rPr>
            </w:pPr>
            <w:bookmarkStart w:id="8" w:name="_Toc52794273"/>
            <w:r w:rsidRPr="00102A6E">
              <w:rPr>
                <w:rFonts w:asciiTheme="minorHAnsi" w:hAnsiTheme="minorHAnsi" w:cstheme="minorHAnsi"/>
                <w:sz w:val="22"/>
                <w:szCs w:val="22"/>
              </w:rPr>
              <w:t>4</w:t>
            </w:r>
            <w:r w:rsidR="000E1DCB">
              <w:rPr>
                <w:rFonts w:asciiTheme="minorHAnsi" w:hAnsiTheme="minorHAnsi" w:cstheme="minorHAnsi"/>
                <w:sz w:val="22"/>
                <w:szCs w:val="22"/>
              </w:rPr>
              <w:t>. WorkS</w:t>
            </w:r>
            <w:r w:rsidR="00373D76" w:rsidRPr="00102A6E">
              <w:rPr>
                <w:rFonts w:asciiTheme="minorHAnsi" w:hAnsiTheme="minorHAnsi" w:cstheme="minorHAnsi"/>
                <w:sz w:val="22"/>
                <w:szCs w:val="22"/>
              </w:rPr>
              <w:t>afeBC Guidance</w:t>
            </w:r>
            <w:bookmarkEnd w:id="8"/>
          </w:p>
        </w:tc>
      </w:tr>
      <w:tr w:rsidR="00373D76" w:rsidRPr="005121B1" w14:paraId="6BD7A684" w14:textId="77777777" w:rsidTr="0043473B">
        <w:tc>
          <w:tcPr>
            <w:tcW w:w="9350" w:type="dxa"/>
          </w:tcPr>
          <w:p w14:paraId="307039C7" w14:textId="77777777" w:rsidR="008930CB" w:rsidRPr="008930CB" w:rsidRDefault="006421CE" w:rsidP="00AB6F40">
            <w:pPr>
              <w:numPr>
                <w:ilvl w:val="0"/>
                <w:numId w:val="10"/>
              </w:numPr>
            </w:pPr>
            <w:hyperlink r:id="rId31" w:history="1">
              <w:r w:rsidR="008930CB" w:rsidRPr="008930CB">
                <w:rPr>
                  <w:rStyle w:val="Hyperlink"/>
                </w:rPr>
                <w:t>COVID-19 and returning to safe operation - Phases 2 &amp; 3</w:t>
              </w:r>
            </w:hyperlink>
          </w:p>
          <w:p w14:paraId="5C655B10" w14:textId="77777777" w:rsidR="008930CB" w:rsidRPr="008930CB" w:rsidRDefault="006421CE" w:rsidP="00AB6F40">
            <w:pPr>
              <w:numPr>
                <w:ilvl w:val="0"/>
                <w:numId w:val="10"/>
              </w:numPr>
            </w:pPr>
            <w:hyperlink r:id="rId32" w:history="1">
              <w:r w:rsidR="008930CB">
                <w:rPr>
                  <w:rStyle w:val="Hyperlink"/>
                </w:rPr>
                <w:t>WorkS</w:t>
              </w:r>
              <w:r w:rsidR="008930CB" w:rsidRPr="008930CB">
                <w:rPr>
                  <w:rStyle w:val="Hyperlink"/>
                </w:rPr>
                <w:t>afeBC COVID-19 Safety Plan</w:t>
              </w:r>
            </w:hyperlink>
          </w:p>
          <w:p w14:paraId="37635180" w14:textId="77777777" w:rsidR="008930CB" w:rsidRPr="008930CB" w:rsidRDefault="006421CE" w:rsidP="00AB6F40">
            <w:pPr>
              <w:numPr>
                <w:ilvl w:val="0"/>
                <w:numId w:val="10"/>
              </w:numPr>
            </w:pPr>
            <w:hyperlink r:id="rId33" w:history="1">
              <w:r w:rsidR="008930CB">
                <w:rPr>
                  <w:rStyle w:val="Hyperlink"/>
                </w:rPr>
                <w:t>WorkS</w:t>
              </w:r>
              <w:r w:rsidR="008930CB" w:rsidRPr="008930CB">
                <w:rPr>
                  <w:rStyle w:val="Hyperlink"/>
                </w:rPr>
                <w:t>afeBC: Designing Effective Barriers</w:t>
              </w:r>
            </w:hyperlink>
          </w:p>
          <w:p w14:paraId="783A696C" w14:textId="77777777" w:rsidR="008930CB" w:rsidRPr="008930CB" w:rsidRDefault="006421CE" w:rsidP="00AB6F40">
            <w:pPr>
              <w:numPr>
                <w:ilvl w:val="0"/>
                <w:numId w:val="10"/>
              </w:numPr>
            </w:pPr>
            <w:hyperlink r:id="rId34" w:history="1">
              <w:r w:rsidR="008930CB">
                <w:rPr>
                  <w:rStyle w:val="Hyperlink"/>
                </w:rPr>
                <w:t>WorkS</w:t>
              </w:r>
              <w:r w:rsidR="008930CB" w:rsidRPr="008930CB">
                <w:rPr>
                  <w:rStyle w:val="Hyperlink"/>
                </w:rPr>
                <w:t>afeBC: Entry Check for Workers</w:t>
              </w:r>
            </w:hyperlink>
          </w:p>
          <w:p w14:paraId="73EB50D6" w14:textId="77777777" w:rsidR="008930CB" w:rsidRPr="008930CB" w:rsidRDefault="006421CE" w:rsidP="00AB6F40">
            <w:pPr>
              <w:numPr>
                <w:ilvl w:val="0"/>
                <w:numId w:val="10"/>
              </w:numPr>
            </w:pPr>
            <w:hyperlink r:id="rId35" w:history="1">
              <w:r w:rsidR="008930CB">
                <w:rPr>
                  <w:rStyle w:val="Hyperlink"/>
                </w:rPr>
                <w:t>WorkS</w:t>
              </w:r>
              <w:r w:rsidR="008930CB" w:rsidRPr="008930CB">
                <w:rPr>
                  <w:rStyle w:val="Hyperlink"/>
                </w:rPr>
                <w:t>afeBC: Entry Check for Visitors</w:t>
              </w:r>
            </w:hyperlink>
            <w:r w:rsidR="008930CB" w:rsidRPr="008930CB">
              <w:t> </w:t>
            </w:r>
          </w:p>
          <w:p w14:paraId="258924A5" w14:textId="77777777" w:rsidR="008930CB" w:rsidRPr="008930CB" w:rsidRDefault="006421CE" w:rsidP="00AB6F40">
            <w:pPr>
              <w:numPr>
                <w:ilvl w:val="0"/>
                <w:numId w:val="10"/>
              </w:numPr>
            </w:pPr>
            <w:hyperlink r:id="rId36" w:history="1">
              <w:r w:rsidR="008930CB" w:rsidRPr="008930CB">
                <w:rPr>
                  <w:rStyle w:val="Hyperlink"/>
                </w:rPr>
                <w:t>WorkSafeBC Protocol: Offices</w:t>
              </w:r>
            </w:hyperlink>
          </w:p>
          <w:p w14:paraId="194F8E02" w14:textId="66D6E216" w:rsidR="008930CB" w:rsidRPr="008930CB" w:rsidRDefault="006421CE" w:rsidP="00AB6F40">
            <w:pPr>
              <w:numPr>
                <w:ilvl w:val="0"/>
                <w:numId w:val="10"/>
              </w:numPr>
            </w:pPr>
            <w:hyperlink r:id="rId37" w:history="1">
              <w:r w:rsidR="008930CB" w:rsidRPr="008930CB">
                <w:rPr>
                  <w:rStyle w:val="Hyperlink"/>
                </w:rPr>
                <w:t xml:space="preserve">WorkSafeBC Protocols: </w:t>
              </w:r>
              <w:r w:rsidR="00AC7923" w:rsidRPr="008930CB">
                <w:rPr>
                  <w:rStyle w:val="Hyperlink"/>
                </w:rPr>
                <w:t>Post-Secondary</w:t>
              </w:r>
              <w:r w:rsidR="008930CB" w:rsidRPr="008930CB">
                <w:rPr>
                  <w:rStyle w:val="Hyperlink"/>
                </w:rPr>
                <w:t xml:space="preserve"> Education </w:t>
              </w:r>
            </w:hyperlink>
          </w:p>
          <w:p w14:paraId="1C07A1D2" w14:textId="77777777" w:rsidR="009A20BB" w:rsidRPr="00A13608" w:rsidRDefault="009A20BB" w:rsidP="009A20BB">
            <w:pPr>
              <w:pStyle w:val="ListParagraph"/>
              <w:rPr>
                <w:rFonts w:eastAsiaTheme="minorHAnsi" w:cstheme="minorBidi"/>
                <w:bCs/>
                <w:lang w:val="en-CA"/>
              </w:rPr>
            </w:pPr>
          </w:p>
        </w:tc>
      </w:tr>
      <w:tr w:rsidR="00373D76" w:rsidRPr="005121B1" w14:paraId="0BBC5A0C" w14:textId="77777777" w:rsidTr="0043473B">
        <w:tc>
          <w:tcPr>
            <w:tcW w:w="9350" w:type="dxa"/>
          </w:tcPr>
          <w:p w14:paraId="4B1BFCC1" w14:textId="77777777" w:rsidR="00373D76" w:rsidRPr="00102A6E" w:rsidRDefault="00675201" w:rsidP="002B2DFB">
            <w:pPr>
              <w:pStyle w:val="Heading3"/>
              <w:outlineLvl w:val="2"/>
              <w:rPr>
                <w:rFonts w:asciiTheme="minorHAnsi" w:eastAsia="Arial" w:hAnsiTheme="minorHAnsi" w:cstheme="minorHAnsi"/>
                <w:sz w:val="22"/>
                <w:szCs w:val="22"/>
              </w:rPr>
            </w:pPr>
            <w:bookmarkStart w:id="9" w:name="_Toc52794274"/>
            <w:r w:rsidRPr="00102A6E">
              <w:rPr>
                <w:rFonts w:asciiTheme="minorHAnsi" w:hAnsiTheme="minorHAnsi" w:cstheme="minorHAnsi"/>
                <w:sz w:val="22"/>
                <w:szCs w:val="22"/>
              </w:rPr>
              <w:t>5</w:t>
            </w:r>
            <w:r w:rsidR="00373D76" w:rsidRPr="00102A6E">
              <w:rPr>
                <w:rFonts w:asciiTheme="minorHAnsi" w:hAnsiTheme="minorHAnsi" w:cstheme="minorHAnsi"/>
                <w:sz w:val="22"/>
                <w:szCs w:val="22"/>
              </w:rPr>
              <w:t>. UBC Guidance</w:t>
            </w:r>
            <w:bookmarkEnd w:id="9"/>
          </w:p>
        </w:tc>
      </w:tr>
      <w:tr w:rsidR="00373D76" w:rsidRPr="005121B1" w14:paraId="224957C2" w14:textId="77777777" w:rsidTr="0043473B">
        <w:tc>
          <w:tcPr>
            <w:tcW w:w="9350" w:type="dxa"/>
          </w:tcPr>
          <w:p w14:paraId="2241F60F" w14:textId="2484A5C4" w:rsidR="002B7771" w:rsidRPr="002B7771" w:rsidRDefault="006421CE" w:rsidP="00AB6F40">
            <w:pPr>
              <w:numPr>
                <w:ilvl w:val="0"/>
                <w:numId w:val="9"/>
              </w:numPr>
              <w:rPr>
                <w:rStyle w:val="Hyperlink"/>
              </w:rPr>
            </w:pPr>
            <w:hyperlink r:id="rId38" w:tgtFrame="_blank" w:history="1">
              <w:r w:rsidR="002B7771" w:rsidRPr="002B7771">
                <w:rPr>
                  <w:rStyle w:val="Hyperlink"/>
                </w:rPr>
                <w:t>COVID-19 Campus Rules</w:t>
              </w:r>
            </w:hyperlink>
            <w:r w:rsidR="002B7771" w:rsidRPr="002B7771">
              <w:rPr>
                <w:rStyle w:val="Hyperlink"/>
              </w:rPr>
              <w:t>.</w:t>
            </w:r>
          </w:p>
          <w:p w14:paraId="112F4B45" w14:textId="1F873D28" w:rsidR="008930CB" w:rsidRPr="008930CB" w:rsidRDefault="006421CE" w:rsidP="00AB6F40">
            <w:pPr>
              <w:numPr>
                <w:ilvl w:val="0"/>
                <w:numId w:val="9"/>
              </w:numPr>
            </w:pPr>
            <w:hyperlink r:id="rId39" w:history="1">
              <w:r w:rsidR="008930CB" w:rsidRPr="008930CB">
                <w:rPr>
                  <w:rStyle w:val="Hyperlink"/>
                </w:rPr>
                <w:t>Guidelines for Preparing for Reoccupancy</w:t>
              </w:r>
            </w:hyperlink>
          </w:p>
          <w:p w14:paraId="5E673EC0" w14:textId="77777777" w:rsidR="008930CB" w:rsidRPr="008930CB" w:rsidRDefault="006421CE" w:rsidP="00AB6F40">
            <w:pPr>
              <w:numPr>
                <w:ilvl w:val="0"/>
                <w:numId w:val="9"/>
              </w:numPr>
            </w:pPr>
            <w:hyperlink r:id="rId40" w:history="1">
              <w:r w:rsidR="008930CB" w:rsidRPr="008930CB">
                <w:rPr>
                  <w:rStyle w:val="Hyperlink"/>
                </w:rPr>
                <w:t>Guidelines for Safe Washroom Reoccupancy</w:t>
              </w:r>
            </w:hyperlink>
          </w:p>
          <w:p w14:paraId="39DF3DCB" w14:textId="77777777" w:rsidR="008930CB" w:rsidRPr="008930CB" w:rsidRDefault="006421CE" w:rsidP="00AB6F40">
            <w:pPr>
              <w:numPr>
                <w:ilvl w:val="0"/>
                <w:numId w:val="9"/>
              </w:numPr>
            </w:pPr>
            <w:hyperlink r:id="rId41" w:history="1">
              <w:r w:rsidR="008930CB" w:rsidRPr="008930CB">
                <w:rPr>
                  <w:rStyle w:val="Hyperlink"/>
                </w:rPr>
                <w:t>Space Analysis and Reoccupancy Planning Tool</w:t>
              </w:r>
            </w:hyperlink>
          </w:p>
          <w:p w14:paraId="445259C1" w14:textId="77777777" w:rsidR="008930CB" w:rsidRPr="008930CB" w:rsidRDefault="006421CE" w:rsidP="00AB6F40">
            <w:pPr>
              <w:numPr>
                <w:ilvl w:val="0"/>
                <w:numId w:val="9"/>
              </w:numPr>
            </w:pPr>
            <w:hyperlink r:id="rId42" w:history="1">
              <w:r w:rsidR="008930CB" w:rsidRPr="008930CB">
                <w:rPr>
                  <w:rStyle w:val="Hyperlink"/>
                </w:rPr>
                <w:t>UBC Employee COVID-19 PPE Guidance</w:t>
              </w:r>
            </w:hyperlink>
          </w:p>
          <w:p w14:paraId="264A261E" w14:textId="77777777" w:rsidR="008930CB" w:rsidRPr="008930CB" w:rsidRDefault="006421CE" w:rsidP="00AB6F40">
            <w:pPr>
              <w:numPr>
                <w:ilvl w:val="0"/>
                <w:numId w:val="9"/>
              </w:numPr>
            </w:pPr>
            <w:hyperlink r:id="rId43" w:history="1">
              <w:r w:rsidR="008930CB" w:rsidRPr="008930CB">
                <w:rPr>
                  <w:rStyle w:val="Hyperlink"/>
                </w:rPr>
                <w:t>Ordering Critical Personal Protective Equipment</w:t>
              </w:r>
            </w:hyperlink>
          </w:p>
          <w:p w14:paraId="05A5210C" w14:textId="77777777" w:rsidR="008930CB" w:rsidRPr="008930CB" w:rsidRDefault="006421CE" w:rsidP="00AB6F40">
            <w:pPr>
              <w:numPr>
                <w:ilvl w:val="0"/>
                <w:numId w:val="9"/>
              </w:numPr>
            </w:pPr>
            <w:hyperlink r:id="rId44" w:history="1">
              <w:r w:rsidR="008930CB" w:rsidRPr="008930CB">
                <w:rPr>
                  <w:rStyle w:val="Hyperlink"/>
                </w:rPr>
                <w:t>UBC Employee COVID-19 Use of Shared UBC Vehicles Guidance</w:t>
              </w:r>
            </w:hyperlink>
          </w:p>
          <w:p w14:paraId="2AF17C2A" w14:textId="77777777" w:rsidR="008930CB" w:rsidRPr="008930CB" w:rsidRDefault="006421CE" w:rsidP="00AB6F40">
            <w:pPr>
              <w:numPr>
                <w:ilvl w:val="0"/>
                <w:numId w:val="9"/>
              </w:numPr>
            </w:pPr>
            <w:hyperlink r:id="rId45" w:history="1">
              <w:r w:rsidR="008930CB" w:rsidRPr="008930CB">
                <w:rPr>
                  <w:rStyle w:val="Hyperlink"/>
                </w:rPr>
                <w:t>Building Operations COVID-19 website</w:t>
              </w:r>
            </w:hyperlink>
            <w:r w:rsidR="008930CB" w:rsidRPr="008930CB">
              <w:t xml:space="preserve"> - Service Level Information</w:t>
            </w:r>
          </w:p>
          <w:p w14:paraId="0D351095" w14:textId="77777777" w:rsidR="008930CB" w:rsidRPr="008930CB" w:rsidRDefault="006421CE" w:rsidP="00AB6F40">
            <w:pPr>
              <w:numPr>
                <w:ilvl w:val="0"/>
                <w:numId w:val="9"/>
              </w:numPr>
            </w:pPr>
            <w:hyperlink r:id="rId46" w:history="1">
              <w:r w:rsidR="008930CB" w:rsidRPr="008930CB">
                <w:rPr>
                  <w:rStyle w:val="Hyperlink"/>
                </w:rPr>
                <w:t>UBC Employees COVID-19 Essential In-person Meetings/Trainings Guidance</w:t>
              </w:r>
            </w:hyperlink>
          </w:p>
          <w:p w14:paraId="47C9D5E2" w14:textId="77777777" w:rsidR="008930CB" w:rsidRPr="008930CB" w:rsidRDefault="006421CE" w:rsidP="00AB6F40">
            <w:pPr>
              <w:numPr>
                <w:ilvl w:val="0"/>
                <w:numId w:val="9"/>
              </w:numPr>
            </w:pPr>
            <w:hyperlink r:id="rId47" w:history="1">
              <w:r w:rsidR="008930CB" w:rsidRPr="008930CB">
                <w:rPr>
                  <w:rStyle w:val="Hyperlink"/>
                </w:rPr>
                <w:t>Workplace Physical distancing Planning Tool and Signage Kit</w:t>
              </w:r>
            </w:hyperlink>
          </w:p>
          <w:p w14:paraId="251F09F5" w14:textId="5ACD0A20" w:rsidR="008930CB" w:rsidRDefault="006421CE" w:rsidP="00AB6F40">
            <w:pPr>
              <w:numPr>
                <w:ilvl w:val="0"/>
                <w:numId w:val="9"/>
              </w:numPr>
            </w:pPr>
            <w:hyperlink r:id="rId48" w:history="1">
              <w:r w:rsidR="008930CB" w:rsidRPr="008930CB">
                <w:rPr>
                  <w:rStyle w:val="Hyperlink"/>
                </w:rPr>
                <w:t>UBC Facilities COVID-19</w:t>
              </w:r>
            </w:hyperlink>
            <w:r w:rsidR="008930CB" w:rsidRPr="008930CB">
              <w:rPr>
                <w:u w:val="single"/>
              </w:rPr>
              <w:t xml:space="preserve"> </w:t>
            </w:r>
            <w:r w:rsidR="008930CB" w:rsidRPr="008930CB">
              <w:t>information</w:t>
            </w:r>
          </w:p>
          <w:p w14:paraId="070A6331" w14:textId="0D0FA662" w:rsidR="007E31CF" w:rsidRPr="008930CB" w:rsidRDefault="006421CE" w:rsidP="00AB6F40">
            <w:pPr>
              <w:numPr>
                <w:ilvl w:val="0"/>
                <w:numId w:val="9"/>
              </w:numPr>
            </w:pPr>
            <w:hyperlink r:id="rId49" w:history="1">
              <w:r w:rsidR="007E31CF" w:rsidRPr="007E31CF">
                <w:rPr>
                  <w:rStyle w:val="Hyperlink"/>
                </w:rPr>
                <w:t>UBC Entry Check Sign</w:t>
              </w:r>
            </w:hyperlink>
          </w:p>
          <w:p w14:paraId="32CDC117" w14:textId="77134F5E" w:rsidR="008930CB" w:rsidRDefault="006421CE" w:rsidP="00AB6F40">
            <w:pPr>
              <w:numPr>
                <w:ilvl w:val="0"/>
                <w:numId w:val="9"/>
              </w:numPr>
            </w:pPr>
            <w:hyperlink r:id="rId50" w:history="1">
              <w:r w:rsidR="008930CB" w:rsidRPr="008930CB">
                <w:rPr>
                  <w:rStyle w:val="Hyperlink"/>
                </w:rPr>
                <w:t>Preventing COVID-19 Infection in the Workplace training course</w:t>
              </w:r>
            </w:hyperlink>
          </w:p>
          <w:p w14:paraId="1A86FC8A" w14:textId="15EAC826" w:rsidR="00114A28" w:rsidRPr="00837D25" w:rsidRDefault="006421CE" w:rsidP="00AB6F40">
            <w:pPr>
              <w:numPr>
                <w:ilvl w:val="0"/>
                <w:numId w:val="9"/>
              </w:numPr>
              <w:rPr>
                <w:rStyle w:val="Hyperlink"/>
                <w:rFonts w:asciiTheme="minorHAnsi" w:hAnsiTheme="minorHAnsi"/>
                <w:color w:val="auto"/>
                <w:u w:val="none"/>
              </w:rPr>
            </w:pPr>
            <w:hyperlink r:id="rId51" w:history="1">
              <w:r w:rsidR="007E31CF">
                <w:rPr>
                  <w:rStyle w:val="Hyperlink"/>
                </w:rPr>
                <w:t>UBC Cleaning Standards &amp; Recommendations for Supplementary Cleaning</w:t>
              </w:r>
            </w:hyperlink>
          </w:p>
          <w:p w14:paraId="6B0D27F4" w14:textId="77733FEE" w:rsidR="00114A28" w:rsidRPr="005D4135" w:rsidRDefault="00114A28" w:rsidP="00AB6F40">
            <w:pPr>
              <w:numPr>
                <w:ilvl w:val="0"/>
                <w:numId w:val="9"/>
              </w:numPr>
              <w:rPr>
                <w:rStyle w:val="Hyperlink"/>
                <w:rFonts w:asciiTheme="minorHAnsi" w:hAnsiTheme="minorHAnsi"/>
                <w:color w:val="auto"/>
                <w:u w:val="none"/>
              </w:rPr>
            </w:pPr>
            <w:r>
              <w:rPr>
                <w:rStyle w:val="Hyperlink"/>
              </w:rPr>
              <w:t xml:space="preserve">UBC Classroom </w:t>
            </w:r>
            <w:hyperlink r:id="rId52" w:history="1">
              <w:r w:rsidRPr="00114A28">
                <w:rPr>
                  <w:rStyle w:val="Hyperlink"/>
                </w:rPr>
                <w:t>Safety</w:t>
              </w:r>
            </w:hyperlink>
            <w:r>
              <w:rPr>
                <w:rStyle w:val="Hyperlink"/>
              </w:rPr>
              <w:t xml:space="preserve"> Planning</w:t>
            </w:r>
          </w:p>
          <w:p w14:paraId="0D8A40B2" w14:textId="77777777" w:rsidR="005D4135" w:rsidRDefault="006421CE" w:rsidP="00AB6F40">
            <w:pPr>
              <w:numPr>
                <w:ilvl w:val="0"/>
                <w:numId w:val="9"/>
              </w:numPr>
              <w:rPr>
                <w:rStyle w:val="Hyperlink"/>
              </w:rPr>
            </w:pPr>
            <w:hyperlink r:id="rId53" w:history="1">
              <w:r w:rsidR="005D4135">
                <w:rPr>
                  <w:rStyle w:val="Hyperlink"/>
                </w:rPr>
                <w:t>UBC Signage</w:t>
              </w:r>
            </w:hyperlink>
            <w:r w:rsidR="005D4135">
              <w:rPr>
                <w:rStyle w:val="Hyperlink"/>
                <w:color w:val="FF0000"/>
              </w:rPr>
              <w:t>(New)</w:t>
            </w:r>
          </w:p>
          <w:p w14:paraId="1A7554F7" w14:textId="3FC5377D" w:rsidR="00A13608" w:rsidRPr="005D4135" w:rsidRDefault="005D4135" w:rsidP="00AB6F40">
            <w:pPr>
              <w:numPr>
                <w:ilvl w:val="0"/>
                <w:numId w:val="9"/>
              </w:numPr>
            </w:pPr>
            <w:r>
              <w:rPr>
                <w:rStyle w:val="Hyperlink"/>
              </w:rPr>
              <w:t>COVID-19 Safety Plan Addendum: Required Non-Medical Masks ̣̣</w:t>
            </w:r>
            <w:r>
              <w:rPr>
                <w:rStyle w:val="Hyperlink"/>
                <w:color w:val="FF0000"/>
              </w:rPr>
              <w:t>(New)</w:t>
            </w:r>
          </w:p>
        </w:tc>
      </w:tr>
      <w:tr w:rsidR="00373D76" w:rsidRPr="005121B1" w14:paraId="2660C2D5" w14:textId="77777777" w:rsidTr="0043473B">
        <w:tc>
          <w:tcPr>
            <w:tcW w:w="9350" w:type="dxa"/>
          </w:tcPr>
          <w:p w14:paraId="72B860A6" w14:textId="77777777" w:rsidR="00373D76" w:rsidRPr="00102A6E" w:rsidRDefault="00675201" w:rsidP="002B2DFB">
            <w:pPr>
              <w:pStyle w:val="Heading3"/>
              <w:outlineLvl w:val="2"/>
              <w:rPr>
                <w:rFonts w:asciiTheme="minorHAnsi" w:eastAsia="Arial" w:hAnsiTheme="minorHAnsi" w:cstheme="minorHAnsi"/>
                <w:sz w:val="22"/>
                <w:szCs w:val="22"/>
              </w:rPr>
            </w:pPr>
            <w:bookmarkStart w:id="10" w:name="_Toc52794275"/>
            <w:r w:rsidRPr="00102A6E">
              <w:rPr>
                <w:rFonts w:asciiTheme="minorHAnsi" w:hAnsiTheme="minorHAnsi" w:cstheme="minorHAnsi"/>
                <w:sz w:val="22"/>
                <w:szCs w:val="22"/>
              </w:rPr>
              <w:t>6</w:t>
            </w:r>
            <w:r w:rsidR="00373D76" w:rsidRPr="00102A6E">
              <w:rPr>
                <w:rFonts w:asciiTheme="minorHAnsi" w:hAnsiTheme="minorHAnsi" w:cstheme="minorHAnsi"/>
                <w:sz w:val="22"/>
                <w:szCs w:val="22"/>
              </w:rPr>
              <w:t>. Professional/Industry Associations</w:t>
            </w:r>
            <w:bookmarkEnd w:id="10"/>
          </w:p>
        </w:tc>
      </w:tr>
      <w:tr w:rsidR="00373D76" w:rsidRPr="005121B1" w14:paraId="38187BC0" w14:textId="77777777" w:rsidTr="0043473B">
        <w:tc>
          <w:tcPr>
            <w:tcW w:w="9350" w:type="dxa"/>
          </w:tcPr>
          <w:p w14:paraId="6B763F4B" w14:textId="3117490F" w:rsidR="009A20BB" w:rsidRPr="00E36A45" w:rsidRDefault="00E36A45" w:rsidP="00A13608">
            <w:pPr>
              <w:rPr>
                <w:rFonts w:eastAsiaTheme="minorHAnsi" w:cstheme="minorBidi"/>
                <w:bCs/>
                <w:sz w:val="22"/>
                <w:szCs w:val="22"/>
                <w:lang w:val="en-CA"/>
              </w:rPr>
            </w:pPr>
            <w:r w:rsidRPr="00E36A45">
              <w:rPr>
                <w:rFonts w:eastAsiaTheme="minorHAnsi" w:cs="Calibri Light"/>
                <w:bCs/>
                <w:iCs/>
                <w:sz w:val="22"/>
                <w:szCs w:val="22"/>
                <w:lang w:val="en-CA"/>
              </w:rPr>
              <w:t>None</w:t>
            </w:r>
          </w:p>
          <w:p w14:paraId="32671835" w14:textId="77777777" w:rsidR="00CD29B0" w:rsidRPr="00A13608" w:rsidRDefault="00CD29B0" w:rsidP="00A13608">
            <w:pPr>
              <w:rPr>
                <w:rFonts w:eastAsiaTheme="minorHAnsi" w:cstheme="minorBidi"/>
                <w:bCs/>
                <w:lang w:val="en-CA"/>
              </w:rPr>
            </w:pPr>
          </w:p>
        </w:tc>
      </w:tr>
    </w:tbl>
    <w:p w14:paraId="1E504E11" w14:textId="77777777" w:rsidR="00F63EAD" w:rsidRPr="00097454" w:rsidRDefault="00F63EAD" w:rsidP="00B24649">
      <w:pPr>
        <w:rPr>
          <w:rFonts w:eastAsiaTheme="minorHAnsi" w:cstheme="minorBidi"/>
          <w:b/>
          <w:bCs/>
          <w:color w:val="00A7E1"/>
          <w:sz w:val="28"/>
          <w:lang w:val="en-CA"/>
        </w:rPr>
      </w:pPr>
    </w:p>
    <w:p w14:paraId="09CFA970" w14:textId="77777777" w:rsidR="004C7726" w:rsidRPr="00097454" w:rsidRDefault="000452B1" w:rsidP="002B2DFB">
      <w:pPr>
        <w:pStyle w:val="Heading2"/>
      </w:pPr>
      <w:bookmarkStart w:id="11" w:name="_Toc52794276"/>
      <w:r w:rsidRPr="00097454">
        <w:t>Section #</w:t>
      </w:r>
      <w:r w:rsidR="00B10A79" w:rsidRPr="00097454">
        <w:t>2</w:t>
      </w:r>
      <w:r w:rsidRPr="00097454">
        <w:t xml:space="preserve"> - </w:t>
      </w:r>
      <w:r w:rsidR="004C7726" w:rsidRPr="00097454">
        <w:t>Risk Assessment</w:t>
      </w:r>
      <w:bookmarkEnd w:id="11"/>
      <w:r w:rsidR="004C7726" w:rsidRPr="00097454">
        <w:t xml:space="preserve"> </w:t>
      </w:r>
    </w:p>
    <w:p w14:paraId="7EA3D732" w14:textId="77777777" w:rsidR="0010137E" w:rsidRPr="00097454" w:rsidRDefault="0010137E" w:rsidP="002740B7">
      <w:pPr>
        <w:rPr>
          <w:rFonts w:cs="Calibri Light"/>
        </w:rPr>
      </w:pPr>
      <w:r w:rsidRPr="00097454">
        <w:rPr>
          <w:rFonts w:cs="Calibri Light"/>
        </w:rPr>
        <w:t xml:space="preserve">As an employer, UBC has been working diligently to follow the guidance of </w:t>
      </w:r>
      <w:r w:rsidR="00097454" w:rsidRPr="00097454">
        <w:rPr>
          <w:rFonts w:cs="Calibri Light"/>
        </w:rPr>
        <w:t xml:space="preserve">federal and </w:t>
      </w:r>
      <w:r w:rsidRPr="00097454">
        <w:rPr>
          <w:rFonts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6E838B21" w14:textId="77777777" w:rsidR="00313B7F" w:rsidRPr="00097454" w:rsidRDefault="00313B7F" w:rsidP="002740B7">
      <w:pPr>
        <w:rPr>
          <w:rFonts w:cs="Calibri Light"/>
        </w:rPr>
      </w:pPr>
    </w:p>
    <w:p w14:paraId="477D5578" w14:textId="77777777" w:rsidR="00313B7F" w:rsidRPr="00097454" w:rsidRDefault="00313B7F" w:rsidP="002740B7">
      <w:pPr>
        <w:rPr>
          <w:rFonts w:cs="Calibri Light"/>
        </w:rPr>
      </w:pPr>
      <w:r w:rsidRPr="00097454">
        <w:rPr>
          <w:rFonts w:cs="Calibri Light"/>
        </w:rPr>
        <w:t>Prior to opening or increasing staff levels:</w:t>
      </w:r>
    </w:p>
    <w:p w14:paraId="2E44A666" w14:textId="77777777" w:rsidR="00313B7F" w:rsidRPr="00097454" w:rsidRDefault="00097454" w:rsidP="002740B7">
      <w:pPr>
        <w:rPr>
          <w:rFonts w:cs="Calibri Light"/>
        </w:rPr>
      </w:pPr>
      <w:r w:rsidRPr="00097454">
        <w:rPr>
          <w:rFonts w:cs="Calibri Light"/>
        </w:rPr>
        <w:lastRenderedPageBreak/>
        <w:t xml:space="preserve">Where your organization belongs to a sector that is permitted to open, but specific guidance as to activities under that sector are lacking, you can </w:t>
      </w:r>
      <w:r w:rsidR="001E6CCC">
        <w:rPr>
          <w:rFonts w:cs="Calibri Light"/>
        </w:rPr>
        <w:t>use</w:t>
      </w:r>
      <w:r w:rsidRPr="00097454">
        <w:rPr>
          <w:rFonts w:cs="Calibri Light"/>
        </w:rPr>
        <w:t xml:space="preserve"> the following </w:t>
      </w:r>
      <w:r w:rsidR="00313B7F" w:rsidRPr="00097454">
        <w:rPr>
          <w:rFonts w:cs="Calibri Light"/>
        </w:rPr>
        <w:t>risk assessment</w:t>
      </w:r>
      <w:r w:rsidRPr="00097454">
        <w:rPr>
          <w:rFonts w:cs="Calibri Light"/>
        </w:rPr>
        <w:t xml:space="preserve"> approach</w:t>
      </w:r>
      <w:r w:rsidR="00313B7F" w:rsidRPr="00097454">
        <w:rPr>
          <w:rFonts w:cs="Calibri Light"/>
        </w:rPr>
        <w:t xml:space="preserve"> to determine activity level</w:t>
      </w:r>
      <w:r w:rsidRPr="00097454">
        <w:rPr>
          <w:rFonts w:cs="Calibri Light"/>
        </w:rPr>
        <w:t xml:space="preserve"> risk</w:t>
      </w:r>
      <w:r w:rsidR="00313B7F" w:rsidRPr="00097454">
        <w:rPr>
          <w:rFonts w:cs="Calibri Light"/>
        </w:rPr>
        <w:t xml:space="preserve"> by identifying both your organization’s</w:t>
      </w:r>
      <w:r w:rsidRPr="00097454">
        <w:rPr>
          <w:rFonts w:cs="Calibri Light"/>
        </w:rPr>
        <w:t xml:space="preserve"> or activity’s</w:t>
      </w:r>
      <w:r w:rsidR="00313B7F" w:rsidRPr="00097454">
        <w:rPr>
          <w:rFonts w:cs="Calibri Light"/>
        </w:rPr>
        <w:t xml:space="preserve"> contact intensity and contact number, as defined below: </w:t>
      </w:r>
    </w:p>
    <w:p w14:paraId="1AB06DAD" w14:textId="77777777" w:rsidR="00313B7F" w:rsidRPr="00097454" w:rsidRDefault="00313B7F" w:rsidP="002740B7">
      <w:pPr>
        <w:rPr>
          <w:rFonts w:cs="Calibri Light"/>
        </w:rPr>
      </w:pPr>
    </w:p>
    <w:p w14:paraId="7D6C386C" w14:textId="77777777" w:rsidR="00313B7F" w:rsidRPr="00097454" w:rsidRDefault="00313B7F" w:rsidP="00AB6F40">
      <w:pPr>
        <w:pStyle w:val="ListParagraph"/>
        <w:numPr>
          <w:ilvl w:val="0"/>
          <w:numId w:val="5"/>
        </w:numPr>
        <w:rPr>
          <w:rFonts w:cs="Calibri Light"/>
        </w:rPr>
      </w:pPr>
      <w:bookmarkStart w:id="12" w:name="_Ref41281513"/>
      <w:r w:rsidRPr="00097454">
        <w:rPr>
          <w:rFonts w:cs="Calibri Light"/>
        </w:rPr>
        <w:t>What is the contact intensity in your setting</w:t>
      </w:r>
      <w:r w:rsidR="00EB573F">
        <w:rPr>
          <w:rFonts w:cs="Calibri Light"/>
        </w:rPr>
        <w:t xml:space="preserve"> pre-mitigation</w:t>
      </w:r>
      <w:r w:rsidRPr="00097454">
        <w:rPr>
          <w:rFonts w:cs="Calibri Light"/>
        </w:rPr>
        <w:t xml:space="preserve"> – the type of contact (close/distant) and duration of contact (brief/prolonged)?</w:t>
      </w:r>
      <w:bookmarkEnd w:id="12"/>
      <w:r w:rsidRPr="00097454">
        <w:rPr>
          <w:rFonts w:cs="Calibri Light"/>
        </w:rPr>
        <w:t xml:space="preserve"> </w:t>
      </w:r>
    </w:p>
    <w:p w14:paraId="3BBD7860" w14:textId="77777777" w:rsidR="00313B7F" w:rsidRDefault="00313B7F" w:rsidP="00AB6F40">
      <w:pPr>
        <w:pStyle w:val="ListParagraph"/>
        <w:numPr>
          <w:ilvl w:val="0"/>
          <w:numId w:val="5"/>
        </w:numPr>
        <w:rPr>
          <w:rFonts w:cs="Calibri Light"/>
        </w:rPr>
      </w:pPr>
      <w:r w:rsidRPr="00097454">
        <w:rPr>
          <w:rFonts w:cs="Calibri Light"/>
        </w:rPr>
        <w:t>What is the number of contacts in your setting – the number of people present in the setting at the same time?</w:t>
      </w:r>
      <w:r w:rsidR="00EB573F">
        <w:rPr>
          <w:rFonts w:cs="Calibri Light"/>
        </w:rPr>
        <w:t xml:space="preserve"> As a result of the mass gatherings order, over 50 will fall into the high risk. </w:t>
      </w:r>
    </w:p>
    <w:p w14:paraId="6EBFDF80" w14:textId="77777777" w:rsidR="00097454" w:rsidRPr="00097454" w:rsidRDefault="00097454" w:rsidP="00097454">
      <w:pPr>
        <w:pStyle w:val="ListParagraph"/>
        <w:rPr>
          <w:rFonts w:cs="Calibri Light"/>
        </w:rPr>
      </w:pPr>
    </w:p>
    <w:p w14:paraId="51EE2F87" w14:textId="77777777" w:rsidR="0010137E" w:rsidRPr="00D02747" w:rsidRDefault="0010137E" w:rsidP="0010137E">
      <w:pPr>
        <w:spacing w:line="240" w:lineRule="auto"/>
        <w:jc w:val="center"/>
        <w:rPr>
          <w:rFonts w:eastAsiaTheme="minorHAnsi" w:cstheme="minorBidi"/>
          <w:bCs/>
          <w:highlight w:val="yellow"/>
          <w:lang w:val="en-CA"/>
        </w:rPr>
      </w:pPr>
      <w:r w:rsidRPr="00D02747">
        <w:rPr>
          <w:rFonts w:eastAsiaTheme="minorHAnsi" w:cstheme="minorBidi"/>
          <w:bCs/>
          <w:noProof/>
          <w:highlight w:val="yellow"/>
        </w:rPr>
        <w:drawing>
          <wp:anchor distT="0" distB="0" distL="114300" distR="114300" simplePos="0" relativeHeight="251658240" behindDoc="1" locked="0" layoutInCell="1" allowOverlap="1" wp14:anchorId="2F58A8AA" wp14:editId="6D10634F">
            <wp:simplePos x="0" y="0"/>
            <wp:positionH relativeFrom="column">
              <wp:posOffset>1104900</wp:posOffset>
            </wp:positionH>
            <wp:positionV relativeFrom="paragraph">
              <wp:posOffset>-1270</wp:posOffset>
            </wp:positionV>
            <wp:extent cx="3728720" cy="2320925"/>
            <wp:effectExtent l="0" t="0" r="5080" b="3175"/>
            <wp:wrapTopAndBottom/>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4">
                      <a:extLst>
                        <a:ext uri="{28A0092B-C50C-407E-A947-70E740481C1C}">
                          <a14:useLocalDpi xmlns:a14="http://schemas.microsoft.com/office/drawing/2010/main" val="0"/>
                        </a:ext>
                      </a:extLst>
                    </a:blip>
                    <a:stretch>
                      <a:fillRect/>
                    </a:stretch>
                  </pic:blipFill>
                  <pic:spPr>
                    <a:xfrm>
                      <a:off x="0" y="0"/>
                      <a:ext cx="3728720" cy="2320925"/>
                    </a:xfrm>
                    <a:prstGeom prst="rect">
                      <a:avLst/>
                    </a:prstGeom>
                  </pic:spPr>
                </pic:pic>
              </a:graphicData>
            </a:graphic>
          </wp:anchor>
        </w:drawing>
      </w:r>
    </w:p>
    <w:p w14:paraId="39A23BF7" w14:textId="77777777" w:rsidR="00313B7F" w:rsidRDefault="00313B7F" w:rsidP="0010137E">
      <w:pPr>
        <w:spacing w:line="240" w:lineRule="auto"/>
        <w:jc w:val="both"/>
        <w:rPr>
          <w:rFonts w:eastAsia="Times New Roman" w:cs="Calibri Light"/>
          <w:highlight w:val="yellow"/>
          <w:lang w:eastAsia="en-CA"/>
        </w:rPr>
      </w:pPr>
    </w:p>
    <w:p w14:paraId="1FE3381E" w14:textId="77777777" w:rsidR="0010137E" w:rsidRPr="00124DBF" w:rsidRDefault="00097454" w:rsidP="00124DBF">
      <w:pPr>
        <w:rPr>
          <w:rFonts w:cs="Calibri Light"/>
        </w:rPr>
      </w:pPr>
      <w:r w:rsidRPr="00124DBF">
        <w:rPr>
          <w:rFonts w:cs="Calibri Light"/>
        </w:rPr>
        <w:t xml:space="preserve">One or more </w:t>
      </w:r>
      <w:r w:rsidR="0010137E" w:rsidRPr="00124DBF">
        <w:rPr>
          <w:rFonts w:cs="Calibri Light"/>
        </w:rPr>
        <w:t>steps</w:t>
      </w:r>
      <w:r w:rsidRPr="00124DBF">
        <w:rPr>
          <w:rFonts w:cs="Calibri Light"/>
        </w:rPr>
        <w:t xml:space="preserve"> under the following controls</w:t>
      </w:r>
      <w:r w:rsidR="0010137E" w:rsidRPr="00124DBF">
        <w:rPr>
          <w:rFonts w:cs="Calibri Light"/>
        </w:rPr>
        <w:t xml:space="preserve"> can be taken to </w:t>
      </w:r>
      <w:r w:rsidRPr="00124DBF">
        <w:rPr>
          <w:rFonts w:cs="Calibri Light"/>
        </w:rPr>
        <w:t xml:space="preserve">further </w:t>
      </w:r>
      <w:r w:rsidR="0010137E" w:rsidRPr="00124DBF">
        <w:rPr>
          <w:rFonts w:cs="Calibri Light"/>
        </w:rPr>
        <w:t>reduce the risk, including:</w:t>
      </w:r>
    </w:p>
    <w:p w14:paraId="6AEC9204" w14:textId="77777777" w:rsidR="0010137E" w:rsidRPr="00124DBF" w:rsidRDefault="0010137E" w:rsidP="00AB6F40">
      <w:pPr>
        <w:pStyle w:val="ListParagraph"/>
        <w:numPr>
          <w:ilvl w:val="0"/>
          <w:numId w:val="3"/>
        </w:numPr>
        <w:rPr>
          <w:rFonts w:cs="Calibri Light"/>
        </w:rPr>
      </w:pPr>
      <w:r w:rsidRPr="00124DBF">
        <w:rPr>
          <w:rFonts w:cs="Calibri Light"/>
        </w:rPr>
        <w:t>Physical distancing measures – measures to reduce the density of people</w:t>
      </w:r>
    </w:p>
    <w:p w14:paraId="10AA895C" w14:textId="77777777" w:rsidR="0010137E" w:rsidRPr="00124DBF" w:rsidRDefault="0010137E" w:rsidP="00AB6F40">
      <w:pPr>
        <w:pStyle w:val="ListParagraph"/>
        <w:numPr>
          <w:ilvl w:val="0"/>
          <w:numId w:val="3"/>
        </w:numPr>
        <w:rPr>
          <w:rFonts w:cs="Calibri Light"/>
        </w:rPr>
      </w:pPr>
      <w:r w:rsidRPr="00124DBF">
        <w:rPr>
          <w:rFonts w:cs="Calibri Light"/>
        </w:rPr>
        <w:t xml:space="preserve">Engineering controls – physical barriers (like </w:t>
      </w:r>
      <w:r w:rsidR="002D0020" w:rsidRPr="00124DBF">
        <w:rPr>
          <w:rFonts w:cs="Calibri Light"/>
        </w:rPr>
        <w:t>Plexiglas</w:t>
      </w:r>
      <w:r w:rsidRPr="00124DBF">
        <w:rPr>
          <w:rFonts w:cs="Calibri Light"/>
        </w:rPr>
        <w:t xml:space="preserve"> </w:t>
      </w:r>
      <w:r w:rsidR="002D0020" w:rsidRPr="00124DBF">
        <w:rPr>
          <w:rFonts w:cs="Calibri Light"/>
        </w:rPr>
        <w:t>or stanchions to delineate space</w:t>
      </w:r>
      <w:r w:rsidRPr="00124DBF">
        <w:rPr>
          <w:rFonts w:cs="Calibri Light"/>
        </w:rPr>
        <w:t>) or increased ventilation</w:t>
      </w:r>
    </w:p>
    <w:p w14:paraId="79644318" w14:textId="77777777" w:rsidR="0010137E" w:rsidRPr="00124DBF" w:rsidRDefault="0010137E" w:rsidP="00AB6F40">
      <w:pPr>
        <w:pStyle w:val="ListParagraph"/>
        <w:numPr>
          <w:ilvl w:val="0"/>
          <w:numId w:val="3"/>
        </w:numPr>
        <w:rPr>
          <w:rFonts w:cs="Calibri Light"/>
        </w:rPr>
      </w:pPr>
      <w:r w:rsidRPr="00124DBF">
        <w:rPr>
          <w:rFonts w:cs="Calibri Light"/>
        </w:rPr>
        <w:t>Administrative controls – clear rules and guidelines</w:t>
      </w:r>
    </w:p>
    <w:p w14:paraId="166EE429" w14:textId="77777777" w:rsidR="0010137E" w:rsidRPr="00124DBF" w:rsidRDefault="0010137E" w:rsidP="00AB6F40">
      <w:pPr>
        <w:pStyle w:val="ListParagraph"/>
        <w:numPr>
          <w:ilvl w:val="0"/>
          <w:numId w:val="3"/>
        </w:numPr>
        <w:rPr>
          <w:rFonts w:cs="Calibri Light"/>
        </w:rPr>
      </w:pPr>
      <w:r w:rsidRPr="00124DBF">
        <w:rPr>
          <w:rFonts w:cs="Calibri Light"/>
        </w:rPr>
        <w:t xml:space="preserve">Personal protective equipment – like the use of </w:t>
      </w:r>
      <w:r w:rsidR="002D0020" w:rsidRPr="00124DBF">
        <w:rPr>
          <w:rFonts w:cs="Calibri Light"/>
        </w:rPr>
        <w:t>respiratory protection</w:t>
      </w:r>
    </w:p>
    <w:p w14:paraId="3733B6DC" w14:textId="77777777" w:rsidR="008C4007" w:rsidRDefault="008C4007" w:rsidP="008C4007">
      <w:pPr>
        <w:spacing w:line="240" w:lineRule="auto"/>
        <w:jc w:val="both"/>
        <w:rPr>
          <w:rFonts w:eastAsia="Times New Roman"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1CE2ADD8" w14:textId="77777777" w:rsidTr="0043473B">
        <w:tc>
          <w:tcPr>
            <w:tcW w:w="9350" w:type="dxa"/>
          </w:tcPr>
          <w:p w14:paraId="55FAF814" w14:textId="77777777" w:rsidR="00F64EE2" w:rsidRPr="00102A6E" w:rsidRDefault="00675201" w:rsidP="002B2DFB">
            <w:pPr>
              <w:pStyle w:val="Heading3"/>
              <w:outlineLvl w:val="2"/>
              <w:rPr>
                <w:rFonts w:asciiTheme="minorHAnsi" w:hAnsiTheme="minorHAnsi" w:cstheme="minorHAnsi"/>
                <w:sz w:val="22"/>
                <w:szCs w:val="22"/>
              </w:rPr>
            </w:pPr>
            <w:bookmarkStart w:id="13" w:name="_Toc52794277"/>
            <w:r w:rsidRPr="00102A6E">
              <w:rPr>
                <w:rFonts w:asciiTheme="minorHAnsi" w:hAnsiTheme="minorHAnsi" w:cstheme="minorHAnsi"/>
                <w:sz w:val="22"/>
                <w:szCs w:val="22"/>
              </w:rPr>
              <w:t>7</w:t>
            </w:r>
            <w:r w:rsidR="00F64EE2" w:rsidRPr="00102A6E">
              <w:rPr>
                <w:rFonts w:asciiTheme="minorHAnsi" w:hAnsiTheme="minorHAnsi" w:cstheme="minorHAnsi"/>
                <w:sz w:val="22"/>
                <w:szCs w:val="22"/>
              </w:rPr>
              <w:t>. Contact Density (</w:t>
            </w:r>
            <w:r w:rsidR="00A13608" w:rsidRPr="00102A6E">
              <w:rPr>
                <w:rFonts w:asciiTheme="minorHAnsi" w:hAnsiTheme="minorHAnsi" w:cstheme="minorHAnsi"/>
                <w:sz w:val="22"/>
                <w:szCs w:val="22"/>
              </w:rPr>
              <w:t xml:space="preserve">proposed </w:t>
            </w:r>
            <w:r w:rsidR="00F64EE2" w:rsidRPr="00102A6E">
              <w:rPr>
                <w:rFonts w:asciiTheme="minorHAnsi" w:hAnsiTheme="minorHAnsi" w:cstheme="minorHAnsi"/>
                <w:sz w:val="22"/>
                <w:szCs w:val="22"/>
              </w:rPr>
              <w:t>COVID-19 Operations)</w:t>
            </w:r>
            <w:bookmarkEnd w:id="13"/>
          </w:p>
          <w:p w14:paraId="180BEF29" w14:textId="77777777" w:rsidR="00F64EE2" w:rsidRPr="00A13608" w:rsidRDefault="00F64EE2" w:rsidP="001E6CCC">
            <w:pPr>
              <w:rPr>
                <w:rFonts w:ascii="Calibri" w:hAnsi="Calibri" w:cs="Calibri"/>
              </w:rPr>
            </w:pPr>
            <w:r w:rsidRPr="00A13608">
              <w:rPr>
                <w:rFonts w:eastAsiaTheme="minorHAnsi" w:cstheme="minorBidi"/>
                <w:bCs/>
                <w:sz w:val="22"/>
                <w:szCs w:val="22"/>
                <w:lang w:val="en-CA"/>
              </w:rPr>
              <w:t xml:space="preserve">Describe the type of contact (close/distant) and duration of the contact (brief/prolonged) under </w:t>
            </w:r>
            <w:r w:rsidR="001E6CCC">
              <w:rPr>
                <w:rFonts w:eastAsiaTheme="minorHAnsi" w:cstheme="minorBidi"/>
                <w:bCs/>
                <w:sz w:val="22"/>
                <w:szCs w:val="22"/>
                <w:lang w:val="en-CA"/>
              </w:rPr>
              <w:t>COVID</w:t>
            </w:r>
            <w:r w:rsidRPr="00A13608">
              <w:rPr>
                <w:rFonts w:eastAsiaTheme="minorHAnsi" w:cstheme="minorBidi"/>
                <w:bCs/>
                <w:sz w:val="22"/>
                <w:szCs w:val="22"/>
                <w:lang w:val="en-CA"/>
              </w:rPr>
              <w:t xml:space="preserve"> </w:t>
            </w:r>
            <w:r w:rsidR="00F05060" w:rsidRPr="00A13608">
              <w:rPr>
                <w:rFonts w:eastAsiaTheme="minorHAnsi" w:cstheme="minorBidi"/>
                <w:bCs/>
                <w:sz w:val="22"/>
                <w:szCs w:val="22"/>
                <w:lang w:val="en-CA"/>
              </w:rPr>
              <w:t>operations</w:t>
            </w:r>
            <w:r w:rsidRPr="00A13608">
              <w:rPr>
                <w:rFonts w:eastAsiaTheme="minorHAnsi" w:cstheme="minorBidi"/>
                <w:bCs/>
                <w:sz w:val="22"/>
                <w:szCs w:val="22"/>
                <w:lang w:val="en-CA"/>
              </w:rPr>
              <w:t xml:space="preserve"> - where </w:t>
            </w:r>
            <w:r w:rsidR="001E6CCC">
              <w:rPr>
                <w:rFonts w:eastAsiaTheme="minorHAnsi" w:cstheme="minorBidi"/>
                <w:bCs/>
                <w:sz w:val="22"/>
                <w:szCs w:val="22"/>
                <w:lang w:val="en-CA"/>
              </w:rPr>
              <w:t>d</w:t>
            </w:r>
            <w:r w:rsidRPr="00A13608">
              <w:rPr>
                <w:rFonts w:eastAsiaTheme="minorHAnsi" w:cstheme="minorBidi"/>
                <w:bCs/>
                <w:sz w:val="22"/>
                <w:szCs w:val="22"/>
                <w:lang w:val="en-CA"/>
              </w:rPr>
              <w:t>o people congregate; what job tasks require close proximity; what surfaces are touched often; what tools, machinery, and equipment do people come into contact</w:t>
            </w:r>
            <w:r w:rsidR="001E6CCC">
              <w:rPr>
                <w:rFonts w:eastAsiaTheme="minorHAnsi" w:cstheme="minorBidi"/>
                <w:bCs/>
                <w:sz w:val="22"/>
                <w:szCs w:val="22"/>
                <w:lang w:val="en-CA"/>
              </w:rPr>
              <w:t xml:space="preserve"> with </w:t>
            </w:r>
            <w:r w:rsidRPr="00A13608">
              <w:rPr>
                <w:rFonts w:eastAsiaTheme="minorHAnsi" w:cstheme="minorBidi"/>
                <w:bCs/>
                <w:sz w:val="22"/>
                <w:szCs w:val="22"/>
                <w:lang w:val="en-CA"/>
              </w:rPr>
              <w:t>during work</w:t>
            </w:r>
          </w:p>
        </w:tc>
      </w:tr>
      <w:tr w:rsidR="00F64EE2" w:rsidRPr="000F3523" w14:paraId="4A46E3DB" w14:textId="77777777" w:rsidTr="0043473B">
        <w:trPr>
          <w:trHeight w:val="872"/>
        </w:trPr>
        <w:tc>
          <w:tcPr>
            <w:tcW w:w="9350" w:type="dxa"/>
          </w:tcPr>
          <w:p w14:paraId="3F808759" w14:textId="77777777" w:rsidR="00124DBF" w:rsidRPr="00E36A45" w:rsidRDefault="00E36A45" w:rsidP="00AB6F40">
            <w:pPr>
              <w:pStyle w:val="ListParagraph"/>
              <w:numPr>
                <w:ilvl w:val="0"/>
                <w:numId w:val="4"/>
              </w:numPr>
              <w:rPr>
                <w:rFonts w:eastAsiaTheme="minorHAnsi" w:cs="Calibri Light"/>
                <w:bCs/>
                <w:iCs/>
                <w:color w:val="808080" w:themeColor="background1" w:themeShade="80"/>
                <w:sz w:val="22"/>
                <w:szCs w:val="22"/>
                <w:lang w:val="en-CA"/>
              </w:rPr>
            </w:pPr>
            <w:r>
              <w:rPr>
                <w:rFonts w:eastAsiaTheme="minorHAnsi" w:cs="Calibri Light"/>
                <w:bCs/>
                <w:iCs/>
                <w:sz w:val="22"/>
                <w:szCs w:val="22"/>
                <w:lang w:val="en-CA"/>
              </w:rPr>
              <w:t>Main use of MCML 220, 230 and 240 will not require close contact between individuals. When two individuals need to work together within 2 m distance, face masks will be mandatory in order to limit the spread of Covid-19.</w:t>
            </w:r>
          </w:p>
          <w:p w14:paraId="7148183C" w14:textId="77777777" w:rsidR="00E36A45" w:rsidRPr="00E36A45" w:rsidRDefault="00E36A45" w:rsidP="00E36A45">
            <w:pPr>
              <w:pStyle w:val="ListParagraph"/>
              <w:numPr>
                <w:ilvl w:val="0"/>
                <w:numId w:val="4"/>
              </w:numPr>
              <w:rPr>
                <w:rFonts w:eastAsiaTheme="minorHAnsi" w:cs="Calibri Light"/>
                <w:bCs/>
                <w:iCs/>
                <w:color w:val="808080" w:themeColor="background1" w:themeShade="80"/>
                <w:sz w:val="22"/>
                <w:szCs w:val="22"/>
                <w:lang w:val="en-CA"/>
              </w:rPr>
            </w:pPr>
            <w:r w:rsidRPr="00E36A45">
              <w:rPr>
                <w:rFonts w:eastAsiaTheme="minorHAnsi" w:cs="Calibri Light"/>
                <w:bCs/>
                <w:iCs/>
                <w:sz w:val="22"/>
                <w:szCs w:val="22"/>
                <w:lang w:val="en-CA"/>
              </w:rPr>
              <w:t xml:space="preserve">For </w:t>
            </w:r>
            <w:r>
              <w:rPr>
                <w:rFonts w:eastAsiaTheme="minorHAnsi" w:cs="Calibri Light"/>
                <w:bCs/>
                <w:iCs/>
                <w:sz w:val="22"/>
                <w:szCs w:val="22"/>
                <w:lang w:val="en-CA"/>
              </w:rPr>
              <w:t xml:space="preserve">in person lab sessions, students will be asked to wear masks throughout the lab sessions and will be spaced at least 2 m apart to work independently. </w:t>
            </w:r>
          </w:p>
          <w:p w14:paraId="31D7C4CE" w14:textId="77777777" w:rsidR="00E36A45" w:rsidRPr="00E36A45" w:rsidRDefault="00E36A45" w:rsidP="00E36A45">
            <w:pPr>
              <w:pStyle w:val="ListParagraph"/>
              <w:numPr>
                <w:ilvl w:val="0"/>
                <w:numId w:val="4"/>
              </w:numPr>
              <w:rPr>
                <w:rFonts w:eastAsiaTheme="minorHAnsi" w:cs="Calibri Light"/>
                <w:bCs/>
                <w:iCs/>
                <w:sz w:val="22"/>
                <w:szCs w:val="22"/>
                <w:lang w:val="en-CA"/>
              </w:rPr>
            </w:pPr>
            <w:r w:rsidRPr="00E36A45">
              <w:rPr>
                <w:rFonts w:eastAsiaTheme="minorHAnsi" w:cs="Calibri Light"/>
                <w:bCs/>
                <w:iCs/>
                <w:sz w:val="22"/>
                <w:szCs w:val="22"/>
                <w:lang w:val="en-CA"/>
              </w:rPr>
              <w:t>Anyone working in the labs are required to wear lab coats and gloves.</w:t>
            </w:r>
          </w:p>
          <w:p w14:paraId="3F3408EB" w14:textId="57D5D46C" w:rsidR="00E36A45" w:rsidRPr="00E36A45" w:rsidRDefault="00E36A45" w:rsidP="00E36A45">
            <w:pPr>
              <w:pStyle w:val="ListParagraph"/>
              <w:numPr>
                <w:ilvl w:val="0"/>
                <w:numId w:val="4"/>
              </w:numPr>
              <w:rPr>
                <w:rFonts w:eastAsiaTheme="minorHAnsi" w:cs="Calibri Light"/>
                <w:bCs/>
                <w:iCs/>
                <w:color w:val="808080" w:themeColor="background1" w:themeShade="80"/>
                <w:sz w:val="22"/>
                <w:szCs w:val="22"/>
                <w:lang w:val="en-CA"/>
              </w:rPr>
            </w:pPr>
            <w:r w:rsidRPr="00E36A45">
              <w:rPr>
                <w:rFonts w:eastAsiaTheme="minorHAnsi" w:cs="Calibri Light"/>
                <w:bCs/>
                <w:iCs/>
                <w:sz w:val="22"/>
                <w:szCs w:val="22"/>
                <w:lang w:val="en-CA"/>
              </w:rPr>
              <w:lastRenderedPageBreak/>
              <w:t>70% ethanol will be provided in each lab such that high touch surface can be sanitized before and after use.</w:t>
            </w:r>
          </w:p>
        </w:tc>
      </w:tr>
      <w:tr w:rsidR="00F64EE2" w:rsidRPr="000F3523" w14:paraId="7FCEFFDD" w14:textId="77777777" w:rsidTr="00F05060">
        <w:trPr>
          <w:trHeight w:val="485"/>
        </w:trPr>
        <w:tc>
          <w:tcPr>
            <w:tcW w:w="9350" w:type="dxa"/>
          </w:tcPr>
          <w:p w14:paraId="1CA02326" w14:textId="77777777" w:rsidR="00F05060" w:rsidRPr="00102A6E" w:rsidRDefault="00675201" w:rsidP="002B2DFB">
            <w:pPr>
              <w:pStyle w:val="Heading3"/>
              <w:outlineLvl w:val="2"/>
              <w:rPr>
                <w:rFonts w:asciiTheme="minorHAnsi" w:hAnsiTheme="minorHAnsi" w:cstheme="minorHAnsi"/>
                <w:sz w:val="22"/>
                <w:szCs w:val="22"/>
              </w:rPr>
            </w:pPr>
            <w:bookmarkStart w:id="14" w:name="_Toc52794278"/>
            <w:r w:rsidRPr="00102A6E">
              <w:rPr>
                <w:rFonts w:asciiTheme="minorHAnsi" w:hAnsiTheme="minorHAnsi" w:cstheme="minorHAnsi"/>
                <w:sz w:val="22"/>
                <w:szCs w:val="22"/>
              </w:rPr>
              <w:lastRenderedPageBreak/>
              <w:t>8</w:t>
            </w:r>
            <w:r w:rsidR="00F64EE2" w:rsidRPr="00102A6E">
              <w:rPr>
                <w:rFonts w:asciiTheme="minorHAnsi" w:hAnsiTheme="minorHAnsi" w:cstheme="minorHAnsi"/>
                <w:sz w:val="22"/>
                <w:szCs w:val="22"/>
              </w:rPr>
              <w:t>.</w:t>
            </w:r>
            <w:r w:rsidR="00F05060" w:rsidRPr="00102A6E">
              <w:rPr>
                <w:rFonts w:asciiTheme="minorHAnsi" w:hAnsiTheme="minorHAnsi" w:cstheme="minorHAnsi"/>
                <w:sz w:val="22"/>
                <w:szCs w:val="22"/>
              </w:rPr>
              <w:t xml:space="preserve"> Contact Number (</w:t>
            </w:r>
            <w:r w:rsidR="00A13608" w:rsidRPr="00102A6E">
              <w:rPr>
                <w:rFonts w:asciiTheme="minorHAnsi" w:hAnsiTheme="minorHAnsi" w:cstheme="minorHAnsi"/>
                <w:sz w:val="22"/>
                <w:szCs w:val="22"/>
              </w:rPr>
              <w:t xml:space="preserve">proposed </w:t>
            </w:r>
            <w:r w:rsidR="00F05060" w:rsidRPr="00102A6E">
              <w:rPr>
                <w:rFonts w:asciiTheme="minorHAnsi" w:hAnsiTheme="minorHAnsi" w:cstheme="minorHAnsi"/>
                <w:sz w:val="22"/>
                <w:szCs w:val="22"/>
              </w:rPr>
              <w:t>COVID-19 Operations)</w:t>
            </w:r>
            <w:bookmarkEnd w:id="14"/>
          </w:p>
          <w:p w14:paraId="4671336F" w14:textId="77777777" w:rsidR="00F64EE2" w:rsidRPr="00A13608" w:rsidRDefault="00F64EE2" w:rsidP="00127AC6">
            <w:pPr>
              <w:rPr>
                <w:rFonts w:eastAsiaTheme="minorHAnsi" w:cstheme="minorBidi"/>
                <w:bCs/>
                <w:sz w:val="22"/>
                <w:szCs w:val="22"/>
                <w:lang w:val="en-CA"/>
              </w:rPr>
            </w:pPr>
            <w:r w:rsidRPr="00A13608">
              <w:rPr>
                <w:rFonts w:eastAsiaTheme="minorHAnsi" w:cstheme="minorBidi"/>
                <w:bCs/>
                <w:sz w:val="22"/>
                <w:szCs w:val="22"/>
                <w:lang w:val="en-CA"/>
              </w:rPr>
              <w:t xml:space="preserve">Describe the number of contacts in your </w:t>
            </w:r>
            <w:r w:rsidR="00A13608" w:rsidRPr="00A13608">
              <w:rPr>
                <w:rFonts w:eastAsiaTheme="minorHAnsi" w:cstheme="minorBidi"/>
                <w:bCs/>
                <w:sz w:val="22"/>
                <w:szCs w:val="22"/>
                <w:lang w:val="en-CA"/>
              </w:rPr>
              <w:t xml:space="preserve">proposed COVID-19 operational </w:t>
            </w:r>
            <w:r w:rsidRPr="00A13608">
              <w:rPr>
                <w:rFonts w:eastAsiaTheme="minorHAnsi" w:cstheme="minorBidi"/>
                <w:bCs/>
                <w:sz w:val="22"/>
                <w:szCs w:val="22"/>
                <w:lang w:val="en-CA"/>
              </w:rPr>
              <w:t xml:space="preserve">setting (# of people present in setting at </w:t>
            </w:r>
            <w:r w:rsidR="0066770A">
              <w:rPr>
                <w:rFonts w:eastAsiaTheme="minorHAnsi" w:cstheme="minorBidi"/>
                <w:bCs/>
                <w:sz w:val="22"/>
                <w:szCs w:val="22"/>
                <w:lang w:val="en-CA"/>
              </w:rPr>
              <w:t xml:space="preserve">the </w:t>
            </w:r>
            <w:r w:rsidRPr="00A13608">
              <w:rPr>
                <w:rFonts w:eastAsiaTheme="minorHAnsi" w:cstheme="minorBidi"/>
                <w:bCs/>
                <w:sz w:val="22"/>
                <w:szCs w:val="22"/>
                <w:lang w:val="en-CA"/>
              </w:rPr>
              <w:t>same time)</w:t>
            </w:r>
          </w:p>
        </w:tc>
      </w:tr>
      <w:tr w:rsidR="00F64EE2" w:rsidRPr="000F3523" w14:paraId="1237123E" w14:textId="77777777" w:rsidTr="0043473B">
        <w:trPr>
          <w:trHeight w:val="872"/>
        </w:trPr>
        <w:tc>
          <w:tcPr>
            <w:tcW w:w="9350" w:type="dxa"/>
          </w:tcPr>
          <w:p w14:paraId="433AB99F" w14:textId="24A04382" w:rsidR="002F1859" w:rsidRPr="00E36A45" w:rsidRDefault="00E36A45" w:rsidP="00AB6F40">
            <w:pPr>
              <w:pStyle w:val="ListParagraph"/>
              <w:numPr>
                <w:ilvl w:val="0"/>
                <w:numId w:val="4"/>
              </w:numPr>
              <w:rPr>
                <w:rFonts w:eastAsiaTheme="minorHAnsi" w:cs="Calibri Light"/>
                <w:bCs/>
                <w:iCs/>
                <w:sz w:val="22"/>
                <w:szCs w:val="22"/>
                <w:lang w:val="en-CA"/>
              </w:rPr>
            </w:pPr>
            <w:r>
              <w:rPr>
                <w:rFonts w:eastAsiaTheme="minorHAnsi" w:cs="Calibri Light"/>
                <w:bCs/>
                <w:iCs/>
                <w:sz w:val="22"/>
                <w:szCs w:val="22"/>
                <w:lang w:val="en-CA"/>
              </w:rPr>
              <w:t>At normal capacity, MCML 240 can host up to 40 students at once; MCML 220 can host up to 20 students while MCML 230 can have up to 10 students. During Covid-19, the number is greatly reduced to 8, 4, 10 in MCML 220, 230 and 240, respectively. In the floor map shown in Section 1</w:t>
            </w:r>
            <w:r w:rsidR="001756B9">
              <w:rPr>
                <w:rFonts w:eastAsiaTheme="minorHAnsi" w:cs="Calibri Light"/>
                <w:bCs/>
                <w:iCs/>
                <w:sz w:val="22"/>
                <w:szCs w:val="22"/>
                <w:lang w:val="en-CA"/>
              </w:rPr>
              <w:t>4</w:t>
            </w:r>
            <w:r>
              <w:rPr>
                <w:rFonts w:eastAsiaTheme="minorHAnsi" w:cs="Calibri Light"/>
                <w:bCs/>
                <w:iCs/>
                <w:sz w:val="22"/>
                <w:szCs w:val="22"/>
                <w:lang w:val="en-CA"/>
              </w:rPr>
              <w:t xml:space="preserve">, </w:t>
            </w:r>
            <w:r w:rsidR="003B5EC2">
              <w:rPr>
                <w:rFonts w:eastAsiaTheme="minorHAnsi" w:cs="Calibri Light"/>
                <w:bCs/>
                <w:iCs/>
                <w:sz w:val="22"/>
                <w:szCs w:val="22"/>
                <w:lang w:val="en-CA"/>
              </w:rPr>
              <w:t>it is clear that the suggested capacity should be sufficient to allow for proper distancing while maintaining quality of the workspace.</w:t>
            </w:r>
          </w:p>
          <w:p w14:paraId="3EEFD7D0" w14:textId="77777777" w:rsidR="002F1859" w:rsidRPr="002F1859" w:rsidRDefault="002F1859" w:rsidP="002F1859">
            <w:pPr>
              <w:ind w:left="720"/>
              <w:rPr>
                <w:rFonts w:eastAsiaTheme="minorHAnsi" w:cs="Calibri Light"/>
                <w:bCs/>
                <w:i/>
                <w:iCs/>
                <w:color w:val="808080" w:themeColor="background1" w:themeShade="80"/>
                <w:sz w:val="22"/>
                <w:szCs w:val="22"/>
                <w:lang w:val="en-CA"/>
              </w:rPr>
            </w:pPr>
          </w:p>
        </w:tc>
      </w:tr>
      <w:tr w:rsidR="00F64EE2" w:rsidRPr="000F3523" w14:paraId="5C1F1F4A" w14:textId="77777777" w:rsidTr="0043473B">
        <w:tc>
          <w:tcPr>
            <w:tcW w:w="9350" w:type="dxa"/>
          </w:tcPr>
          <w:p w14:paraId="65C39988" w14:textId="77777777" w:rsidR="00F64EE2" w:rsidRPr="00102A6E" w:rsidRDefault="00675201" w:rsidP="002B2DFB">
            <w:pPr>
              <w:pStyle w:val="Heading3"/>
              <w:outlineLvl w:val="2"/>
              <w:rPr>
                <w:rFonts w:asciiTheme="minorHAnsi" w:hAnsiTheme="minorHAnsi" w:cstheme="minorHAnsi"/>
                <w:sz w:val="22"/>
                <w:szCs w:val="22"/>
              </w:rPr>
            </w:pPr>
            <w:bookmarkStart w:id="15" w:name="_Toc52794279"/>
            <w:r w:rsidRPr="00102A6E">
              <w:rPr>
                <w:rFonts w:asciiTheme="minorHAnsi" w:hAnsiTheme="minorHAnsi" w:cstheme="minorHAnsi"/>
                <w:sz w:val="22"/>
                <w:szCs w:val="22"/>
              </w:rPr>
              <w:t>9</w:t>
            </w:r>
            <w:r w:rsidR="00F64EE2" w:rsidRPr="00102A6E">
              <w:rPr>
                <w:rFonts w:asciiTheme="minorHAnsi" w:hAnsiTheme="minorHAnsi" w:cstheme="minorHAnsi"/>
                <w:sz w:val="22"/>
                <w:szCs w:val="22"/>
              </w:rPr>
              <w:t xml:space="preserve">. </w:t>
            </w:r>
            <w:r w:rsidR="00F05060" w:rsidRPr="00102A6E">
              <w:rPr>
                <w:rFonts w:asciiTheme="minorHAnsi" w:hAnsiTheme="minorHAnsi" w:cstheme="minorHAnsi"/>
                <w:sz w:val="22"/>
                <w:szCs w:val="22"/>
              </w:rPr>
              <w:t>Employee Input/Involvement</w:t>
            </w:r>
            <w:bookmarkEnd w:id="15"/>
          </w:p>
          <w:p w14:paraId="1BE5DB6A" w14:textId="77777777" w:rsidR="00F64EE2" w:rsidRPr="00A13608" w:rsidRDefault="00F74CDF" w:rsidP="00F74CDF">
            <w:pPr>
              <w:rPr>
                <w:rFonts w:eastAsiaTheme="minorHAnsi" w:cstheme="minorBidi"/>
                <w:bCs/>
                <w:sz w:val="22"/>
                <w:szCs w:val="22"/>
                <w:lang w:val="en-CA"/>
              </w:rPr>
            </w:pPr>
            <w:r w:rsidRPr="00A13608">
              <w:rPr>
                <w:rFonts w:eastAsiaTheme="minorHAnsi" w:cstheme="minorBidi"/>
                <w:bCs/>
                <w:sz w:val="22"/>
                <w:szCs w:val="22"/>
                <w:lang w:val="en-CA"/>
              </w:rPr>
              <w:t xml:space="preserve">Detail how you have met the </w:t>
            </w:r>
            <w:r w:rsidR="00F05060" w:rsidRPr="00A13608">
              <w:rPr>
                <w:rFonts w:eastAsiaTheme="minorHAnsi" w:cstheme="minorBidi"/>
                <w:bCs/>
                <w:sz w:val="22"/>
                <w:szCs w:val="22"/>
                <w:lang w:val="en-CA"/>
              </w:rPr>
              <w:t>MANDATORY requirement to involve frontline workers, Joint Occupational Health and Safety Committees, and Supervisors in identifying risks and protocols</w:t>
            </w:r>
            <w:r w:rsidRPr="00A13608">
              <w:rPr>
                <w:rFonts w:eastAsiaTheme="minorHAnsi" w:cstheme="minorBidi"/>
                <w:bCs/>
                <w:sz w:val="22"/>
                <w:szCs w:val="22"/>
                <w:lang w:val="en-CA"/>
              </w:rPr>
              <w:t xml:space="preserve"> as part of this plan</w:t>
            </w:r>
          </w:p>
        </w:tc>
      </w:tr>
      <w:tr w:rsidR="00F64EE2" w:rsidRPr="000F3523" w14:paraId="2646656A" w14:textId="77777777" w:rsidTr="0043473B">
        <w:tc>
          <w:tcPr>
            <w:tcW w:w="9350" w:type="dxa"/>
          </w:tcPr>
          <w:p w14:paraId="3172410D" w14:textId="77777777" w:rsidR="00F64EE2" w:rsidRDefault="003B5EC2" w:rsidP="00B26E24">
            <w:pPr>
              <w:rPr>
                <w:rFonts w:eastAsiaTheme="minorHAnsi" w:cs="Calibri Light"/>
                <w:bCs/>
                <w:iCs/>
                <w:sz w:val="22"/>
                <w:szCs w:val="22"/>
                <w:lang w:val="en-CA"/>
              </w:rPr>
            </w:pPr>
            <w:r w:rsidRPr="00993A56">
              <w:rPr>
                <w:rFonts w:eastAsiaTheme="minorHAnsi" w:cs="Calibri Light"/>
                <w:bCs/>
                <w:iCs/>
                <w:sz w:val="22"/>
                <w:szCs w:val="22"/>
                <w:lang w:val="en-CA"/>
              </w:rPr>
              <w:t>This plan has been reviewed by all proposed personnel that will be working in the laboratories. The plan will also be submitted for review by the LFS research resumption committee for approval, which includes faculty and staff members who are frontline to maintaining health and safety of LFS community.</w:t>
            </w:r>
          </w:p>
          <w:p w14:paraId="2362F464" w14:textId="4F59572D" w:rsidR="00993A56" w:rsidRPr="00993A56" w:rsidRDefault="00993A56" w:rsidP="00B26E24">
            <w:pPr>
              <w:rPr>
                <w:rFonts w:eastAsiaTheme="minorHAnsi" w:cs="Calibri Light"/>
                <w:bCs/>
                <w:iCs/>
                <w:color w:val="808080" w:themeColor="background1" w:themeShade="80"/>
                <w:sz w:val="22"/>
                <w:szCs w:val="22"/>
              </w:rPr>
            </w:pPr>
          </w:p>
        </w:tc>
      </w:tr>
      <w:tr w:rsidR="00F64EE2" w:rsidRPr="000F3523" w14:paraId="48DD6E46" w14:textId="77777777" w:rsidTr="0043473B">
        <w:tc>
          <w:tcPr>
            <w:tcW w:w="9350" w:type="dxa"/>
          </w:tcPr>
          <w:p w14:paraId="75AD591D" w14:textId="77777777" w:rsidR="00F64EE2" w:rsidRPr="00102A6E" w:rsidRDefault="00F64EE2" w:rsidP="002B2DFB">
            <w:pPr>
              <w:pStyle w:val="Heading3"/>
              <w:outlineLvl w:val="2"/>
              <w:rPr>
                <w:rFonts w:asciiTheme="minorHAnsi" w:hAnsiTheme="minorHAnsi" w:cstheme="minorHAnsi"/>
                <w:sz w:val="22"/>
                <w:szCs w:val="22"/>
              </w:rPr>
            </w:pPr>
            <w:bookmarkStart w:id="16" w:name="_Toc52794280"/>
            <w:r w:rsidRPr="00102A6E">
              <w:rPr>
                <w:rFonts w:asciiTheme="minorHAnsi" w:hAnsiTheme="minorHAnsi" w:cstheme="minorHAnsi"/>
                <w:sz w:val="22"/>
                <w:szCs w:val="22"/>
              </w:rPr>
              <w:t>1</w:t>
            </w:r>
            <w:r w:rsidR="00E35EEF" w:rsidRPr="00102A6E">
              <w:rPr>
                <w:rFonts w:asciiTheme="minorHAnsi" w:hAnsiTheme="minorHAnsi" w:cstheme="minorHAnsi"/>
                <w:sz w:val="22"/>
                <w:szCs w:val="22"/>
              </w:rPr>
              <w:t>0</w:t>
            </w:r>
            <w:r w:rsidRPr="00102A6E">
              <w:rPr>
                <w:rFonts w:asciiTheme="minorHAnsi" w:hAnsiTheme="minorHAnsi" w:cstheme="minorHAnsi"/>
                <w:sz w:val="22"/>
                <w:szCs w:val="22"/>
              </w:rPr>
              <w:t xml:space="preserve">. Worker </w:t>
            </w:r>
            <w:r w:rsidR="00B001AF" w:rsidRPr="00102A6E">
              <w:rPr>
                <w:rFonts w:asciiTheme="minorHAnsi" w:hAnsiTheme="minorHAnsi" w:cstheme="minorHAnsi"/>
                <w:sz w:val="22"/>
                <w:szCs w:val="22"/>
              </w:rPr>
              <w:t>Health</w:t>
            </w:r>
            <w:bookmarkEnd w:id="16"/>
          </w:p>
          <w:p w14:paraId="1640A3ED" w14:textId="77777777" w:rsidR="00F64EE2" w:rsidRPr="00A13608" w:rsidRDefault="00B001AF" w:rsidP="0043473B">
            <w:pPr>
              <w:rPr>
                <w:rFonts w:ascii="Calibri" w:hAnsi="Calibri" w:cs="Calibri"/>
              </w:rPr>
            </w:pPr>
            <w:r w:rsidRPr="00A13608">
              <w:rPr>
                <w:rFonts w:eastAsiaTheme="minorHAnsi" w:cstheme="minorBidi"/>
                <w:bCs/>
                <w:sz w:val="22"/>
                <w:szCs w:val="22"/>
                <w:lang w:val="en-CA"/>
              </w:rPr>
              <w:t>Detail how all Supervisors have been notified on appropriate Workplace Health measures and support available and how they will communicate these to employees</w:t>
            </w:r>
          </w:p>
        </w:tc>
      </w:tr>
      <w:tr w:rsidR="00F64EE2" w:rsidRPr="000F3523" w14:paraId="3ADAFBBC" w14:textId="77777777" w:rsidTr="0043473B">
        <w:tc>
          <w:tcPr>
            <w:tcW w:w="9350" w:type="dxa"/>
          </w:tcPr>
          <w:p w14:paraId="61E8EE02" w14:textId="5643D47F" w:rsidR="00AC08B5" w:rsidRPr="00993A56" w:rsidRDefault="00993A56" w:rsidP="0043473B">
            <w:pPr>
              <w:rPr>
                <w:rFonts w:eastAsiaTheme="minorHAnsi" w:cs="Calibri Light"/>
                <w:bCs/>
                <w:i/>
                <w:iCs/>
                <w:sz w:val="22"/>
                <w:szCs w:val="22"/>
              </w:rPr>
            </w:pPr>
            <w:r w:rsidRPr="00993A56">
              <w:rPr>
                <w:rFonts w:eastAsiaTheme="minorHAnsi" w:cs="Calibri Light"/>
                <w:bCs/>
                <w:i/>
                <w:iCs/>
                <w:sz w:val="22"/>
                <w:szCs w:val="22"/>
              </w:rPr>
              <w:t>As detailed in the above plan, each student, worker and instructor will have to perform the LFS mandatory check in and check out surveys, which include the BC Covid-19 health assessment each and every time they access the building and teaching labs.</w:t>
            </w:r>
          </w:p>
          <w:p w14:paraId="557817B9" w14:textId="77777777" w:rsidR="00993A56" w:rsidRDefault="00993A56" w:rsidP="00993A56">
            <w:pPr>
              <w:pStyle w:val="ListParagraph"/>
              <w:widowControl w:val="0"/>
              <w:tabs>
                <w:tab w:val="left" w:pos="810"/>
                <w:tab w:val="left" w:pos="911"/>
              </w:tabs>
              <w:spacing w:before="2" w:line="242" w:lineRule="auto"/>
              <w:ind w:left="1350" w:right="102"/>
              <w:contextualSpacing w:val="0"/>
              <w:rPr>
                <w:sz w:val="24"/>
              </w:rPr>
            </w:pPr>
            <w:r>
              <w:rPr>
                <w:sz w:val="24"/>
              </w:rPr>
              <w:t>Check in (QR code posted at entrances): *To be completed prior to arriving on    site:</w:t>
            </w:r>
            <w:r>
              <w:rPr>
                <w:spacing w:val="-4"/>
                <w:sz w:val="24"/>
              </w:rPr>
              <w:t xml:space="preserve"> </w:t>
            </w:r>
            <w:hyperlink r:id="rId55" w:history="1">
              <w:r w:rsidRPr="00B41587">
                <w:rPr>
                  <w:rStyle w:val="Hyperlink"/>
                  <w:sz w:val="24"/>
                </w:rPr>
                <w:t>https://ubc.ca1.qualtrics.com/jfe/form/SV_bjdyCvEwfJigUWV</w:t>
              </w:r>
            </w:hyperlink>
          </w:p>
          <w:p w14:paraId="7B330A84" w14:textId="77777777" w:rsidR="00993A56" w:rsidRDefault="00993A56" w:rsidP="00993A56">
            <w:pPr>
              <w:pStyle w:val="ListParagraph"/>
              <w:widowControl w:val="0"/>
              <w:tabs>
                <w:tab w:val="left" w:pos="911"/>
                <w:tab w:val="left" w:pos="1350"/>
                <w:tab w:val="left" w:pos="7560"/>
              </w:tabs>
              <w:spacing w:before="5" w:line="274" w:lineRule="exact"/>
              <w:ind w:left="1350" w:right="1800"/>
              <w:contextualSpacing w:val="0"/>
              <w:rPr>
                <w:sz w:val="24"/>
              </w:rPr>
            </w:pPr>
            <w:r>
              <w:rPr>
                <w:noProof/>
              </w:rPr>
              <mc:AlternateContent>
                <mc:Choice Requires="wps">
                  <w:drawing>
                    <wp:anchor distT="0" distB="0" distL="114300" distR="114300" simplePos="0" relativeHeight="251711488" behindDoc="1" locked="0" layoutInCell="1" allowOverlap="1" wp14:anchorId="702762E3" wp14:editId="32097EE6">
                      <wp:simplePos x="0" y="0"/>
                      <wp:positionH relativeFrom="page">
                        <wp:posOffset>4304030</wp:posOffset>
                      </wp:positionH>
                      <wp:positionV relativeFrom="paragraph">
                        <wp:posOffset>163830</wp:posOffset>
                      </wp:positionV>
                      <wp:extent cx="42545" cy="0"/>
                      <wp:effectExtent l="8255" t="12065" r="6350" b="698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2192">
                                <a:solidFill>
                                  <a:srgbClr val="0563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F6FA" id="Line 2"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9pt,12.9pt" to="34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" strokecolor="#0563c1" strokeweight=".96pt">
                      <w10:wrap anchorx="page"/>
                    </v:line>
                  </w:pict>
                </mc:Fallback>
              </mc:AlternateContent>
            </w:r>
            <w:r>
              <w:rPr>
                <w:sz w:val="24"/>
              </w:rPr>
              <w:t xml:space="preserve">Check out (QR code posted at exits): </w:t>
            </w:r>
            <w:hyperlink r:id="rId56" w:history="1">
              <w:r w:rsidRPr="00B41587">
                <w:rPr>
                  <w:rStyle w:val="Hyperlink"/>
                  <w:spacing w:val="-1"/>
                  <w:sz w:val="24"/>
                </w:rPr>
                <w:t>https://ubc.ca1.qualtrics.com/jfe/form/SV_0qWXlFJet4Oq0jX</w:t>
              </w:r>
            </w:hyperlink>
          </w:p>
          <w:p w14:paraId="750F2E88" w14:textId="77777777" w:rsidR="00AC08B5" w:rsidRPr="00A13608" w:rsidRDefault="00AC08B5" w:rsidP="0043473B">
            <w:pPr>
              <w:rPr>
                <w:rFonts w:eastAsiaTheme="minorHAnsi" w:cstheme="minorBidi"/>
                <w:bCs/>
                <w:sz w:val="22"/>
                <w:szCs w:val="22"/>
                <w:lang w:val="en-CA"/>
              </w:rPr>
            </w:pPr>
          </w:p>
          <w:p w14:paraId="2BE63DBB" w14:textId="77777777" w:rsidR="00F64EE2" w:rsidRPr="00A13608" w:rsidRDefault="00F64EE2" w:rsidP="0043473B">
            <w:pPr>
              <w:rPr>
                <w:rFonts w:eastAsiaTheme="minorHAnsi" w:cstheme="minorBidi"/>
                <w:bCs/>
                <w:sz w:val="22"/>
                <w:szCs w:val="22"/>
                <w:lang w:val="en-CA"/>
              </w:rPr>
            </w:pPr>
          </w:p>
        </w:tc>
      </w:tr>
      <w:tr w:rsidR="00F64EE2" w:rsidRPr="000F3523" w14:paraId="60A29442" w14:textId="77777777" w:rsidTr="0043473B">
        <w:tc>
          <w:tcPr>
            <w:tcW w:w="9350" w:type="dxa"/>
          </w:tcPr>
          <w:p w14:paraId="7DF83C1A" w14:textId="77777777" w:rsidR="00F64EE2" w:rsidRPr="00102A6E" w:rsidRDefault="00F64EE2" w:rsidP="002B2DFB">
            <w:pPr>
              <w:pStyle w:val="Heading3"/>
              <w:outlineLvl w:val="2"/>
              <w:rPr>
                <w:rFonts w:asciiTheme="minorHAnsi" w:hAnsiTheme="minorHAnsi" w:cstheme="minorHAnsi"/>
                <w:sz w:val="22"/>
                <w:szCs w:val="22"/>
              </w:rPr>
            </w:pPr>
            <w:bookmarkStart w:id="17" w:name="_Toc52794281"/>
            <w:r w:rsidRPr="00102A6E">
              <w:rPr>
                <w:rFonts w:asciiTheme="minorHAnsi" w:hAnsiTheme="minorHAnsi" w:cstheme="minorHAnsi"/>
                <w:sz w:val="22"/>
                <w:szCs w:val="22"/>
              </w:rPr>
              <w:t>1</w:t>
            </w:r>
            <w:r w:rsidR="00E35EEF" w:rsidRPr="00102A6E">
              <w:rPr>
                <w:rFonts w:asciiTheme="minorHAnsi" w:hAnsiTheme="minorHAnsi" w:cstheme="minorHAnsi"/>
                <w:sz w:val="22"/>
                <w:szCs w:val="22"/>
              </w:rPr>
              <w:t>1</w:t>
            </w:r>
            <w:r w:rsidRPr="00102A6E">
              <w:rPr>
                <w:rFonts w:asciiTheme="minorHAnsi" w:hAnsiTheme="minorHAnsi" w:cstheme="minorHAnsi"/>
                <w:sz w:val="22"/>
                <w:szCs w:val="22"/>
              </w:rPr>
              <w:t>. P</w:t>
            </w:r>
            <w:r w:rsidR="00B001AF" w:rsidRPr="00102A6E">
              <w:rPr>
                <w:rFonts w:asciiTheme="minorHAnsi" w:hAnsiTheme="minorHAnsi" w:cstheme="minorHAnsi"/>
                <w:sz w:val="22"/>
                <w:szCs w:val="22"/>
              </w:rPr>
              <w:t>lan Publication</w:t>
            </w:r>
            <w:bookmarkEnd w:id="17"/>
          </w:p>
          <w:p w14:paraId="3726A55C" w14:textId="77777777" w:rsidR="00B001AF" w:rsidRPr="00A13608" w:rsidRDefault="00B001AF" w:rsidP="00B001AF">
            <w:pPr>
              <w:rPr>
                <w:rFonts w:ascii="Calibri" w:hAnsi="Calibri" w:cs="Calibri"/>
              </w:rPr>
            </w:pPr>
            <w:r w:rsidRPr="00A13608">
              <w:rPr>
                <w:rFonts w:eastAsiaTheme="minorHAnsi" w:cstheme="minorBidi"/>
                <w:bCs/>
                <w:sz w:val="22"/>
                <w:szCs w:val="22"/>
                <w:lang w:val="en-CA"/>
              </w:rPr>
              <w:t>Describe how you will publish your plan ONLINE and post in HARD COPY at your workplace for employees and for others that may need to attend site</w:t>
            </w:r>
          </w:p>
        </w:tc>
      </w:tr>
      <w:tr w:rsidR="00F64EE2" w:rsidRPr="000F3523" w14:paraId="146778E9" w14:textId="77777777" w:rsidTr="0043473B">
        <w:tc>
          <w:tcPr>
            <w:tcW w:w="9350" w:type="dxa"/>
          </w:tcPr>
          <w:p w14:paraId="29ED6C7B" w14:textId="5E090EF1" w:rsidR="00F74CDF" w:rsidRPr="00F74CDF" w:rsidRDefault="00993A56" w:rsidP="00E35EEF">
            <w:pPr>
              <w:rPr>
                <w:rFonts w:eastAsiaTheme="minorHAnsi" w:cstheme="minorBidi"/>
                <w:bCs/>
                <w:lang w:val="en-CA"/>
              </w:rPr>
            </w:pPr>
            <w:r>
              <w:rPr>
                <w:rFonts w:eastAsiaTheme="minorHAnsi" w:cstheme="minorBidi"/>
                <w:bCs/>
                <w:lang w:val="en-CA"/>
              </w:rPr>
              <w:t xml:space="preserve">The final approved plan will be emailed to all personnel listed on the plan, printed and made available in each lab. It will also be made available on the teaching lab wiki page at </w:t>
            </w:r>
            <w:hyperlink r:id="rId57" w:history="1">
              <w:r w:rsidRPr="00D00A4C">
                <w:rPr>
                  <w:rStyle w:val="Hyperlink"/>
                  <w:rFonts w:eastAsiaTheme="minorHAnsi" w:cstheme="minorBidi"/>
                  <w:bCs/>
                  <w:lang w:val="en-CA"/>
                </w:rPr>
                <w:t>https://wiki.ubc.ca/FNH_Teaching_Lab</w:t>
              </w:r>
            </w:hyperlink>
            <w:r>
              <w:rPr>
                <w:rFonts w:eastAsiaTheme="minorHAnsi" w:cstheme="minorBidi"/>
                <w:bCs/>
                <w:lang w:val="en-CA"/>
              </w:rPr>
              <w:t xml:space="preserve">. </w:t>
            </w:r>
          </w:p>
        </w:tc>
      </w:tr>
    </w:tbl>
    <w:p w14:paraId="60964E65" w14:textId="77777777" w:rsidR="00E870E6" w:rsidRDefault="00E870E6" w:rsidP="00740A23">
      <w:pPr>
        <w:rPr>
          <w:rFonts w:eastAsiaTheme="minorHAnsi" w:cstheme="minorBidi"/>
          <w:b/>
          <w:bCs/>
          <w:color w:val="00A7E1"/>
          <w:sz w:val="28"/>
          <w:lang w:val="en-CA"/>
        </w:rPr>
      </w:pPr>
    </w:p>
    <w:p w14:paraId="014A6B09" w14:textId="77777777" w:rsidR="00740A23" w:rsidRPr="002C3059" w:rsidRDefault="00B10A79" w:rsidP="002B2DFB">
      <w:pPr>
        <w:pStyle w:val="Heading2"/>
      </w:pPr>
      <w:bookmarkStart w:id="18" w:name="_Toc52794282"/>
      <w:r>
        <w:t>Section #3</w:t>
      </w:r>
      <w:r w:rsidR="000452B1">
        <w:t xml:space="preserve"> </w:t>
      </w:r>
      <w:r>
        <w:t>–</w:t>
      </w:r>
      <w:r w:rsidR="000452B1">
        <w:t xml:space="preserve"> </w:t>
      </w:r>
      <w:r>
        <w:t>Hazard Elimination or Physical Distancing</w:t>
      </w:r>
      <w:bookmarkEnd w:id="18"/>
    </w:p>
    <w:p w14:paraId="1EF8F2CA" w14:textId="77777777" w:rsidR="00373D76" w:rsidRDefault="00726FDC" w:rsidP="00726FDC">
      <w:pPr>
        <w:rPr>
          <w:rFonts w:eastAsiaTheme="minorHAnsi" w:cstheme="minorBidi"/>
          <w:bCs/>
          <w:lang w:val="en-CA"/>
        </w:rPr>
      </w:pPr>
      <w:r w:rsidRPr="00373D76">
        <w:rPr>
          <w:rFonts w:eastAsiaTheme="minorHAnsi" w:cstheme="minorBidi"/>
          <w:bCs/>
          <w:lang w:val="en-CA"/>
        </w:rPr>
        <w:t xml:space="preserve">Coronavirus is transmitted through contaminated droplets that are spread by coughing or sneezing, or by contact with contaminated hands, surfaces or objects. </w:t>
      </w:r>
      <w:r w:rsidR="00373D76" w:rsidRPr="00373D76">
        <w:rPr>
          <w:rFonts w:eastAsiaTheme="minorHAnsi" w:cstheme="minorBidi"/>
          <w:bCs/>
          <w:lang w:val="en-CA"/>
        </w:rPr>
        <w:t>UBC’s goal is to minimize COVID-19 transmission by following the safety hierarchy of co</w:t>
      </w:r>
      <w:r w:rsidR="00790045">
        <w:rPr>
          <w:rFonts w:eastAsiaTheme="minorHAnsi" w:cstheme="minorBidi"/>
          <w:bCs/>
          <w:lang w:val="en-CA"/>
        </w:rPr>
        <w:t>ntrols in eliminating this risk, as below.</w:t>
      </w:r>
      <w:r w:rsidR="00373D76" w:rsidRPr="00373D76">
        <w:rPr>
          <w:rFonts w:eastAsiaTheme="minorHAnsi" w:cstheme="minorBidi"/>
          <w:bCs/>
          <w:lang w:val="en-CA"/>
        </w:rPr>
        <w:t xml:space="preserve"> </w:t>
      </w:r>
    </w:p>
    <w:p w14:paraId="4F8703E7" w14:textId="77777777" w:rsidR="00790045" w:rsidRDefault="00790045" w:rsidP="00726FDC">
      <w:pPr>
        <w:rPr>
          <w:rFonts w:eastAsiaTheme="minorHAnsi" w:cstheme="minorBidi"/>
          <w:bCs/>
          <w:lang w:val="en-CA"/>
        </w:rPr>
      </w:pPr>
    </w:p>
    <w:p w14:paraId="09AD9611" w14:textId="77777777" w:rsidR="00790045" w:rsidRPr="00373D76" w:rsidRDefault="00790045" w:rsidP="00790045">
      <w:pPr>
        <w:jc w:val="center"/>
        <w:rPr>
          <w:rFonts w:eastAsiaTheme="minorHAnsi" w:cstheme="minorBidi"/>
          <w:bCs/>
          <w:lang w:val="en-CA"/>
        </w:rPr>
      </w:pPr>
      <w:r>
        <w:rPr>
          <w:noProof/>
        </w:rPr>
        <w:drawing>
          <wp:inline distT="0" distB="0" distL="0" distR="0" wp14:anchorId="0817A04C" wp14:editId="0D6D3BA9">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6362BD93" w14:textId="77777777" w:rsidR="00373D76" w:rsidRPr="00373D76" w:rsidRDefault="00373D76" w:rsidP="00726FDC">
      <w:pPr>
        <w:rPr>
          <w:rFonts w:eastAsiaTheme="minorHAnsi" w:cstheme="minorBidi"/>
          <w:bCs/>
          <w:lang w:val="en-CA"/>
        </w:rPr>
      </w:pPr>
    </w:p>
    <w:p w14:paraId="5E0FA178" w14:textId="77777777" w:rsidR="00726FDC" w:rsidRPr="00373D76" w:rsidRDefault="00726FDC" w:rsidP="00726FDC">
      <w:pPr>
        <w:rPr>
          <w:rFonts w:eastAsiaTheme="minorHAnsi" w:cstheme="minorBidi"/>
          <w:bCs/>
          <w:lang w:val="en-CA"/>
        </w:rPr>
      </w:pPr>
      <w:r w:rsidRPr="00373D76">
        <w:rPr>
          <w:rFonts w:eastAsiaTheme="minorHAnsi" w:cstheme="minorBidi"/>
          <w:bCs/>
          <w:lang w:val="en-CA"/>
        </w:rPr>
        <w:t>The following general practices shall be applied for all UBC buildings and workspaces:</w:t>
      </w:r>
    </w:p>
    <w:p w14:paraId="18B2561B" w14:textId="77777777" w:rsidR="00726FDC" w:rsidRPr="00373D76"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Where possible, workers are instructed to work from home</w:t>
      </w:r>
      <w:r w:rsidR="00467310" w:rsidRPr="00373D76">
        <w:rPr>
          <w:rFonts w:eastAsiaTheme="minorHAnsi" w:cstheme="minorBidi"/>
          <w:bCs/>
          <w:lang w:val="en-CA"/>
        </w:rPr>
        <w:t>.</w:t>
      </w:r>
    </w:p>
    <w:p w14:paraId="0C9E17AA" w14:textId="77777777" w:rsidR="00726FDC" w:rsidRPr="00373D76"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Anybody who has travelled internationally, been in contact with a clinically confirmed case of COVID-19 or is experiencing “flu</w:t>
      </w:r>
      <w:r w:rsidR="0066770A">
        <w:rPr>
          <w:rFonts w:eastAsiaTheme="minorHAnsi" w:cstheme="minorBidi"/>
          <w:bCs/>
          <w:lang w:val="en-CA"/>
        </w:rPr>
        <w:t>-</w:t>
      </w:r>
      <w:r w:rsidRPr="00373D76">
        <w:rPr>
          <w:rFonts w:eastAsiaTheme="minorHAnsi" w:cstheme="minorBidi"/>
          <w:bCs/>
          <w:lang w:val="en-CA"/>
        </w:rPr>
        <w:t xml:space="preserve">like” symptoms </w:t>
      </w:r>
      <w:r w:rsidR="001C08C6" w:rsidRPr="00373D76">
        <w:rPr>
          <w:rFonts w:eastAsiaTheme="minorHAnsi" w:cstheme="minorBidi"/>
          <w:bCs/>
          <w:lang w:val="en-CA"/>
        </w:rPr>
        <w:t>must</w:t>
      </w:r>
      <w:r w:rsidRPr="00373D76">
        <w:rPr>
          <w:rFonts w:eastAsiaTheme="minorHAnsi" w:cstheme="minorBidi"/>
          <w:bCs/>
          <w:lang w:val="en-CA"/>
        </w:rPr>
        <w:t xml:space="preserve"> stay at home.</w:t>
      </w:r>
    </w:p>
    <w:p w14:paraId="27FE7DAC" w14:textId="77777777" w:rsidR="00726FDC" w:rsidRPr="00373D76"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 xml:space="preserve">All staff are aware that they must maintain a physical distance of </w:t>
      </w:r>
      <w:r w:rsidR="001C08C6" w:rsidRPr="00373D76">
        <w:rPr>
          <w:rFonts w:eastAsiaTheme="minorHAnsi" w:cstheme="minorBidi"/>
          <w:bCs/>
          <w:lang w:val="en-CA"/>
        </w:rPr>
        <w:t xml:space="preserve">at least </w:t>
      </w:r>
      <w:r w:rsidRPr="00373D76">
        <w:rPr>
          <w:rFonts w:eastAsiaTheme="minorHAnsi" w:cstheme="minorBidi"/>
          <w:bCs/>
          <w:lang w:val="en-CA"/>
        </w:rPr>
        <w:t>2 meters from each other at all times</w:t>
      </w:r>
    </w:p>
    <w:p w14:paraId="6927E9B4" w14:textId="77777777" w:rsidR="00726FDC" w:rsidRPr="00373D76"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Do not touch your eyes/nose/mouth with unwashed hands</w:t>
      </w:r>
    </w:p>
    <w:p w14:paraId="3B3D7D66" w14:textId="77777777" w:rsidR="00726FDC" w:rsidRPr="00373D76"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When you sneeze or cough, cover your mouth and nose with a disposable tissue or the crease of your elbow, and then wash your hands</w:t>
      </w:r>
    </w:p>
    <w:p w14:paraId="4100982F" w14:textId="77777777" w:rsidR="00726FDC" w:rsidRPr="00373D76"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All staff are aware of proper handwashing and sanitizing procedures for their workspace</w:t>
      </w:r>
    </w:p>
    <w:p w14:paraId="4EDB0CA7" w14:textId="77777777" w:rsidR="00726FDC" w:rsidRPr="00373D76"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Supervisors and managers must ensure large events/gatherings (&gt; 50 people in a single space) are avoided</w:t>
      </w:r>
    </w:p>
    <w:p w14:paraId="44814ABE" w14:textId="77777777" w:rsidR="00726FDC" w:rsidRPr="00792171" w:rsidRDefault="00726FDC" w:rsidP="00AB6F40">
      <w:pPr>
        <w:pStyle w:val="ListParagraph"/>
        <w:numPr>
          <w:ilvl w:val="0"/>
          <w:numId w:val="1"/>
        </w:numPr>
        <w:rPr>
          <w:rFonts w:eastAsiaTheme="minorHAnsi" w:cstheme="minorBidi"/>
          <w:bCs/>
          <w:lang w:val="en-CA"/>
        </w:rPr>
      </w:pPr>
      <w:r w:rsidRPr="00792171">
        <w:rPr>
          <w:rFonts w:eastAsiaTheme="minorHAnsi" w:cstheme="minorBidi"/>
          <w:bCs/>
          <w:lang w:val="en-CA"/>
        </w:rPr>
        <w:t>Management must ensure that all workers have access to dedicated onsite supervision at all times.</w:t>
      </w:r>
    </w:p>
    <w:p w14:paraId="2F1D4054" w14:textId="77777777" w:rsidR="00726FDC" w:rsidRDefault="00726FDC" w:rsidP="00AB6F40">
      <w:pPr>
        <w:pStyle w:val="ListParagraph"/>
        <w:numPr>
          <w:ilvl w:val="0"/>
          <w:numId w:val="1"/>
        </w:numPr>
        <w:rPr>
          <w:rFonts w:eastAsiaTheme="minorHAnsi" w:cstheme="minorBidi"/>
          <w:bCs/>
          <w:lang w:val="en-CA"/>
        </w:rPr>
      </w:pPr>
      <w:r w:rsidRPr="00373D76">
        <w:rPr>
          <w:rFonts w:eastAsiaTheme="minorHAnsi" w:cstheme="minorBidi"/>
          <w:bCs/>
          <w:lang w:val="en-CA"/>
        </w:rPr>
        <w:t xml:space="preserve">All staff wearing non-medical masks are aware of the </w:t>
      </w:r>
      <w:r w:rsidR="002D0020" w:rsidRPr="00373D76">
        <w:rPr>
          <w:rFonts w:eastAsiaTheme="minorHAnsi" w:cstheme="minorBidi"/>
          <w:bCs/>
          <w:lang w:val="en-CA"/>
        </w:rPr>
        <w:t>risks</w:t>
      </w:r>
      <w:r w:rsidRPr="00373D76">
        <w:rPr>
          <w:rFonts w:eastAsiaTheme="minorHAnsi" w:cstheme="minorBidi"/>
          <w:bCs/>
          <w:lang w:val="en-CA"/>
        </w:rPr>
        <w:t xml:space="preserve"> and limitations of the face</w:t>
      </w:r>
      <w:r w:rsidR="0066770A">
        <w:rPr>
          <w:rFonts w:eastAsiaTheme="minorHAnsi" w:cstheme="minorBidi"/>
          <w:bCs/>
          <w:lang w:val="en-CA"/>
        </w:rPr>
        <w:t>-</w:t>
      </w:r>
      <w:r w:rsidRPr="00373D76">
        <w:rPr>
          <w:rFonts w:eastAsiaTheme="minorHAnsi" w:cstheme="minorBidi"/>
          <w:bCs/>
          <w:lang w:val="en-CA"/>
        </w:rPr>
        <w:t xml:space="preserve">covering they have chosen to wear or have been provided to protect against the transmission of COVID-19. See </w:t>
      </w:r>
      <w:hyperlink r:id="rId59" w:history="1">
        <w:r w:rsidRPr="00373D76">
          <w:rPr>
            <w:rStyle w:val="Hyperlink"/>
            <w:rFonts w:eastAsiaTheme="minorHAnsi" w:cstheme="minorBidi"/>
            <w:bCs/>
            <w:lang w:val="en-CA"/>
          </w:rPr>
          <w:t>SRS</w:t>
        </w:r>
      </w:hyperlink>
      <w:r w:rsidRPr="00373D76">
        <w:rPr>
          <w:rFonts w:eastAsiaTheme="minorHAnsi" w:cstheme="minorBidi"/>
          <w:bCs/>
          <w:lang w:val="en-CA"/>
        </w:rPr>
        <w:t xml:space="preserve"> website for further information.</w:t>
      </w:r>
    </w:p>
    <w:p w14:paraId="1039A02C" w14:textId="77777777" w:rsidR="00F63EAD" w:rsidRDefault="00F63EAD" w:rsidP="00F63EAD">
      <w:pPr>
        <w:rPr>
          <w:rFonts w:eastAsiaTheme="minorHAnsi"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0FB21995" w14:textId="77777777" w:rsidTr="0043473B">
        <w:tc>
          <w:tcPr>
            <w:tcW w:w="9350" w:type="dxa"/>
          </w:tcPr>
          <w:p w14:paraId="0DC280AB" w14:textId="77777777" w:rsidR="000F3523" w:rsidRPr="00102A6E" w:rsidRDefault="002123B7" w:rsidP="002B2DFB">
            <w:pPr>
              <w:pStyle w:val="Heading3"/>
              <w:outlineLvl w:val="2"/>
              <w:rPr>
                <w:rFonts w:asciiTheme="minorHAnsi" w:hAnsiTheme="minorHAnsi" w:cstheme="minorHAnsi"/>
                <w:sz w:val="22"/>
                <w:szCs w:val="22"/>
              </w:rPr>
            </w:pPr>
            <w:bookmarkStart w:id="19" w:name="_Toc52794283"/>
            <w:r w:rsidRPr="00102A6E">
              <w:rPr>
                <w:rFonts w:asciiTheme="minorHAnsi" w:hAnsiTheme="minorHAnsi" w:cstheme="minorHAnsi"/>
                <w:sz w:val="22"/>
                <w:szCs w:val="22"/>
              </w:rPr>
              <w:t>1</w:t>
            </w:r>
            <w:r w:rsidR="00E35EEF" w:rsidRPr="00102A6E">
              <w:rPr>
                <w:rFonts w:asciiTheme="minorHAnsi" w:hAnsiTheme="minorHAnsi" w:cstheme="minorHAnsi"/>
                <w:sz w:val="22"/>
                <w:szCs w:val="22"/>
              </w:rPr>
              <w:t>2</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Work from Home/Remote Work</w:t>
            </w:r>
            <w:bookmarkEnd w:id="19"/>
          </w:p>
          <w:p w14:paraId="79CEDAF0" w14:textId="77777777" w:rsidR="00B10A79" w:rsidRPr="00A13608" w:rsidRDefault="00B10A79" w:rsidP="0043473B">
            <w:pPr>
              <w:rPr>
                <w:rFonts w:ascii="Calibri" w:hAnsi="Calibri" w:cs="Calibri"/>
              </w:rPr>
            </w:pPr>
            <w:r w:rsidRPr="00A13608">
              <w:rPr>
                <w:rFonts w:eastAsiaTheme="minorHAnsi" w:cstheme="minorBidi"/>
                <w:bCs/>
                <w:sz w:val="22"/>
                <w:szCs w:val="22"/>
                <w:lang w:val="en-CA"/>
              </w:rPr>
              <w:t>Detail how/which workers can/will continue to work from home (WFH); this is required where it is feasible</w:t>
            </w:r>
          </w:p>
        </w:tc>
      </w:tr>
      <w:tr w:rsidR="00B10A79" w:rsidRPr="005121B1" w14:paraId="6A840FC4" w14:textId="77777777" w:rsidTr="0043473B">
        <w:trPr>
          <w:trHeight w:val="872"/>
        </w:trPr>
        <w:tc>
          <w:tcPr>
            <w:tcW w:w="9350" w:type="dxa"/>
          </w:tcPr>
          <w:p w14:paraId="3E8C2E4A" w14:textId="5B3FBD37" w:rsidR="00B10A79" w:rsidRPr="001756B9" w:rsidRDefault="00180C50" w:rsidP="00AB6F40">
            <w:pPr>
              <w:pStyle w:val="ListParagraph"/>
              <w:numPr>
                <w:ilvl w:val="0"/>
                <w:numId w:val="4"/>
              </w:numPr>
              <w:rPr>
                <w:rFonts w:eastAsiaTheme="minorHAnsi" w:cs="Calibri Light"/>
                <w:bCs/>
                <w:iCs/>
                <w:sz w:val="22"/>
                <w:szCs w:val="22"/>
                <w:lang w:val="en-CA"/>
              </w:rPr>
            </w:pPr>
            <w:r w:rsidRPr="001756B9">
              <w:rPr>
                <w:rFonts w:eastAsiaTheme="minorHAnsi" w:cs="Calibri Light"/>
                <w:bCs/>
                <w:iCs/>
                <w:sz w:val="22"/>
                <w:szCs w:val="22"/>
                <w:lang w:val="en-CA"/>
              </w:rPr>
              <w:t xml:space="preserve">As much as possible, remote work is still highly encouraged. However, in a teaching lab setting, much work is lab related and must be conducted in person. </w:t>
            </w:r>
            <w:r w:rsidR="001756B9" w:rsidRPr="001756B9">
              <w:rPr>
                <w:rFonts w:eastAsiaTheme="minorHAnsi" w:cs="Calibri Light"/>
                <w:bCs/>
                <w:iCs/>
                <w:sz w:val="22"/>
                <w:szCs w:val="22"/>
                <w:lang w:val="en-CA"/>
              </w:rPr>
              <w:t>The data tabulation and analysis will be conducted at home.</w:t>
            </w:r>
          </w:p>
          <w:p w14:paraId="22D89976" w14:textId="77777777" w:rsidR="00F27BCC" w:rsidRPr="00A13608" w:rsidRDefault="00F27BCC" w:rsidP="00A13608">
            <w:pPr>
              <w:rPr>
                <w:rFonts w:eastAsiaTheme="minorHAnsi" w:cs="Calibri Light"/>
                <w:bCs/>
                <w:iCs/>
                <w:lang w:val="en-CA"/>
              </w:rPr>
            </w:pPr>
          </w:p>
        </w:tc>
      </w:tr>
      <w:tr w:rsidR="00B10A79" w:rsidRPr="005121B1" w14:paraId="34B3F26C" w14:textId="77777777" w:rsidTr="0043473B">
        <w:trPr>
          <w:trHeight w:val="872"/>
        </w:trPr>
        <w:tc>
          <w:tcPr>
            <w:tcW w:w="9350" w:type="dxa"/>
          </w:tcPr>
          <w:p w14:paraId="675DD27A" w14:textId="77777777" w:rsidR="000F3523" w:rsidRPr="00102A6E" w:rsidRDefault="002123B7" w:rsidP="002B2DFB">
            <w:pPr>
              <w:pStyle w:val="Heading3"/>
              <w:outlineLvl w:val="2"/>
              <w:rPr>
                <w:rFonts w:asciiTheme="minorHAnsi" w:hAnsiTheme="minorHAnsi" w:cstheme="minorHAnsi"/>
                <w:sz w:val="22"/>
                <w:szCs w:val="22"/>
              </w:rPr>
            </w:pPr>
            <w:bookmarkStart w:id="20" w:name="_Toc52794284"/>
            <w:r w:rsidRPr="00102A6E">
              <w:rPr>
                <w:rFonts w:asciiTheme="minorHAnsi" w:hAnsiTheme="minorHAnsi" w:cstheme="minorHAnsi"/>
                <w:sz w:val="22"/>
                <w:szCs w:val="22"/>
              </w:rPr>
              <w:t>1</w:t>
            </w:r>
            <w:r w:rsidR="00E35EEF" w:rsidRPr="00102A6E">
              <w:rPr>
                <w:rFonts w:asciiTheme="minorHAnsi" w:hAnsiTheme="minorHAnsi" w:cstheme="minorHAnsi"/>
                <w:sz w:val="22"/>
                <w:szCs w:val="22"/>
              </w:rPr>
              <w:t>3</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Work Schedule Changes/Creation of Work Pods or Crews or Cohorts</w:t>
            </w:r>
            <w:bookmarkEnd w:id="20"/>
          </w:p>
          <w:p w14:paraId="15609154" w14:textId="77777777" w:rsidR="00B10A79" w:rsidRPr="00A13608" w:rsidRDefault="000A169F" w:rsidP="0066770A">
            <w:pPr>
              <w:rPr>
                <w:rFonts w:eastAsiaTheme="minorHAnsi" w:cstheme="minorBidi"/>
                <w:bCs/>
                <w:sz w:val="22"/>
                <w:szCs w:val="22"/>
                <w:lang w:val="en-CA"/>
              </w:rPr>
            </w:pPr>
            <w:r w:rsidRPr="000A169F">
              <w:rPr>
                <w:rFonts w:eastAsiaTheme="minorHAnsi" w:cstheme="minorBidi"/>
                <w:bCs/>
                <w:sz w:val="22"/>
                <w:szCs w:val="22"/>
                <w:lang w:val="en-CA"/>
              </w:rPr>
              <w:lastRenderedPageBreak/>
              <w:t>For those required/wanting to resume work at UBC, detail how you are able to reschedul</w:t>
            </w:r>
            <w:r w:rsidR="0066770A">
              <w:rPr>
                <w:rFonts w:eastAsiaTheme="minorHAnsi" w:cstheme="minorBidi"/>
                <w:bCs/>
                <w:sz w:val="22"/>
                <w:szCs w:val="22"/>
                <w:lang w:val="en-CA"/>
              </w:rPr>
              <w:t>e</w:t>
            </w:r>
            <w:r w:rsidRPr="000A169F">
              <w:rPr>
                <w:rFonts w:eastAsiaTheme="minorHAnsi" w:cstheme="minorBidi"/>
                <w:bCs/>
                <w:sz w:val="22"/>
                <w:szCs w:val="22"/>
                <w:lang w:val="en-CA"/>
              </w:rPr>
              <w:t xml:space="preserve"> workers (e.g. shifted start/end times) in order to limit contact intensity; describe how you may group employees semi-permanently to limit exposure, where necessary</w:t>
            </w:r>
          </w:p>
        </w:tc>
      </w:tr>
      <w:tr w:rsidR="00B10A79" w:rsidRPr="005121B1" w14:paraId="2A0DD48F" w14:textId="77777777" w:rsidTr="0043473B">
        <w:trPr>
          <w:trHeight w:val="872"/>
        </w:trPr>
        <w:tc>
          <w:tcPr>
            <w:tcW w:w="9350" w:type="dxa"/>
          </w:tcPr>
          <w:p w14:paraId="0B35C4FA" w14:textId="22B4C2BE" w:rsidR="00E35EEF" w:rsidRPr="001756B9" w:rsidRDefault="001756B9" w:rsidP="00AB6F40">
            <w:pPr>
              <w:pStyle w:val="ListParagraph"/>
              <w:numPr>
                <w:ilvl w:val="0"/>
                <w:numId w:val="4"/>
              </w:numPr>
              <w:rPr>
                <w:rFonts w:eastAsiaTheme="minorHAnsi" w:cs="Calibri Light"/>
                <w:bCs/>
                <w:iCs/>
                <w:sz w:val="22"/>
                <w:szCs w:val="22"/>
              </w:rPr>
            </w:pPr>
            <w:r w:rsidRPr="001756B9">
              <w:rPr>
                <w:rFonts w:eastAsiaTheme="minorHAnsi" w:cs="Calibri Light"/>
                <w:bCs/>
                <w:iCs/>
                <w:sz w:val="22"/>
                <w:szCs w:val="22"/>
                <w:lang w:val="en-CA"/>
              </w:rPr>
              <w:lastRenderedPageBreak/>
              <w:t xml:space="preserve">Most activities in the teaching lab will be scheduled via the teaching lab technician, Imelda </w:t>
            </w:r>
            <w:proofErr w:type="gramStart"/>
            <w:r w:rsidRPr="001756B9">
              <w:rPr>
                <w:rFonts w:eastAsiaTheme="minorHAnsi" w:cs="Calibri Light"/>
                <w:bCs/>
                <w:iCs/>
                <w:sz w:val="22"/>
                <w:szCs w:val="22"/>
                <w:lang w:val="en-CA"/>
              </w:rPr>
              <w:t>C</w:t>
            </w:r>
            <w:r w:rsidR="00675A58">
              <w:rPr>
                <w:rFonts w:eastAsiaTheme="minorHAnsi" w:cs="Calibri Light"/>
                <w:bCs/>
                <w:iCs/>
                <w:sz w:val="22"/>
                <w:szCs w:val="22"/>
                <w:lang w:val="en-CA"/>
              </w:rPr>
              <w:t>.</w:t>
            </w:r>
            <w:r w:rsidRPr="001756B9">
              <w:rPr>
                <w:rFonts w:eastAsiaTheme="minorHAnsi" w:cs="Calibri Light"/>
                <w:bCs/>
                <w:iCs/>
                <w:sz w:val="22"/>
                <w:szCs w:val="22"/>
                <w:lang w:val="en-CA"/>
              </w:rPr>
              <w:t>.</w:t>
            </w:r>
            <w:proofErr w:type="gramEnd"/>
            <w:r w:rsidRPr="001756B9">
              <w:rPr>
                <w:rFonts w:eastAsiaTheme="minorHAnsi" w:cs="Calibri Light"/>
                <w:bCs/>
                <w:iCs/>
                <w:sz w:val="22"/>
                <w:szCs w:val="22"/>
                <w:lang w:val="en-CA"/>
              </w:rPr>
              <w:t xml:space="preserve"> Imelda </w:t>
            </w:r>
            <w:proofErr w:type="spellStart"/>
            <w:proofErr w:type="gramStart"/>
            <w:r w:rsidR="00675A58">
              <w:rPr>
                <w:rFonts w:eastAsiaTheme="minorHAnsi" w:cs="Calibri Light"/>
                <w:bCs/>
                <w:iCs/>
                <w:sz w:val="22"/>
                <w:szCs w:val="22"/>
                <w:lang w:val="en-CA"/>
              </w:rPr>
              <w:t>C.</w:t>
            </w:r>
            <w:r w:rsidRPr="001756B9">
              <w:rPr>
                <w:rFonts w:eastAsiaTheme="minorHAnsi" w:cs="Calibri Light"/>
                <w:bCs/>
                <w:iCs/>
                <w:sz w:val="22"/>
                <w:szCs w:val="22"/>
                <w:lang w:val="en-CA"/>
              </w:rPr>
              <w:t>will</w:t>
            </w:r>
            <w:proofErr w:type="spellEnd"/>
            <w:proofErr w:type="gramEnd"/>
            <w:r w:rsidRPr="001756B9">
              <w:rPr>
                <w:rFonts w:eastAsiaTheme="minorHAnsi" w:cs="Calibri Light"/>
                <w:bCs/>
                <w:iCs/>
                <w:sz w:val="22"/>
                <w:szCs w:val="22"/>
                <w:lang w:val="en-CA"/>
              </w:rPr>
              <w:t xml:space="preserve"> manage the schedule of the teaching lab to ensure different user groups of the teaching lab do not interact.</w:t>
            </w:r>
          </w:p>
          <w:p w14:paraId="28D26232" w14:textId="77777777" w:rsidR="00F27BCC" w:rsidRPr="00A13608" w:rsidRDefault="00F27BCC" w:rsidP="000F3523">
            <w:pPr>
              <w:rPr>
                <w:rFonts w:eastAsiaTheme="minorHAnsi" w:cstheme="minorBidi"/>
                <w:bCs/>
                <w:sz w:val="22"/>
                <w:szCs w:val="22"/>
                <w:lang w:val="en-CA"/>
              </w:rPr>
            </w:pPr>
          </w:p>
        </w:tc>
      </w:tr>
      <w:tr w:rsidR="00B10A79" w:rsidRPr="005121B1" w14:paraId="002F9DF0" w14:textId="77777777" w:rsidTr="0043473B">
        <w:tc>
          <w:tcPr>
            <w:tcW w:w="9350" w:type="dxa"/>
          </w:tcPr>
          <w:p w14:paraId="6FA034DC" w14:textId="77777777" w:rsidR="000F3523" w:rsidRPr="00102A6E" w:rsidRDefault="002123B7" w:rsidP="002B2DFB">
            <w:pPr>
              <w:pStyle w:val="Heading3"/>
              <w:outlineLvl w:val="2"/>
              <w:rPr>
                <w:rFonts w:asciiTheme="minorHAnsi" w:hAnsiTheme="minorHAnsi" w:cstheme="minorHAnsi"/>
                <w:sz w:val="22"/>
                <w:szCs w:val="22"/>
              </w:rPr>
            </w:pPr>
            <w:bookmarkStart w:id="21" w:name="_Toc52794285"/>
            <w:r w:rsidRPr="00102A6E">
              <w:rPr>
                <w:rFonts w:asciiTheme="minorHAnsi" w:hAnsiTheme="minorHAnsi" w:cstheme="minorHAnsi"/>
                <w:sz w:val="22"/>
                <w:szCs w:val="22"/>
              </w:rPr>
              <w:t>1</w:t>
            </w:r>
            <w:r w:rsidR="00E35EEF" w:rsidRPr="00102A6E">
              <w:rPr>
                <w:rFonts w:asciiTheme="minorHAnsi" w:hAnsiTheme="minorHAnsi" w:cstheme="minorHAnsi"/>
                <w:sz w:val="22"/>
                <w:szCs w:val="22"/>
              </w:rPr>
              <w:t>4</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Spatial Analysis: Occupancy limits, floor space, and traffic flows</w:t>
            </w:r>
            <w:bookmarkEnd w:id="21"/>
          </w:p>
          <w:p w14:paraId="7018BDA0" w14:textId="77777777" w:rsidR="00B10A79" w:rsidRPr="00A13608" w:rsidRDefault="001C5F65" w:rsidP="00290B41">
            <w:pPr>
              <w:rPr>
                <w:rFonts w:eastAsiaTheme="minorHAnsi" w:cstheme="minorBidi"/>
                <w:bCs/>
                <w:sz w:val="22"/>
                <w:szCs w:val="22"/>
                <w:lang w:val="en-CA"/>
              </w:rPr>
            </w:pPr>
            <w:r>
              <w:rPr>
                <w:rFonts w:eastAsiaTheme="minorHAnsi" w:cstheme="minorBidi"/>
                <w:bCs/>
                <w:sz w:val="22"/>
                <w:szCs w:val="22"/>
                <w:lang w:val="en-CA"/>
              </w:rPr>
              <w:t>Describe or use</w:t>
            </w:r>
            <w:r w:rsidR="00B10A79" w:rsidRPr="00A13608">
              <w:rPr>
                <w:rFonts w:eastAsiaTheme="minorHAnsi" w:cstheme="minorBidi"/>
                <w:bCs/>
                <w:sz w:val="22"/>
                <w:szCs w:val="22"/>
                <w:lang w:val="en-CA"/>
              </w:rPr>
              <w:t xml:space="preserve"> UBC building key</w:t>
            </w:r>
            <w:r w:rsidR="0066770A">
              <w:rPr>
                <w:rFonts w:eastAsiaTheme="minorHAnsi" w:cstheme="minorBidi"/>
                <w:bCs/>
                <w:sz w:val="22"/>
                <w:szCs w:val="22"/>
                <w:lang w:val="en-CA"/>
              </w:rPr>
              <w:t xml:space="preserve"> </w:t>
            </w:r>
            <w:r w:rsidR="00B10A79" w:rsidRPr="00A13608">
              <w:rPr>
                <w:rFonts w:eastAsiaTheme="minorHAnsi" w:cstheme="minorBidi"/>
                <w:bCs/>
                <w:sz w:val="22"/>
                <w:szCs w:val="22"/>
                <w:lang w:val="en-CA"/>
              </w:rPr>
              <w:t>plans</w:t>
            </w:r>
            <w:r>
              <w:rPr>
                <w:rFonts w:eastAsiaTheme="minorHAnsi" w:cstheme="minorBidi"/>
                <w:bCs/>
                <w:sz w:val="22"/>
                <w:szCs w:val="22"/>
                <w:lang w:val="en-CA"/>
              </w:rPr>
              <w:t xml:space="preserve"> </w:t>
            </w:r>
            <w:r w:rsidR="00F576C2">
              <w:rPr>
                <w:rFonts w:eastAsiaTheme="minorHAnsi" w:cstheme="minorBidi"/>
                <w:bCs/>
                <w:sz w:val="22"/>
                <w:szCs w:val="22"/>
                <w:lang w:val="en-CA"/>
              </w:rPr>
              <w:t xml:space="preserve">(or do both, where appropriate) </w:t>
            </w:r>
            <w:r>
              <w:rPr>
                <w:rFonts w:eastAsiaTheme="minorHAnsi" w:cstheme="minorBidi"/>
                <w:bCs/>
                <w:sz w:val="22"/>
                <w:szCs w:val="22"/>
                <w:lang w:val="en-CA"/>
              </w:rPr>
              <w:t>to</w:t>
            </w:r>
            <w:r w:rsidR="00290B41">
              <w:rPr>
                <w:rFonts w:eastAsiaTheme="minorHAnsi" w:cstheme="minorBidi"/>
                <w:bCs/>
                <w:sz w:val="22"/>
                <w:szCs w:val="22"/>
                <w:lang w:val="en-CA"/>
              </w:rPr>
              <w:t xml:space="preserve"> i</w:t>
            </w:r>
            <w:r w:rsidR="00B10A79" w:rsidRPr="00A13608">
              <w:rPr>
                <w:rFonts w:eastAsiaTheme="minorHAnsi" w:cstheme="minorBidi"/>
                <w:bCs/>
                <w:sz w:val="22"/>
                <w:szCs w:val="22"/>
                <w:lang w:val="en-CA"/>
              </w:rPr>
              <w:t>dentify and list the rooms and maximum occupancy for each workspace/area</w:t>
            </w:r>
            <w:r>
              <w:rPr>
                <w:rFonts w:eastAsiaTheme="minorHAnsi" w:cstheme="minorBidi"/>
                <w:bCs/>
                <w:sz w:val="22"/>
                <w:szCs w:val="22"/>
                <w:lang w:val="en-CA"/>
              </w:rPr>
              <w:t>, explaining your methodology for determining occupancy</w:t>
            </w:r>
          </w:p>
        </w:tc>
      </w:tr>
      <w:tr w:rsidR="00B10A79" w:rsidRPr="005121B1" w14:paraId="191D8B23" w14:textId="77777777" w:rsidTr="0043473B">
        <w:tc>
          <w:tcPr>
            <w:tcW w:w="9350" w:type="dxa"/>
          </w:tcPr>
          <w:p w14:paraId="425F72C4" w14:textId="4F204913" w:rsidR="001756B9" w:rsidRPr="001756B9" w:rsidRDefault="001756B9" w:rsidP="001756B9">
            <w:pPr>
              <w:pStyle w:val="BodyText"/>
              <w:spacing w:before="69"/>
              <w:jc w:val="left"/>
              <w:rPr>
                <w:b/>
              </w:rPr>
            </w:pPr>
            <w:r w:rsidRPr="001756B9">
              <w:rPr>
                <w:b/>
                <w:highlight w:val="yellow"/>
              </w:rPr>
              <w:t>MCML 220</w:t>
            </w:r>
          </w:p>
          <w:p w14:paraId="13465AEB" w14:textId="5AEFF38E" w:rsidR="001756B9" w:rsidRPr="00611E04" w:rsidRDefault="001756B9" w:rsidP="001756B9">
            <w:pPr>
              <w:pStyle w:val="BodyText"/>
              <w:spacing w:before="69"/>
              <w:jc w:val="left"/>
              <w:rPr>
                <w:b/>
                <w:u w:val="single"/>
              </w:rPr>
            </w:pPr>
            <w:r w:rsidRPr="00611E04">
              <w:rPr>
                <w:b/>
                <w:u w:val="single"/>
              </w:rPr>
              <w:t>Floor plan and work flow:</w:t>
            </w:r>
          </w:p>
          <w:p w14:paraId="0D1AA88A" w14:textId="77777777" w:rsidR="001756B9" w:rsidRDefault="001756B9" w:rsidP="001756B9">
            <w:pPr>
              <w:pStyle w:val="BodyText"/>
              <w:spacing w:before="69"/>
            </w:pPr>
            <w:r>
              <w:rPr>
                <w:noProof/>
              </w:rPr>
              <mc:AlternateContent>
                <mc:Choice Requires="wps">
                  <w:drawing>
                    <wp:anchor distT="45720" distB="45720" distL="114300" distR="114300" simplePos="0" relativeHeight="251723776" behindDoc="0" locked="0" layoutInCell="1" allowOverlap="1" wp14:anchorId="3B556F32" wp14:editId="5797B378">
                      <wp:simplePos x="0" y="0"/>
                      <wp:positionH relativeFrom="margin">
                        <wp:posOffset>2785110</wp:posOffset>
                      </wp:positionH>
                      <wp:positionV relativeFrom="paragraph">
                        <wp:posOffset>3137535</wp:posOffset>
                      </wp:positionV>
                      <wp:extent cx="1125220" cy="1404620"/>
                      <wp:effectExtent l="0" t="0" r="17780" b="165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04620"/>
                              </a:xfrm>
                              <a:prstGeom prst="rect">
                                <a:avLst/>
                              </a:prstGeom>
                              <a:solidFill>
                                <a:srgbClr val="FFFFFF"/>
                              </a:solidFill>
                              <a:ln w="9525">
                                <a:solidFill>
                                  <a:srgbClr val="000000"/>
                                </a:solidFill>
                                <a:miter lim="800000"/>
                                <a:headEnd/>
                                <a:tailEnd/>
                              </a:ln>
                            </wps:spPr>
                            <wps:txbx>
                              <w:txbxContent>
                                <w:p w14:paraId="7139925A" w14:textId="77777777" w:rsidR="006421CE" w:rsidRDefault="006421CE" w:rsidP="001756B9">
                                  <w:r>
                                    <w:t>Sink for handwashing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56F32" id="_x0000_t202" coordsize="21600,21600" o:spt="202" path="m,l,21600r21600,l21600,xe">
                      <v:stroke joinstyle="miter"/>
                      <v:path gradientshapeok="t" o:connecttype="rect"/>
                    </v:shapetype>
                    <v:shape id="Text Box 2" o:spid="_x0000_s1026" type="#_x0000_t202" style="position:absolute;left:0;text-align:left;margin-left:219.3pt;margin-top:247.05pt;width:88.6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">
                      <v:textbox style="mso-fit-shape-to-text:t">
                        <w:txbxContent>
                          <w:p w14:paraId="7139925A" w14:textId="77777777" w:rsidR="006421CE" w:rsidRDefault="006421CE" w:rsidP="001756B9">
                            <w:r>
                              <w:t>Sink for handwashing</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71CCE86B" wp14:editId="5CFD4B4D">
                      <wp:simplePos x="0" y="0"/>
                      <wp:positionH relativeFrom="column">
                        <wp:posOffset>822325</wp:posOffset>
                      </wp:positionH>
                      <wp:positionV relativeFrom="paragraph">
                        <wp:posOffset>2779395</wp:posOffset>
                      </wp:positionV>
                      <wp:extent cx="361950" cy="285750"/>
                      <wp:effectExtent l="0" t="0" r="19050" b="19050"/>
                      <wp:wrapNone/>
                      <wp:docPr id="18" name="Smiley Face 18"/>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96864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8" o:spid="_x0000_s1026" type="#_x0000_t96" style="position:absolute;margin-left:64.75pt;margin-top:218.85pt;width:28.5pt;height:2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" fillcolor="yellow" strokecolor="#002a5b [1604]" strokeweight="2pt"/>
                  </w:pict>
                </mc:Fallback>
              </mc:AlternateContent>
            </w:r>
            <w:r>
              <w:rPr>
                <w:noProof/>
              </w:rPr>
              <mc:AlternateContent>
                <mc:Choice Requires="wps">
                  <w:drawing>
                    <wp:anchor distT="0" distB="0" distL="114300" distR="114300" simplePos="0" relativeHeight="251720704" behindDoc="0" locked="0" layoutInCell="1" allowOverlap="1" wp14:anchorId="7C3EC1AE" wp14:editId="0E9921F5">
                      <wp:simplePos x="0" y="0"/>
                      <wp:positionH relativeFrom="column">
                        <wp:posOffset>2402840</wp:posOffset>
                      </wp:positionH>
                      <wp:positionV relativeFrom="paragraph">
                        <wp:posOffset>3299460</wp:posOffset>
                      </wp:positionV>
                      <wp:extent cx="361950" cy="285750"/>
                      <wp:effectExtent l="0" t="0" r="19050" b="19050"/>
                      <wp:wrapNone/>
                      <wp:docPr id="39" name="Smiley Face 39"/>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7557C" id="Smiley Face 39" o:spid="_x0000_s1026" type="#_x0000_t96" style="position:absolute;margin-left:189.2pt;margin-top:259.8pt;width:28.5pt;height:2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Siw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" fillcolor="yellow" strokecolor="#002a5b [1604]" strokeweight="2pt"/>
                  </w:pict>
                </mc:Fallback>
              </mc:AlternateContent>
            </w:r>
            <w:r>
              <w:rPr>
                <w:noProof/>
              </w:rPr>
              <mc:AlternateContent>
                <mc:Choice Requires="wps">
                  <w:drawing>
                    <wp:anchor distT="0" distB="0" distL="114300" distR="114300" simplePos="0" relativeHeight="251715584" behindDoc="0" locked="0" layoutInCell="1" allowOverlap="1" wp14:anchorId="23B85D4B" wp14:editId="72DFBCF1">
                      <wp:simplePos x="0" y="0"/>
                      <wp:positionH relativeFrom="column">
                        <wp:posOffset>3141345</wp:posOffset>
                      </wp:positionH>
                      <wp:positionV relativeFrom="paragraph">
                        <wp:posOffset>2792730</wp:posOffset>
                      </wp:positionV>
                      <wp:extent cx="361950" cy="285750"/>
                      <wp:effectExtent l="0" t="0" r="19050" b="19050"/>
                      <wp:wrapNone/>
                      <wp:docPr id="13" name="Smiley Face 13"/>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563A7" id="Smiley Face 13" o:spid="_x0000_s1026" type="#_x0000_t96" style="position:absolute;margin-left:247.35pt;margin-top:219.9pt;width:28.5pt;height:2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eDig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" fillcolor="yellow" strokecolor="#002a5b [1604]" strokeweight="2pt"/>
                  </w:pict>
                </mc:Fallback>
              </mc:AlternateContent>
            </w:r>
            <w:r>
              <w:rPr>
                <w:noProof/>
              </w:rPr>
              <mc:AlternateContent>
                <mc:Choice Requires="wps">
                  <w:drawing>
                    <wp:anchor distT="0" distB="0" distL="114300" distR="114300" simplePos="0" relativeHeight="251719680" behindDoc="0" locked="0" layoutInCell="1" allowOverlap="1" wp14:anchorId="0C605A52" wp14:editId="6775BD80">
                      <wp:simplePos x="0" y="0"/>
                      <wp:positionH relativeFrom="column">
                        <wp:posOffset>2065655</wp:posOffset>
                      </wp:positionH>
                      <wp:positionV relativeFrom="paragraph">
                        <wp:posOffset>2440305</wp:posOffset>
                      </wp:positionV>
                      <wp:extent cx="361950" cy="285750"/>
                      <wp:effectExtent l="0" t="0" r="19050" b="19050"/>
                      <wp:wrapNone/>
                      <wp:docPr id="38" name="Smiley Face 38"/>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A4E56" id="Smiley Face 38" o:spid="_x0000_s1026" type="#_x0000_t96" style="position:absolute;margin-left:162.65pt;margin-top:192.15pt;width:28.5pt;height:2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rXig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" fillcolor="yellow" strokecolor="#002a5b [1604]" strokeweight="2pt"/>
                  </w:pict>
                </mc:Fallback>
              </mc:AlternateContent>
            </w:r>
            <w:r>
              <w:rPr>
                <w:noProof/>
              </w:rPr>
              <mc:AlternateContent>
                <mc:Choice Requires="wps">
                  <w:drawing>
                    <wp:anchor distT="0" distB="0" distL="114300" distR="114300" simplePos="0" relativeHeight="251718656" behindDoc="0" locked="0" layoutInCell="1" allowOverlap="1" wp14:anchorId="2AF3BCCE" wp14:editId="639EF47D">
                      <wp:simplePos x="0" y="0"/>
                      <wp:positionH relativeFrom="column">
                        <wp:posOffset>3336925</wp:posOffset>
                      </wp:positionH>
                      <wp:positionV relativeFrom="paragraph">
                        <wp:posOffset>1926590</wp:posOffset>
                      </wp:positionV>
                      <wp:extent cx="361950" cy="285750"/>
                      <wp:effectExtent l="0" t="0" r="19050" b="19050"/>
                      <wp:wrapNone/>
                      <wp:docPr id="37" name="Smiley Face 37"/>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D2C14" id="Smiley Face 37" o:spid="_x0000_s1026" type="#_x0000_t96" style="position:absolute;margin-left:262.75pt;margin-top:151.7pt;width:28.5pt;height:2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WTiw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" fillcolor="yellow" strokecolor="#002a5b [1604]" strokeweight="2pt"/>
                  </w:pict>
                </mc:Fallback>
              </mc:AlternateContent>
            </w:r>
            <w:r>
              <w:rPr>
                <w:noProof/>
              </w:rPr>
              <mc:AlternateContent>
                <mc:Choice Requires="wps">
                  <w:drawing>
                    <wp:anchor distT="0" distB="0" distL="114300" distR="114300" simplePos="0" relativeHeight="251716608" behindDoc="0" locked="0" layoutInCell="1" allowOverlap="1" wp14:anchorId="64164E74" wp14:editId="46CC9953">
                      <wp:simplePos x="0" y="0"/>
                      <wp:positionH relativeFrom="column">
                        <wp:posOffset>861060</wp:posOffset>
                      </wp:positionH>
                      <wp:positionV relativeFrom="paragraph">
                        <wp:posOffset>844550</wp:posOffset>
                      </wp:positionV>
                      <wp:extent cx="361950" cy="285750"/>
                      <wp:effectExtent l="0" t="0" r="19050" b="19050"/>
                      <wp:wrapNone/>
                      <wp:docPr id="17" name="Smiley Face 17"/>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2F639" id="Smiley Face 17" o:spid="_x0000_s1026" type="#_x0000_t96" style="position:absolute;margin-left:67.8pt;margin-top:66.5pt;width:28.5pt;height: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" fillcolor="yellow" strokecolor="#002a5b [1604]" strokeweight="2pt"/>
                  </w:pict>
                </mc:Fallback>
              </mc:AlternateContent>
            </w:r>
            <w:r>
              <w:rPr>
                <w:noProof/>
              </w:rPr>
              <mc:AlternateContent>
                <mc:Choice Requires="wps">
                  <w:drawing>
                    <wp:anchor distT="0" distB="0" distL="114300" distR="114300" simplePos="0" relativeHeight="251713536" behindDoc="0" locked="0" layoutInCell="1" allowOverlap="1" wp14:anchorId="3222CF2F" wp14:editId="7C73033B">
                      <wp:simplePos x="0" y="0"/>
                      <wp:positionH relativeFrom="column">
                        <wp:posOffset>2051050</wp:posOffset>
                      </wp:positionH>
                      <wp:positionV relativeFrom="paragraph">
                        <wp:posOffset>1329055</wp:posOffset>
                      </wp:positionV>
                      <wp:extent cx="361950" cy="285750"/>
                      <wp:effectExtent l="0" t="0" r="19050" b="19050"/>
                      <wp:wrapNone/>
                      <wp:docPr id="2" name="Smiley Face 2"/>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97C64D" id="Smiley Face 2" o:spid="_x0000_s1026" type="#_x0000_t96" style="position:absolute;margin-left:161.5pt;margin-top:104.65pt;width:28.5pt;height:2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" fillcolor="yellow" strokecolor="#002a5b [1604]" strokeweight="2pt"/>
                  </w:pict>
                </mc:Fallback>
              </mc:AlternateContent>
            </w:r>
            <w:r>
              <w:rPr>
                <w:noProof/>
              </w:rPr>
              <mc:AlternateContent>
                <mc:Choice Requires="wps">
                  <w:drawing>
                    <wp:anchor distT="0" distB="0" distL="114300" distR="114300" simplePos="0" relativeHeight="251714560" behindDoc="0" locked="0" layoutInCell="1" allowOverlap="1" wp14:anchorId="634FE15F" wp14:editId="0A85EBEE">
                      <wp:simplePos x="0" y="0"/>
                      <wp:positionH relativeFrom="column">
                        <wp:posOffset>2963545</wp:posOffset>
                      </wp:positionH>
                      <wp:positionV relativeFrom="paragraph">
                        <wp:posOffset>713105</wp:posOffset>
                      </wp:positionV>
                      <wp:extent cx="361950" cy="285750"/>
                      <wp:effectExtent l="0" t="0" r="19050" b="19050"/>
                      <wp:wrapNone/>
                      <wp:docPr id="6" name="Smiley Face 6"/>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C3945" id="Smiley Face 6" o:spid="_x0000_s1026" type="#_x0000_t96" style="position:absolute;margin-left:233.35pt;margin-top:56.15pt;width:28.5pt;height:2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" fillcolor="yellow" strokecolor="#002a5b [1604]" strokeweight="2pt"/>
                  </w:pict>
                </mc:Fallback>
              </mc:AlternateContent>
            </w:r>
            <w:r>
              <w:rPr>
                <w:noProof/>
              </w:rPr>
              <mc:AlternateContent>
                <mc:Choice Requires="wps">
                  <w:drawing>
                    <wp:anchor distT="45720" distB="45720" distL="114300" distR="114300" simplePos="0" relativeHeight="251722752" behindDoc="0" locked="0" layoutInCell="1" allowOverlap="1" wp14:anchorId="4EB8CAF3" wp14:editId="224E9CAD">
                      <wp:simplePos x="0" y="0"/>
                      <wp:positionH relativeFrom="margin">
                        <wp:posOffset>4712970</wp:posOffset>
                      </wp:positionH>
                      <wp:positionV relativeFrom="paragraph">
                        <wp:posOffset>249555</wp:posOffset>
                      </wp:positionV>
                      <wp:extent cx="1125220" cy="140462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04620"/>
                              </a:xfrm>
                              <a:prstGeom prst="rect">
                                <a:avLst/>
                              </a:prstGeom>
                              <a:solidFill>
                                <a:srgbClr val="FFFFFF"/>
                              </a:solidFill>
                              <a:ln w="9525">
                                <a:solidFill>
                                  <a:srgbClr val="000000"/>
                                </a:solidFill>
                                <a:miter lim="800000"/>
                                <a:headEnd/>
                                <a:tailEnd/>
                              </a:ln>
                            </wps:spPr>
                            <wps:txbx>
                              <w:txbxContent>
                                <w:p w14:paraId="48B0755D" w14:textId="77777777" w:rsidR="006421CE" w:rsidRDefault="006421CE" w:rsidP="001756B9">
                                  <w:r>
                                    <w:t>Entrance/Exit for MCML 220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CAF3" id="_x0000_s1027" type="#_x0000_t202" style="position:absolute;left:0;text-align:left;margin-left:371.1pt;margin-top:19.65pt;width:88.6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">
                      <v:textbox style="mso-fit-shape-to-text:t">
                        <w:txbxContent>
                          <w:p w14:paraId="48B0755D" w14:textId="77777777" w:rsidR="006421CE" w:rsidRDefault="006421CE" w:rsidP="001756B9">
                            <w:r>
                              <w:t>Entrance/Exit for MCML 220</w:t>
                            </w:r>
                          </w:p>
                        </w:txbxContent>
                      </v:textbox>
                      <w10:wrap type="square" anchorx="margin"/>
                    </v:shape>
                  </w:pict>
                </mc:Fallback>
              </mc:AlternateContent>
            </w:r>
            <w:r>
              <w:rPr>
                <w:noProof/>
              </w:rPr>
              <mc:AlternateContent>
                <mc:Choice Requires="wps">
                  <w:drawing>
                    <wp:anchor distT="0" distB="0" distL="114300" distR="114300" simplePos="0" relativeHeight="251721728" behindDoc="0" locked="0" layoutInCell="1" allowOverlap="1" wp14:anchorId="3CDD6EDE" wp14:editId="15F30235">
                      <wp:simplePos x="0" y="0"/>
                      <wp:positionH relativeFrom="column">
                        <wp:posOffset>3528695</wp:posOffset>
                      </wp:positionH>
                      <wp:positionV relativeFrom="paragraph">
                        <wp:posOffset>374015</wp:posOffset>
                      </wp:positionV>
                      <wp:extent cx="934497" cy="291402"/>
                      <wp:effectExtent l="0" t="0" r="18415" b="13970"/>
                      <wp:wrapNone/>
                      <wp:docPr id="42" name="Arrow: Left-Right 42"/>
                      <wp:cNvGraphicFramePr/>
                      <a:graphic xmlns:a="http://schemas.openxmlformats.org/drawingml/2006/main">
                        <a:graphicData uri="http://schemas.microsoft.com/office/word/2010/wordprocessingShape">
                          <wps:wsp>
                            <wps:cNvSpPr/>
                            <wps:spPr>
                              <a:xfrm>
                                <a:off x="0" y="0"/>
                                <a:ext cx="934497" cy="29140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E383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2" o:spid="_x0000_s1026" type="#_x0000_t69" style="position:absolute;margin-left:277.85pt;margin-top:29.45pt;width:73.6pt;height:22.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" adj="3368" fillcolor="#0055b7 [3204]" strokecolor="#002a5b [1604]" strokeweight="2pt"/>
                  </w:pict>
                </mc:Fallback>
              </mc:AlternateContent>
            </w:r>
            <w:r>
              <w:rPr>
                <w:noProof/>
              </w:rPr>
              <mc:AlternateContent>
                <mc:Choice Requires="wps">
                  <w:drawing>
                    <wp:anchor distT="45720" distB="45720" distL="114300" distR="114300" simplePos="0" relativeHeight="251724800" behindDoc="0" locked="0" layoutInCell="1" allowOverlap="1" wp14:anchorId="26A870A4" wp14:editId="26F5FEB3">
                      <wp:simplePos x="0" y="0"/>
                      <wp:positionH relativeFrom="margin">
                        <wp:posOffset>3736022</wp:posOffset>
                      </wp:positionH>
                      <wp:positionV relativeFrom="paragraph">
                        <wp:posOffset>558165</wp:posOffset>
                      </wp:positionV>
                      <wp:extent cx="1125220" cy="1404620"/>
                      <wp:effectExtent l="8890" t="0" r="26670" b="266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25220" cy="1404620"/>
                              </a:xfrm>
                              <a:prstGeom prst="rect">
                                <a:avLst/>
                              </a:prstGeom>
                              <a:solidFill>
                                <a:srgbClr val="FFFFFF"/>
                              </a:solidFill>
                              <a:ln w="9525">
                                <a:solidFill>
                                  <a:srgbClr val="000000"/>
                                </a:solidFill>
                                <a:miter lim="800000"/>
                                <a:headEnd/>
                                <a:tailEnd/>
                              </a:ln>
                            </wps:spPr>
                            <wps:txbx>
                              <w:txbxContent>
                                <w:p w14:paraId="34935591" w14:textId="77777777" w:rsidR="006421CE" w:rsidRDefault="006421CE" w:rsidP="001756B9">
                                  <w:r>
                                    <w:t>Sink for handwashing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A870A4" id="_x0000_s1028" type="#_x0000_t202" style="position:absolute;left:0;text-align:left;margin-left:294.15pt;margin-top:43.95pt;width:88.6pt;height:110.6pt;rotation:90;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">
                      <v:textbox style="mso-fit-shape-to-text:t">
                        <w:txbxContent>
                          <w:p w14:paraId="34935591" w14:textId="77777777" w:rsidR="006421CE" w:rsidRDefault="006421CE" w:rsidP="001756B9">
                            <w:r>
                              <w:t>Sink for handwashing</w:t>
                            </w:r>
                          </w:p>
                        </w:txbxContent>
                      </v:textbox>
                      <w10:wrap anchorx="margin"/>
                    </v:shape>
                  </w:pict>
                </mc:Fallback>
              </mc:AlternateContent>
            </w:r>
            <w:r>
              <w:rPr>
                <w:noProof/>
              </w:rPr>
              <w:drawing>
                <wp:inline distT="0" distB="0" distL="0" distR="0" wp14:anchorId="4638D891" wp14:editId="0DD90DB8">
                  <wp:extent cx="3718298" cy="363498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1.png"/>
                          <pic:cNvPicPr/>
                        </pic:nvPicPr>
                        <pic:blipFill rotWithShape="1">
                          <a:blip r:embed="rId60" cstate="print">
                            <a:extLst>
                              <a:ext uri="{28A0092B-C50C-407E-A947-70E740481C1C}">
                                <a14:useLocalDpi xmlns:a14="http://schemas.microsoft.com/office/drawing/2010/main" val="0"/>
                              </a:ext>
                            </a:extLst>
                          </a:blip>
                          <a:srcRect r="48439" b="74445"/>
                          <a:stretch/>
                        </pic:blipFill>
                        <pic:spPr bwMode="auto">
                          <a:xfrm>
                            <a:off x="0" y="0"/>
                            <a:ext cx="3742021" cy="3658173"/>
                          </a:xfrm>
                          <a:prstGeom prst="rect">
                            <a:avLst/>
                          </a:prstGeom>
                          <a:ln>
                            <a:noFill/>
                          </a:ln>
                          <a:extLst>
                            <a:ext uri="{53640926-AAD7-44D8-BBD7-CCE9431645EC}">
                              <a14:shadowObscured xmlns:a14="http://schemas.microsoft.com/office/drawing/2010/main"/>
                            </a:ext>
                          </a:extLst>
                        </pic:spPr>
                      </pic:pic>
                    </a:graphicData>
                  </a:graphic>
                </wp:inline>
              </w:drawing>
            </w:r>
          </w:p>
          <w:p w14:paraId="52C06E54" w14:textId="1A3C7B9B" w:rsidR="001756B9" w:rsidRDefault="001756B9" w:rsidP="001756B9">
            <w:pPr>
              <w:pStyle w:val="BodyText"/>
              <w:jc w:val="left"/>
              <w:rPr>
                <w:sz w:val="23"/>
              </w:rPr>
            </w:pPr>
          </w:p>
          <w:p w14:paraId="5A249C82" w14:textId="77777777" w:rsidR="001756B9" w:rsidRDefault="001756B9" w:rsidP="001756B9">
            <w:pPr>
              <w:pStyle w:val="BodyText"/>
              <w:spacing w:before="69"/>
              <w:jc w:val="left"/>
              <w:rPr>
                <w:b/>
                <w:highlight w:val="yellow"/>
              </w:rPr>
            </w:pPr>
          </w:p>
          <w:p w14:paraId="75B28B32" w14:textId="77777777" w:rsidR="001756B9" w:rsidRDefault="001756B9" w:rsidP="001756B9">
            <w:pPr>
              <w:pStyle w:val="BodyText"/>
              <w:spacing w:before="69"/>
              <w:jc w:val="left"/>
              <w:rPr>
                <w:b/>
                <w:highlight w:val="yellow"/>
              </w:rPr>
            </w:pPr>
          </w:p>
          <w:p w14:paraId="6B00719D" w14:textId="77777777" w:rsidR="001756B9" w:rsidRDefault="001756B9" w:rsidP="001756B9">
            <w:pPr>
              <w:pStyle w:val="BodyText"/>
              <w:spacing w:before="69"/>
              <w:jc w:val="left"/>
              <w:rPr>
                <w:b/>
                <w:highlight w:val="yellow"/>
              </w:rPr>
            </w:pPr>
          </w:p>
          <w:p w14:paraId="0886E15B" w14:textId="77777777" w:rsidR="001756B9" w:rsidRDefault="001756B9" w:rsidP="001756B9">
            <w:pPr>
              <w:pStyle w:val="BodyText"/>
              <w:spacing w:before="69"/>
              <w:jc w:val="left"/>
              <w:rPr>
                <w:b/>
                <w:highlight w:val="yellow"/>
              </w:rPr>
            </w:pPr>
          </w:p>
          <w:p w14:paraId="1D5EA807" w14:textId="0B138FF8" w:rsidR="001756B9" w:rsidRPr="001756B9" w:rsidRDefault="001756B9" w:rsidP="001756B9">
            <w:pPr>
              <w:pStyle w:val="BodyText"/>
              <w:spacing w:before="69"/>
              <w:jc w:val="left"/>
              <w:rPr>
                <w:b/>
              </w:rPr>
            </w:pPr>
            <w:r w:rsidRPr="001756B9">
              <w:rPr>
                <w:b/>
                <w:highlight w:val="yellow"/>
              </w:rPr>
              <w:t>MCML 2</w:t>
            </w:r>
            <w:r>
              <w:rPr>
                <w:b/>
                <w:highlight w:val="yellow"/>
              </w:rPr>
              <w:t>3</w:t>
            </w:r>
            <w:r w:rsidRPr="001756B9">
              <w:rPr>
                <w:b/>
                <w:highlight w:val="yellow"/>
              </w:rPr>
              <w:t>0</w:t>
            </w:r>
          </w:p>
          <w:p w14:paraId="14770AA7" w14:textId="77777777" w:rsidR="001756B9" w:rsidRPr="00584142" w:rsidRDefault="001756B9" w:rsidP="001756B9">
            <w:pPr>
              <w:pStyle w:val="BodyText"/>
              <w:spacing w:before="69"/>
              <w:jc w:val="left"/>
              <w:rPr>
                <w:b/>
                <w:u w:val="single"/>
              </w:rPr>
            </w:pPr>
            <w:r w:rsidRPr="00584142">
              <w:rPr>
                <w:b/>
                <w:u w:val="single"/>
              </w:rPr>
              <w:t>Floor plan and work flow:</w:t>
            </w:r>
          </w:p>
          <w:p w14:paraId="35E053AE" w14:textId="3C777F8D" w:rsidR="001756B9" w:rsidRDefault="001756B9" w:rsidP="001756B9">
            <w:pPr>
              <w:pStyle w:val="BodyText"/>
              <w:spacing w:before="69"/>
              <w:jc w:val="left"/>
            </w:pPr>
            <w:r>
              <w:rPr>
                <w:noProof/>
              </w:rPr>
              <w:lastRenderedPageBreak/>
              <mc:AlternateContent>
                <mc:Choice Requires="wps">
                  <w:drawing>
                    <wp:anchor distT="45720" distB="45720" distL="114300" distR="114300" simplePos="0" relativeHeight="251735040" behindDoc="0" locked="0" layoutInCell="1" allowOverlap="1" wp14:anchorId="7C027130" wp14:editId="25A2E65F">
                      <wp:simplePos x="0" y="0"/>
                      <wp:positionH relativeFrom="page">
                        <wp:posOffset>570865</wp:posOffset>
                      </wp:positionH>
                      <wp:positionV relativeFrom="paragraph">
                        <wp:posOffset>4177665</wp:posOffset>
                      </wp:positionV>
                      <wp:extent cx="1125220" cy="1404620"/>
                      <wp:effectExtent l="8890" t="0" r="26670" b="2667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25220" cy="1404620"/>
                              </a:xfrm>
                              <a:prstGeom prst="rect">
                                <a:avLst/>
                              </a:prstGeom>
                              <a:solidFill>
                                <a:srgbClr val="FFFFFF"/>
                              </a:solidFill>
                              <a:ln w="9525">
                                <a:solidFill>
                                  <a:srgbClr val="000000"/>
                                </a:solidFill>
                                <a:miter lim="800000"/>
                                <a:headEnd/>
                                <a:tailEnd/>
                              </a:ln>
                            </wps:spPr>
                            <wps:txbx>
                              <w:txbxContent>
                                <w:p w14:paraId="550AA55F" w14:textId="77777777" w:rsidR="006421CE" w:rsidRDefault="006421CE" w:rsidP="001756B9">
                                  <w:r>
                                    <w:t>Sink for handwashing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027130" id="_x0000_s1029" type="#_x0000_t202" style="position:absolute;margin-left:44.95pt;margin-top:328.95pt;width:88.6pt;height:110.6pt;rotation:-90;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">
                      <v:textbox style="mso-fit-shape-to-text:t">
                        <w:txbxContent>
                          <w:p w14:paraId="550AA55F" w14:textId="77777777" w:rsidR="006421CE" w:rsidRDefault="006421CE" w:rsidP="001756B9">
                            <w:r>
                              <w:t>Sink for handwashing</w:t>
                            </w:r>
                          </w:p>
                        </w:txbxContent>
                      </v:textbox>
                      <w10:wrap anchorx="page"/>
                    </v:shape>
                  </w:pict>
                </mc:Fallback>
              </mc:AlternateContent>
            </w:r>
            <w:r>
              <w:rPr>
                <w:noProof/>
              </w:rPr>
              <mc:AlternateContent>
                <mc:Choice Requires="wps">
                  <w:drawing>
                    <wp:anchor distT="0" distB="0" distL="114300" distR="114300" simplePos="0" relativeHeight="251728896" behindDoc="0" locked="0" layoutInCell="1" allowOverlap="1" wp14:anchorId="655B8969" wp14:editId="563D9F44">
                      <wp:simplePos x="0" y="0"/>
                      <wp:positionH relativeFrom="column">
                        <wp:posOffset>2713355</wp:posOffset>
                      </wp:positionH>
                      <wp:positionV relativeFrom="paragraph">
                        <wp:posOffset>3693795</wp:posOffset>
                      </wp:positionV>
                      <wp:extent cx="361950" cy="285750"/>
                      <wp:effectExtent l="0" t="0" r="19050" b="19050"/>
                      <wp:wrapNone/>
                      <wp:docPr id="22" name="Smiley Face 22"/>
                      <wp:cNvGraphicFramePr/>
                      <a:graphic xmlns:a="http://schemas.openxmlformats.org/drawingml/2006/main">
                        <a:graphicData uri="http://schemas.microsoft.com/office/word/2010/wordprocessingShape">
                          <wps:wsp>
                            <wps:cNvSpPr/>
                            <wps:spPr>
                              <a:xfrm>
                                <a:off x="0" y="0"/>
                                <a:ext cx="361950" cy="285750"/>
                              </a:xfrm>
                              <a:prstGeom prst="smileyFace">
                                <a:avLst>
                                  <a:gd name="adj" fmla="val 465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59722" id="Smiley Face 22" o:spid="_x0000_s1026" type="#_x0000_t96" style="position:absolute;margin-left:213.65pt;margin-top:290.85pt;width:28.5pt;height:2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" fillcolor="yellow" strokecolor="#002a5b [1604]" strokeweight="2pt"/>
                  </w:pict>
                </mc:Fallback>
              </mc:AlternateContent>
            </w:r>
            <w:r>
              <w:rPr>
                <w:noProof/>
              </w:rPr>
              <mc:AlternateContent>
                <mc:Choice Requires="wps">
                  <w:drawing>
                    <wp:anchor distT="0" distB="0" distL="114300" distR="114300" simplePos="0" relativeHeight="251726848" behindDoc="0" locked="0" layoutInCell="1" allowOverlap="1" wp14:anchorId="12BEE6D5" wp14:editId="104BB891">
                      <wp:simplePos x="0" y="0"/>
                      <wp:positionH relativeFrom="column">
                        <wp:posOffset>2689225</wp:posOffset>
                      </wp:positionH>
                      <wp:positionV relativeFrom="paragraph">
                        <wp:posOffset>2451735</wp:posOffset>
                      </wp:positionV>
                      <wp:extent cx="361950" cy="285750"/>
                      <wp:effectExtent l="0" t="0" r="19050" b="19050"/>
                      <wp:wrapNone/>
                      <wp:docPr id="9" name="Smiley Face 9"/>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355EA" id="Smiley Face 9" o:spid="_x0000_s1026" type="#_x0000_t96" style="position:absolute;margin-left:211.75pt;margin-top:193.05pt;width:28.5pt;height:2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" fillcolor="yellow" strokecolor="#002a5b [1604]" strokeweight="2pt"/>
                  </w:pict>
                </mc:Fallback>
              </mc:AlternateContent>
            </w:r>
            <w:r>
              <w:rPr>
                <w:noProof/>
              </w:rPr>
              <mc:AlternateContent>
                <mc:Choice Requires="wps">
                  <w:drawing>
                    <wp:anchor distT="45720" distB="45720" distL="114300" distR="114300" simplePos="0" relativeHeight="251730944" behindDoc="0" locked="0" layoutInCell="1" allowOverlap="1" wp14:anchorId="281EC727" wp14:editId="6F942016">
                      <wp:simplePos x="0" y="0"/>
                      <wp:positionH relativeFrom="margin">
                        <wp:posOffset>4043045</wp:posOffset>
                      </wp:positionH>
                      <wp:positionV relativeFrom="paragraph">
                        <wp:posOffset>1555115</wp:posOffset>
                      </wp:positionV>
                      <wp:extent cx="1125220" cy="1404620"/>
                      <wp:effectExtent l="0" t="0" r="17780" b="1651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04620"/>
                              </a:xfrm>
                              <a:prstGeom prst="rect">
                                <a:avLst/>
                              </a:prstGeom>
                              <a:solidFill>
                                <a:srgbClr val="FFFFFF"/>
                              </a:solidFill>
                              <a:ln w="9525">
                                <a:solidFill>
                                  <a:srgbClr val="000000"/>
                                </a:solidFill>
                                <a:miter lim="800000"/>
                                <a:headEnd/>
                                <a:tailEnd/>
                              </a:ln>
                            </wps:spPr>
                            <wps:txbx>
                              <w:txbxContent>
                                <w:p w14:paraId="74073F0C" w14:textId="77777777" w:rsidR="006421CE" w:rsidRDefault="006421CE" w:rsidP="001756B9">
                                  <w:r>
                                    <w:t>Entrance/Exit for MCML 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EC727" id="_x0000_s1030" type="#_x0000_t202" style="position:absolute;margin-left:318.35pt;margin-top:122.45pt;width:88.6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">
                      <v:textbox style="mso-fit-shape-to-text:t">
                        <w:txbxContent>
                          <w:p w14:paraId="74073F0C" w14:textId="77777777" w:rsidR="006421CE" w:rsidRDefault="006421CE" w:rsidP="001756B9">
                            <w:r>
                              <w:t>Entrance/Exit for MCML 230</w:t>
                            </w:r>
                          </w:p>
                        </w:txbxContent>
                      </v:textbox>
                      <w10:wrap anchorx="margin"/>
                    </v:shape>
                  </w:pict>
                </mc:Fallback>
              </mc:AlternateContent>
            </w:r>
            <w:r>
              <w:rPr>
                <w:noProof/>
              </w:rPr>
              <mc:AlternateContent>
                <mc:Choice Requires="wps">
                  <w:drawing>
                    <wp:anchor distT="0" distB="0" distL="114300" distR="114300" simplePos="0" relativeHeight="251731968" behindDoc="0" locked="0" layoutInCell="1" allowOverlap="1" wp14:anchorId="6448A1B9" wp14:editId="2C034D61">
                      <wp:simplePos x="0" y="0"/>
                      <wp:positionH relativeFrom="column">
                        <wp:posOffset>2919730</wp:posOffset>
                      </wp:positionH>
                      <wp:positionV relativeFrom="paragraph">
                        <wp:posOffset>1595755</wp:posOffset>
                      </wp:positionV>
                      <wp:extent cx="934497" cy="291402"/>
                      <wp:effectExtent l="0" t="0" r="18415" b="13970"/>
                      <wp:wrapNone/>
                      <wp:docPr id="46" name="Arrow: Left-Right 46"/>
                      <wp:cNvGraphicFramePr/>
                      <a:graphic xmlns:a="http://schemas.openxmlformats.org/drawingml/2006/main">
                        <a:graphicData uri="http://schemas.microsoft.com/office/word/2010/wordprocessingShape">
                          <wps:wsp>
                            <wps:cNvSpPr/>
                            <wps:spPr>
                              <a:xfrm>
                                <a:off x="0" y="0"/>
                                <a:ext cx="934497" cy="29140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64B551" id="Arrow: Left-Right 46" o:spid="_x0000_s1026" type="#_x0000_t69" style="position:absolute;margin-left:229.9pt;margin-top:125.65pt;width:73.6pt;height:22.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" adj="3368" fillcolor="#0055b7 [3204]" strokecolor="#002a5b [1604]" strokeweight="2pt"/>
                  </w:pict>
                </mc:Fallback>
              </mc:AlternateContent>
            </w:r>
            <w:r>
              <w:rPr>
                <w:noProof/>
              </w:rPr>
              <mc:AlternateContent>
                <mc:Choice Requires="wps">
                  <w:drawing>
                    <wp:anchor distT="45720" distB="45720" distL="114300" distR="114300" simplePos="0" relativeHeight="251732992" behindDoc="0" locked="0" layoutInCell="1" allowOverlap="1" wp14:anchorId="5F5BD321" wp14:editId="793E0206">
                      <wp:simplePos x="0" y="0"/>
                      <wp:positionH relativeFrom="page">
                        <wp:posOffset>1950720</wp:posOffset>
                      </wp:positionH>
                      <wp:positionV relativeFrom="paragraph">
                        <wp:posOffset>1457325</wp:posOffset>
                      </wp:positionV>
                      <wp:extent cx="1125220" cy="1404620"/>
                      <wp:effectExtent l="8890" t="0" r="26670" b="2667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25220" cy="1404620"/>
                              </a:xfrm>
                              <a:prstGeom prst="rect">
                                <a:avLst/>
                              </a:prstGeom>
                              <a:solidFill>
                                <a:srgbClr val="FFFFFF"/>
                              </a:solidFill>
                              <a:ln w="9525">
                                <a:solidFill>
                                  <a:srgbClr val="000000"/>
                                </a:solidFill>
                                <a:miter lim="800000"/>
                                <a:headEnd/>
                                <a:tailEnd/>
                              </a:ln>
                            </wps:spPr>
                            <wps:txbx>
                              <w:txbxContent>
                                <w:p w14:paraId="652D330B" w14:textId="77777777" w:rsidR="006421CE" w:rsidRDefault="006421CE" w:rsidP="001756B9">
                                  <w:r>
                                    <w:t>Sink for handwashing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5BD321" id="_x0000_s1031" type="#_x0000_t202" style="position:absolute;margin-left:153.6pt;margin-top:114.75pt;width:88.6pt;height:110.6pt;rotation:-90;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">
                      <v:textbox style="mso-fit-shape-to-text:t">
                        <w:txbxContent>
                          <w:p w14:paraId="652D330B" w14:textId="77777777" w:rsidR="006421CE" w:rsidRDefault="006421CE" w:rsidP="001756B9">
                            <w:r>
                              <w:t>Sink for handwashing</w:t>
                            </w:r>
                          </w:p>
                        </w:txbxContent>
                      </v:textbox>
                      <w10:wrap anchorx="page"/>
                    </v:shape>
                  </w:pict>
                </mc:Fallback>
              </mc:AlternateContent>
            </w:r>
            <w:r>
              <w:rPr>
                <w:noProof/>
              </w:rPr>
              <mc:AlternateContent>
                <mc:Choice Requires="wps">
                  <w:drawing>
                    <wp:anchor distT="45720" distB="45720" distL="114300" distR="114300" simplePos="0" relativeHeight="251734016" behindDoc="0" locked="0" layoutInCell="1" allowOverlap="1" wp14:anchorId="3BE96ED9" wp14:editId="522BA2F1">
                      <wp:simplePos x="0" y="0"/>
                      <wp:positionH relativeFrom="page">
                        <wp:posOffset>963930</wp:posOffset>
                      </wp:positionH>
                      <wp:positionV relativeFrom="paragraph">
                        <wp:posOffset>1829435</wp:posOffset>
                      </wp:positionV>
                      <wp:extent cx="978218" cy="518478"/>
                      <wp:effectExtent l="1270" t="0" r="13970" b="1397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78218" cy="518478"/>
                              </a:xfrm>
                              <a:prstGeom prst="rect">
                                <a:avLst/>
                              </a:prstGeom>
                              <a:solidFill>
                                <a:srgbClr val="FFFFFF"/>
                              </a:solidFill>
                              <a:ln w="9525">
                                <a:solidFill>
                                  <a:srgbClr val="000000"/>
                                </a:solidFill>
                                <a:miter lim="800000"/>
                                <a:headEnd/>
                                <a:tailEnd/>
                              </a:ln>
                            </wps:spPr>
                            <wps:txbx>
                              <w:txbxContent>
                                <w:p w14:paraId="120C117A" w14:textId="77777777" w:rsidR="006421CE" w:rsidRDefault="006421CE" w:rsidP="001756B9">
                                  <w:r>
                                    <w:t>Sink for handwashing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96ED9" id="_x0000_s1032" type="#_x0000_t202" style="position:absolute;margin-left:75.9pt;margin-top:144.05pt;width:77.05pt;height:40.85pt;rotation:90;z-index:251734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">
                      <v:textbox>
                        <w:txbxContent>
                          <w:p w14:paraId="120C117A" w14:textId="77777777" w:rsidR="006421CE" w:rsidRDefault="006421CE" w:rsidP="001756B9">
                            <w:r>
                              <w:t>Sink for handwashing</w:t>
                            </w:r>
                          </w:p>
                        </w:txbxContent>
                      </v:textbox>
                      <w10:wrap anchorx="page"/>
                    </v:shape>
                  </w:pict>
                </mc:Fallback>
              </mc:AlternateContent>
            </w:r>
            <w:r>
              <w:rPr>
                <w:noProof/>
              </w:rPr>
              <mc:AlternateContent>
                <mc:Choice Requires="wps">
                  <w:drawing>
                    <wp:anchor distT="0" distB="0" distL="114300" distR="114300" simplePos="0" relativeHeight="251729920" behindDoc="0" locked="0" layoutInCell="1" allowOverlap="1" wp14:anchorId="79F6F7B9" wp14:editId="093DA23E">
                      <wp:simplePos x="0" y="0"/>
                      <wp:positionH relativeFrom="column">
                        <wp:posOffset>813435</wp:posOffset>
                      </wp:positionH>
                      <wp:positionV relativeFrom="paragraph">
                        <wp:posOffset>239395</wp:posOffset>
                      </wp:positionV>
                      <wp:extent cx="361950" cy="285750"/>
                      <wp:effectExtent l="0" t="0" r="19050" b="19050"/>
                      <wp:wrapNone/>
                      <wp:docPr id="23" name="Smiley Face 23"/>
                      <wp:cNvGraphicFramePr/>
                      <a:graphic xmlns:a="http://schemas.openxmlformats.org/drawingml/2006/main">
                        <a:graphicData uri="http://schemas.microsoft.com/office/word/2010/wordprocessingShape">
                          <wps:wsp>
                            <wps:cNvSpPr/>
                            <wps:spPr>
                              <a:xfrm>
                                <a:off x="0" y="0"/>
                                <a:ext cx="361950" cy="285750"/>
                              </a:xfrm>
                              <a:prstGeom prst="smileyFace">
                                <a:avLst>
                                  <a:gd name="adj" fmla="val 465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35928" id="Smiley Face 23" o:spid="_x0000_s1026" type="#_x0000_t96" style="position:absolute;margin-left:64.05pt;margin-top:18.85pt;width:28.5pt;height:2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" fillcolor="yellow" strokecolor="#002a5b [1604]" strokeweight="2pt"/>
                  </w:pict>
                </mc:Fallback>
              </mc:AlternateContent>
            </w:r>
            <w:r>
              <w:rPr>
                <w:noProof/>
              </w:rPr>
              <mc:AlternateContent>
                <mc:Choice Requires="wps">
                  <w:drawing>
                    <wp:anchor distT="0" distB="0" distL="114300" distR="114300" simplePos="0" relativeHeight="251727872" behindDoc="0" locked="0" layoutInCell="1" allowOverlap="1" wp14:anchorId="2DB30906" wp14:editId="08DFB3BB">
                      <wp:simplePos x="0" y="0"/>
                      <wp:positionH relativeFrom="column">
                        <wp:posOffset>658495</wp:posOffset>
                      </wp:positionH>
                      <wp:positionV relativeFrom="paragraph">
                        <wp:posOffset>2080260</wp:posOffset>
                      </wp:positionV>
                      <wp:extent cx="361950" cy="285750"/>
                      <wp:effectExtent l="0" t="0" r="19050" b="19050"/>
                      <wp:wrapNone/>
                      <wp:docPr id="8" name="Smiley Face 8"/>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31BF3" id="Smiley Face 8" o:spid="_x0000_s1026" type="#_x0000_t96" style="position:absolute;margin-left:51.85pt;margin-top:163.8pt;width:28.5pt;height:2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" fillcolor="yellow" strokecolor="#002a5b [1604]" strokeweight="2pt"/>
                  </w:pict>
                </mc:Fallback>
              </mc:AlternateContent>
            </w:r>
            <w:r>
              <w:rPr>
                <w:noProof/>
              </w:rPr>
              <w:drawing>
                <wp:inline distT="0" distB="0" distL="0" distR="0" wp14:anchorId="6B49C90D" wp14:editId="7DC3EF04">
                  <wp:extent cx="3488958" cy="6305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1.png"/>
                          <pic:cNvPicPr/>
                        </pic:nvPicPr>
                        <pic:blipFill rotWithShape="1">
                          <a:blip r:embed="rId60" cstate="print">
                            <a:extLst>
                              <a:ext uri="{28A0092B-C50C-407E-A947-70E740481C1C}">
                                <a14:useLocalDpi xmlns:a14="http://schemas.microsoft.com/office/drawing/2010/main" val="0"/>
                              </a:ext>
                            </a:extLst>
                          </a:blip>
                          <a:srcRect t="25126" r="50874" b="29860"/>
                          <a:stretch/>
                        </pic:blipFill>
                        <pic:spPr bwMode="auto">
                          <a:xfrm>
                            <a:off x="0" y="0"/>
                            <a:ext cx="3504749" cy="6334089"/>
                          </a:xfrm>
                          <a:prstGeom prst="rect">
                            <a:avLst/>
                          </a:prstGeom>
                          <a:ln>
                            <a:noFill/>
                          </a:ln>
                          <a:extLst>
                            <a:ext uri="{53640926-AAD7-44D8-BBD7-CCE9431645EC}">
                              <a14:shadowObscured xmlns:a14="http://schemas.microsoft.com/office/drawing/2010/main"/>
                            </a:ext>
                          </a:extLst>
                        </pic:spPr>
                      </pic:pic>
                    </a:graphicData>
                  </a:graphic>
                </wp:inline>
              </w:drawing>
            </w:r>
          </w:p>
          <w:p w14:paraId="0434C105" w14:textId="77777777" w:rsidR="00CD29B0" w:rsidRDefault="00CD29B0" w:rsidP="001756B9">
            <w:pPr>
              <w:rPr>
                <w:rFonts w:eastAsiaTheme="minorHAnsi" w:cs="Calibri Light"/>
                <w:bCs/>
                <w:i/>
                <w:iCs/>
                <w:color w:val="808080" w:themeColor="background1" w:themeShade="80"/>
                <w:sz w:val="22"/>
                <w:szCs w:val="22"/>
                <w:lang w:val="en-CA"/>
              </w:rPr>
            </w:pPr>
          </w:p>
          <w:p w14:paraId="36E13892" w14:textId="77777777" w:rsidR="0059728F" w:rsidRDefault="0059728F" w:rsidP="0059728F">
            <w:pPr>
              <w:pStyle w:val="BodyText"/>
              <w:spacing w:before="69"/>
              <w:jc w:val="left"/>
              <w:rPr>
                <w:b/>
                <w:highlight w:val="yellow"/>
              </w:rPr>
            </w:pPr>
          </w:p>
          <w:p w14:paraId="030925E4" w14:textId="277E6479" w:rsidR="0059728F" w:rsidRPr="001756B9" w:rsidRDefault="0059728F" w:rsidP="0059728F">
            <w:pPr>
              <w:pStyle w:val="BodyText"/>
              <w:spacing w:before="69"/>
              <w:jc w:val="left"/>
              <w:rPr>
                <w:b/>
              </w:rPr>
            </w:pPr>
            <w:r w:rsidRPr="001756B9">
              <w:rPr>
                <w:b/>
                <w:highlight w:val="yellow"/>
              </w:rPr>
              <w:t>MCML 2</w:t>
            </w:r>
            <w:r>
              <w:rPr>
                <w:b/>
                <w:highlight w:val="yellow"/>
              </w:rPr>
              <w:t>4</w:t>
            </w:r>
            <w:r w:rsidRPr="001756B9">
              <w:rPr>
                <w:b/>
                <w:highlight w:val="yellow"/>
              </w:rPr>
              <w:t>0</w:t>
            </w:r>
          </w:p>
          <w:p w14:paraId="5376B224" w14:textId="77777777" w:rsidR="0059728F" w:rsidRPr="00584142" w:rsidRDefault="0059728F" w:rsidP="0059728F">
            <w:pPr>
              <w:pStyle w:val="BodyText"/>
              <w:spacing w:before="69"/>
              <w:jc w:val="left"/>
              <w:rPr>
                <w:b/>
                <w:u w:val="single"/>
              </w:rPr>
            </w:pPr>
            <w:r w:rsidRPr="00584142">
              <w:rPr>
                <w:b/>
                <w:u w:val="single"/>
              </w:rPr>
              <w:t>Floor plan and work flow:</w:t>
            </w:r>
          </w:p>
          <w:p w14:paraId="0B9CFEBA" w14:textId="77777777" w:rsidR="0059728F" w:rsidRDefault="0059728F" w:rsidP="0059728F">
            <w:pPr>
              <w:pStyle w:val="BodyText"/>
              <w:spacing w:before="69"/>
            </w:pPr>
          </w:p>
          <w:p w14:paraId="20E4CB69" w14:textId="77777777" w:rsidR="0059728F" w:rsidRDefault="0059728F" w:rsidP="0059728F">
            <w:pPr>
              <w:pStyle w:val="BodyText"/>
              <w:spacing w:before="69"/>
              <w:jc w:val="left"/>
            </w:pPr>
            <w:r>
              <w:rPr>
                <w:noProof/>
              </w:rPr>
              <w:lastRenderedPageBreak/>
              <mc:AlternateContent>
                <mc:Choice Requires="wps">
                  <w:drawing>
                    <wp:anchor distT="45720" distB="45720" distL="114300" distR="114300" simplePos="0" relativeHeight="251753472" behindDoc="0" locked="0" layoutInCell="1" allowOverlap="1" wp14:anchorId="63A58B31" wp14:editId="60D9D3EE">
                      <wp:simplePos x="0" y="0"/>
                      <wp:positionH relativeFrom="page">
                        <wp:posOffset>3601720</wp:posOffset>
                      </wp:positionH>
                      <wp:positionV relativeFrom="paragraph">
                        <wp:posOffset>2860675</wp:posOffset>
                      </wp:positionV>
                      <wp:extent cx="1125220" cy="1404620"/>
                      <wp:effectExtent l="8890" t="0" r="26670" b="2667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25220" cy="1404620"/>
                              </a:xfrm>
                              <a:prstGeom prst="rect">
                                <a:avLst/>
                              </a:prstGeom>
                              <a:solidFill>
                                <a:srgbClr val="FFFFFF"/>
                              </a:solidFill>
                              <a:ln w="9525">
                                <a:solidFill>
                                  <a:srgbClr val="000000"/>
                                </a:solidFill>
                                <a:miter lim="800000"/>
                                <a:headEnd/>
                                <a:tailEnd/>
                              </a:ln>
                            </wps:spPr>
                            <wps:txbx>
                              <w:txbxContent>
                                <w:p w14:paraId="10DCE528" w14:textId="77777777" w:rsidR="006421CE" w:rsidRDefault="006421CE" w:rsidP="0059728F">
                                  <w:r>
                                    <w:t>Sink for handwashing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A58B31" id="_x0000_s1033" type="#_x0000_t202" style="position:absolute;margin-left:283.6pt;margin-top:225.25pt;width:88.6pt;height:110.6pt;rotation:-90;z-index:251753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">
                      <v:textbox style="mso-fit-shape-to-text:t">
                        <w:txbxContent>
                          <w:p w14:paraId="10DCE528" w14:textId="77777777" w:rsidR="006421CE" w:rsidRDefault="006421CE" w:rsidP="0059728F">
                            <w:r>
                              <w:t>Sink for handwashing</w:t>
                            </w:r>
                          </w:p>
                        </w:txbxContent>
                      </v:textbox>
                      <w10:wrap anchorx="page"/>
                    </v:shape>
                  </w:pict>
                </mc:Fallback>
              </mc:AlternateContent>
            </w:r>
            <w:r>
              <w:rPr>
                <w:noProof/>
              </w:rPr>
              <mc:AlternateContent>
                <mc:Choice Requires="wps">
                  <w:drawing>
                    <wp:anchor distT="45720" distB="45720" distL="114300" distR="114300" simplePos="0" relativeHeight="251752448" behindDoc="0" locked="0" layoutInCell="1" allowOverlap="1" wp14:anchorId="1FA43857" wp14:editId="7A122423">
                      <wp:simplePos x="0" y="0"/>
                      <wp:positionH relativeFrom="page">
                        <wp:posOffset>3662680</wp:posOffset>
                      </wp:positionH>
                      <wp:positionV relativeFrom="paragraph">
                        <wp:posOffset>1455738</wp:posOffset>
                      </wp:positionV>
                      <wp:extent cx="935355" cy="1404620"/>
                      <wp:effectExtent l="0" t="7302" r="9842" b="9843"/>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5355" cy="1404620"/>
                              </a:xfrm>
                              <a:prstGeom prst="rect">
                                <a:avLst/>
                              </a:prstGeom>
                              <a:solidFill>
                                <a:srgbClr val="FFFFFF"/>
                              </a:solidFill>
                              <a:ln w="9525">
                                <a:solidFill>
                                  <a:srgbClr val="000000"/>
                                </a:solidFill>
                                <a:miter lim="800000"/>
                                <a:headEnd/>
                                <a:tailEnd/>
                              </a:ln>
                            </wps:spPr>
                            <wps:txbx>
                              <w:txbxContent>
                                <w:p w14:paraId="054FDF1D" w14:textId="77777777" w:rsidR="006421CE" w:rsidRDefault="006421CE" w:rsidP="0059728F">
                                  <w:r>
                                    <w:t>Sink for handwashing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A43857" id="_x0000_s1034" type="#_x0000_t202" style="position:absolute;margin-left:288.4pt;margin-top:114.65pt;width:73.65pt;height:110.6pt;rotation:-90;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">
                      <v:textbox style="mso-fit-shape-to-text:t">
                        <w:txbxContent>
                          <w:p w14:paraId="054FDF1D" w14:textId="77777777" w:rsidR="006421CE" w:rsidRDefault="006421CE" w:rsidP="0059728F">
                            <w:r>
                              <w:t>Sink for handwashing</w:t>
                            </w:r>
                          </w:p>
                        </w:txbxContent>
                      </v:textbox>
                      <w10:wrap anchorx="page"/>
                    </v:shape>
                  </w:pict>
                </mc:Fallback>
              </mc:AlternateContent>
            </w:r>
            <w:r>
              <w:rPr>
                <w:noProof/>
              </w:rPr>
              <mc:AlternateContent>
                <mc:Choice Requires="wps">
                  <w:drawing>
                    <wp:anchor distT="0" distB="0" distL="114300" distR="114300" simplePos="0" relativeHeight="251746304" behindDoc="0" locked="0" layoutInCell="1" allowOverlap="1" wp14:anchorId="25015E4F" wp14:editId="408BBF76">
                      <wp:simplePos x="0" y="0"/>
                      <wp:positionH relativeFrom="column">
                        <wp:posOffset>506730</wp:posOffset>
                      </wp:positionH>
                      <wp:positionV relativeFrom="paragraph">
                        <wp:posOffset>1774190</wp:posOffset>
                      </wp:positionV>
                      <wp:extent cx="361950" cy="285750"/>
                      <wp:effectExtent l="0" t="0" r="19050" b="19050"/>
                      <wp:wrapNone/>
                      <wp:docPr id="35" name="Smiley Face 35"/>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D3E49" id="Smiley Face 35" o:spid="_x0000_s1026" type="#_x0000_t96" style="position:absolute;margin-left:39.9pt;margin-top:139.7pt;width:28.5pt;height:2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EZiw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" fillcolor="yellow" strokecolor="#002a5b [1604]" strokeweight="2pt"/>
                  </w:pict>
                </mc:Fallback>
              </mc:AlternateContent>
            </w:r>
            <w:r>
              <w:rPr>
                <w:noProof/>
              </w:rPr>
              <mc:AlternateContent>
                <mc:Choice Requires="wps">
                  <w:drawing>
                    <wp:anchor distT="0" distB="0" distL="114300" distR="114300" simplePos="0" relativeHeight="251740160" behindDoc="0" locked="0" layoutInCell="1" allowOverlap="1" wp14:anchorId="4C3CE5A3" wp14:editId="57427AE6">
                      <wp:simplePos x="0" y="0"/>
                      <wp:positionH relativeFrom="column">
                        <wp:posOffset>2560955</wp:posOffset>
                      </wp:positionH>
                      <wp:positionV relativeFrom="paragraph">
                        <wp:posOffset>4097655</wp:posOffset>
                      </wp:positionV>
                      <wp:extent cx="361950" cy="285750"/>
                      <wp:effectExtent l="0" t="0" r="19050" b="19050"/>
                      <wp:wrapNone/>
                      <wp:docPr id="29" name="Smiley Face 29"/>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6A043" id="Smiley Face 29" o:spid="_x0000_s1026" type="#_x0000_t96" style="position:absolute;margin-left:201.65pt;margin-top:322.65pt;width:28.5pt;height:2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" fillcolor="yellow" strokecolor="#002a5b [1604]" strokeweight="2pt"/>
                  </w:pict>
                </mc:Fallback>
              </mc:AlternateContent>
            </w:r>
            <w:r>
              <w:rPr>
                <w:noProof/>
              </w:rPr>
              <mc:AlternateContent>
                <mc:Choice Requires="wps">
                  <w:drawing>
                    <wp:anchor distT="0" distB="0" distL="114300" distR="114300" simplePos="0" relativeHeight="251737088" behindDoc="0" locked="0" layoutInCell="1" allowOverlap="1" wp14:anchorId="2C71BDD8" wp14:editId="228CDDB7">
                      <wp:simplePos x="0" y="0"/>
                      <wp:positionH relativeFrom="column">
                        <wp:posOffset>1760855</wp:posOffset>
                      </wp:positionH>
                      <wp:positionV relativeFrom="paragraph">
                        <wp:posOffset>3466465</wp:posOffset>
                      </wp:positionV>
                      <wp:extent cx="361950" cy="285750"/>
                      <wp:effectExtent l="0" t="0" r="19050" b="19050"/>
                      <wp:wrapNone/>
                      <wp:docPr id="12" name="Smiley Face 12"/>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E47F93" id="Smiley Face 12" o:spid="_x0000_s1026" type="#_x0000_t96" style="position:absolute;margin-left:138.65pt;margin-top:272.95pt;width:28.5pt;height:2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" fillcolor="yellow" strokecolor="#002a5b [1604]" strokeweight="2pt"/>
                  </w:pict>
                </mc:Fallback>
              </mc:AlternateContent>
            </w:r>
            <w:r>
              <w:rPr>
                <w:noProof/>
              </w:rPr>
              <mc:AlternateContent>
                <mc:Choice Requires="wps">
                  <w:drawing>
                    <wp:anchor distT="0" distB="0" distL="114300" distR="114300" simplePos="0" relativeHeight="251738112" behindDoc="0" locked="0" layoutInCell="1" allowOverlap="1" wp14:anchorId="11226B95" wp14:editId="7085EC26">
                      <wp:simplePos x="0" y="0"/>
                      <wp:positionH relativeFrom="column">
                        <wp:posOffset>3018155</wp:posOffset>
                      </wp:positionH>
                      <wp:positionV relativeFrom="paragraph">
                        <wp:posOffset>3429635</wp:posOffset>
                      </wp:positionV>
                      <wp:extent cx="361950" cy="285750"/>
                      <wp:effectExtent l="0" t="0" r="19050" b="19050"/>
                      <wp:wrapNone/>
                      <wp:docPr id="11" name="Smiley Face 11"/>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5CDD0E" id="Smiley Face 11" o:spid="_x0000_s1026" type="#_x0000_t96" style="position:absolute;margin-left:237.65pt;margin-top:270.05pt;width:28.5pt;height:2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" fillcolor="yellow" strokecolor="#002a5b [1604]" strokeweight="2pt"/>
                  </w:pict>
                </mc:Fallback>
              </mc:AlternateContent>
            </w:r>
            <w:r>
              <w:rPr>
                <w:noProof/>
              </w:rPr>
              <mc:AlternateContent>
                <mc:Choice Requires="wps">
                  <w:drawing>
                    <wp:anchor distT="0" distB="0" distL="114300" distR="114300" simplePos="0" relativeHeight="251739136" behindDoc="0" locked="0" layoutInCell="1" allowOverlap="1" wp14:anchorId="5CC15069" wp14:editId="7F36A77B">
                      <wp:simplePos x="0" y="0"/>
                      <wp:positionH relativeFrom="column">
                        <wp:posOffset>1734185</wp:posOffset>
                      </wp:positionH>
                      <wp:positionV relativeFrom="paragraph">
                        <wp:posOffset>2506980</wp:posOffset>
                      </wp:positionV>
                      <wp:extent cx="361950" cy="285750"/>
                      <wp:effectExtent l="0" t="0" r="19050" b="19050"/>
                      <wp:wrapNone/>
                      <wp:docPr id="28" name="Smiley Face 28"/>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56847" id="Smiley Face 28" o:spid="_x0000_s1026" type="#_x0000_t96" style="position:absolute;margin-left:136.55pt;margin-top:197.4pt;width:28.5pt;height:2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" fillcolor="yellow" strokecolor="#002a5b [1604]" strokeweight="2pt"/>
                  </w:pict>
                </mc:Fallback>
              </mc:AlternateContent>
            </w:r>
            <w:r>
              <w:rPr>
                <w:noProof/>
              </w:rPr>
              <mc:AlternateContent>
                <mc:Choice Requires="wps">
                  <w:drawing>
                    <wp:anchor distT="0" distB="0" distL="114300" distR="114300" simplePos="0" relativeHeight="251741184" behindDoc="0" locked="0" layoutInCell="1" allowOverlap="1" wp14:anchorId="6EC403A1" wp14:editId="70CC31B2">
                      <wp:simplePos x="0" y="0"/>
                      <wp:positionH relativeFrom="column">
                        <wp:posOffset>2966720</wp:posOffset>
                      </wp:positionH>
                      <wp:positionV relativeFrom="paragraph">
                        <wp:posOffset>2534285</wp:posOffset>
                      </wp:positionV>
                      <wp:extent cx="361950" cy="285750"/>
                      <wp:effectExtent l="0" t="0" r="19050" b="19050"/>
                      <wp:wrapNone/>
                      <wp:docPr id="30" name="Smiley Face 30"/>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2576B" id="Smiley Face 30" o:spid="_x0000_s1026" type="#_x0000_t96" style="position:absolute;margin-left:233.6pt;margin-top:199.55pt;width:28.5pt;height:2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uTig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" fillcolor="yellow" strokecolor="#002a5b [1604]" strokeweight="2pt"/>
                  </w:pict>
                </mc:Fallback>
              </mc:AlternateContent>
            </w:r>
            <w:r>
              <w:rPr>
                <w:noProof/>
              </w:rPr>
              <mc:AlternateContent>
                <mc:Choice Requires="wps">
                  <w:drawing>
                    <wp:anchor distT="0" distB="0" distL="114300" distR="114300" simplePos="0" relativeHeight="251743232" behindDoc="0" locked="0" layoutInCell="1" allowOverlap="1" wp14:anchorId="649B5D64" wp14:editId="375ABC8A">
                      <wp:simplePos x="0" y="0"/>
                      <wp:positionH relativeFrom="column">
                        <wp:posOffset>1698625</wp:posOffset>
                      </wp:positionH>
                      <wp:positionV relativeFrom="paragraph">
                        <wp:posOffset>1441450</wp:posOffset>
                      </wp:positionV>
                      <wp:extent cx="361950" cy="285750"/>
                      <wp:effectExtent l="0" t="0" r="19050" b="19050"/>
                      <wp:wrapNone/>
                      <wp:docPr id="32" name="Smiley Face 32"/>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4AAB5" id="Smiley Face 32" o:spid="_x0000_s1026" type="#_x0000_t96" style="position:absolute;margin-left:133.75pt;margin-top:113.5pt;width:28.5pt;height:2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8Ziw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" fillcolor="yellow" strokecolor="#002a5b [1604]" strokeweight="2pt"/>
                  </w:pict>
                </mc:Fallback>
              </mc:AlternateContent>
            </w:r>
            <w:r>
              <w:rPr>
                <w:noProof/>
              </w:rPr>
              <mc:AlternateContent>
                <mc:Choice Requires="wps">
                  <w:drawing>
                    <wp:anchor distT="0" distB="0" distL="114300" distR="114300" simplePos="0" relativeHeight="251742208" behindDoc="0" locked="0" layoutInCell="1" allowOverlap="1" wp14:anchorId="2EFFD399" wp14:editId="276569C7">
                      <wp:simplePos x="0" y="0"/>
                      <wp:positionH relativeFrom="column">
                        <wp:posOffset>2947035</wp:posOffset>
                      </wp:positionH>
                      <wp:positionV relativeFrom="paragraph">
                        <wp:posOffset>1509395</wp:posOffset>
                      </wp:positionV>
                      <wp:extent cx="361950" cy="285750"/>
                      <wp:effectExtent l="0" t="0" r="19050" b="19050"/>
                      <wp:wrapNone/>
                      <wp:docPr id="31" name="Smiley Face 31"/>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04E97" id="Smiley Face 31" o:spid="_x0000_s1026" type="#_x0000_t96" style="position:absolute;margin-left:232.05pt;margin-top:118.85pt;width:28.5pt;height:2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nWig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" fillcolor="yellow" strokecolor="#002a5b [1604]" strokeweight="2pt"/>
                  </w:pict>
                </mc:Fallback>
              </mc:AlternateContent>
            </w:r>
            <w:r>
              <w:rPr>
                <w:noProof/>
              </w:rPr>
              <mc:AlternateContent>
                <mc:Choice Requires="wps">
                  <w:drawing>
                    <wp:anchor distT="0" distB="0" distL="114300" distR="114300" simplePos="0" relativeHeight="251744256" behindDoc="0" locked="0" layoutInCell="1" allowOverlap="1" wp14:anchorId="7897BEEC" wp14:editId="70845672">
                      <wp:simplePos x="0" y="0"/>
                      <wp:positionH relativeFrom="column">
                        <wp:posOffset>2922270</wp:posOffset>
                      </wp:positionH>
                      <wp:positionV relativeFrom="paragraph">
                        <wp:posOffset>587375</wp:posOffset>
                      </wp:positionV>
                      <wp:extent cx="361950" cy="285750"/>
                      <wp:effectExtent l="0" t="0" r="19050" b="19050"/>
                      <wp:wrapNone/>
                      <wp:docPr id="33" name="Smiley Face 33"/>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A9809" id="Smiley Face 33" o:spid="_x0000_s1026" type="#_x0000_t96" style="position:absolute;margin-left:230.1pt;margin-top:46.25pt;width:28.5pt;height:2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" fillcolor="yellow" strokecolor="#002a5b [1604]" strokeweight="2pt"/>
                  </w:pict>
                </mc:Fallback>
              </mc:AlternateContent>
            </w:r>
            <w:r>
              <w:rPr>
                <w:noProof/>
              </w:rPr>
              <mc:AlternateContent>
                <mc:Choice Requires="wps">
                  <w:drawing>
                    <wp:anchor distT="45720" distB="45720" distL="114300" distR="114300" simplePos="0" relativeHeight="251751424" behindDoc="0" locked="0" layoutInCell="1" allowOverlap="1" wp14:anchorId="1FF55737" wp14:editId="221F9FF1">
                      <wp:simplePos x="0" y="0"/>
                      <wp:positionH relativeFrom="page">
                        <wp:posOffset>3964941</wp:posOffset>
                      </wp:positionH>
                      <wp:positionV relativeFrom="paragraph">
                        <wp:posOffset>330835</wp:posOffset>
                      </wp:positionV>
                      <wp:extent cx="959168" cy="1404620"/>
                      <wp:effectExtent l="4445" t="0" r="17145" b="171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59168" cy="1404620"/>
                              </a:xfrm>
                              <a:prstGeom prst="rect">
                                <a:avLst/>
                              </a:prstGeom>
                              <a:solidFill>
                                <a:srgbClr val="FFFFFF"/>
                              </a:solidFill>
                              <a:ln w="9525">
                                <a:solidFill>
                                  <a:srgbClr val="000000"/>
                                </a:solidFill>
                                <a:miter lim="800000"/>
                                <a:headEnd/>
                                <a:tailEnd/>
                              </a:ln>
                            </wps:spPr>
                            <wps:txbx>
                              <w:txbxContent>
                                <w:p w14:paraId="642F1C1F" w14:textId="77777777" w:rsidR="006421CE" w:rsidRDefault="006421CE" w:rsidP="0059728F">
                                  <w:r>
                                    <w:t>Sink for handwashing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F55737" id="_x0000_s1035" type="#_x0000_t202" style="position:absolute;margin-left:312.2pt;margin-top:26.05pt;width:75.55pt;height:110.6pt;rotation:90;z-index:251751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">
                      <v:textbox style="mso-fit-shape-to-text:t">
                        <w:txbxContent>
                          <w:p w14:paraId="642F1C1F" w14:textId="77777777" w:rsidR="006421CE" w:rsidRDefault="006421CE" w:rsidP="0059728F">
                            <w:r>
                              <w:t>Sink for handwashing</w:t>
                            </w:r>
                          </w:p>
                        </w:txbxContent>
                      </v:textbox>
                      <w10:wrap anchorx="page"/>
                    </v:shape>
                  </w:pict>
                </mc:Fallback>
              </mc:AlternateContent>
            </w:r>
            <w:r>
              <w:rPr>
                <w:noProof/>
              </w:rPr>
              <mc:AlternateContent>
                <mc:Choice Requires="wps">
                  <w:drawing>
                    <wp:anchor distT="45720" distB="45720" distL="114300" distR="114300" simplePos="0" relativeHeight="251750400" behindDoc="0" locked="0" layoutInCell="1" allowOverlap="1" wp14:anchorId="3247948D" wp14:editId="7F1AC14E">
                      <wp:simplePos x="0" y="0"/>
                      <wp:positionH relativeFrom="margin">
                        <wp:posOffset>4648200</wp:posOffset>
                      </wp:positionH>
                      <wp:positionV relativeFrom="paragraph">
                        <wp:posOffset>4098290</wp:posOffset>
                      </wp:positionV>
                      <wp:extent cx="994787" cy="1404620"/>
                      <wp:effectExtent l="0" t="0" r="15240" b="1651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787" cy="1404620"/>
                              </a:xfrm>
                              <a:prstGeom prst="rect">
                                <a:avLst/>
                              </a:prstGeom>
                              <a:solidFill>
                                <a:srgbClr val="FFFFFF"/>
                              </a:solidFill>
                              <a:ln w="9525">
                                <a:solidFill>
                                  <a:srgbClr val="000000"/>
                                </a:solidFill>
                                <a:miter lim="800000"/>
                                <a:headEnd/>
                                <a:tailEnd/>
                              </a:ln>
                            </wps:spPr>
                            <wps:txbx>
                              <w:txbxContent>
                                <w:p w14:paraId="7E56C120" w14:textId="77777777" w:rsidR="006421CE" w:rsidRDefault="006421CE" w:rsidP="0059728F">
                                  <w:r>
                                    <w:t>Entrance for MCML 240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7948D" id="_x0000_s1036" type="#_x0000_t202" style="position:absolute;margin-left:366pt;margin-top:322.7pt;width:78.35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">
                      <v:textbox style="mso-fit-shape-to-text:t">
                        <w:txbxContent>
                          <w:p w14:paraId="7E56C120" w14:textId="77777777" w:rsidR="006421CE" w:rsidRDefault="006421CE" w:rsidP="0059728F">
                            <w:r>
                              <w:t>Entrance for MCML 240</w:t>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14:anchorId="4076D69B" wp14:editId="2A13C928">
                      <wp:simplePos x="0" y="0"/>
                      <wp:positionH relativeFrom="column">
                        <wp:posOffset>3863975</wp:posOffset>
                      </wp:positionH>
                      <wp:positionV relativeFrom="paragraph">
                        <wp:posOffset>4239260</wp:posOffset>
                      </wp:positionV>
                      <wp:extent cx="572756" cy="211015"/>
                      <wp:effectExtent l="0" t="0" r="18415" b="17780"/>
                      <wp:wrapNone/>
                      <wp:docPr id="48" name="Arrow: Left 48"/>
                      <wp:cNvGraphicFramePr/>
                      <a:graphic xmlns:a="http://schemas.openxmlformats.org/drawingml/2006/main">
                        <a:graphicData uri="http://schemas.microsoft.com/office/word/2010/wordprocessingShape">
                          <wps:wsp>
                            <wps:cNvSpPr/>
                            <wps:spPr>
                              <a:xfrm>
                                <a:off x="0" y="0"/>
                                <a:ext cx="572756" cy="2110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C3FA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8" o:spid="_x0000_s1026" type="#_x0000_t66" style="position:absolute;margin-left:304.25pt;margin-top:333.8pt;width:45.1pt;height:16.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" adj="3979" fillcolor="#0055b7 [3204]" strokecolor="#002a5b [1604]" strokeweight="2pt"/>
                  </w:pict>
                </mc:Fallback>
              </mc:AlternateContent>
            </w:r>
            <w:r>
              <w:rPr>
                <w:noProof/>
              </w:rPr>
              <mc:AlternateContent>
                <mc:Choice Requires="wps">
                  <w:drawing>
                    <wp:anchor distT="45720" distB="45720" distL="114300" distR="114300" simplePos="0" relativeHeight="251749376" behindDoc="0" locked="0" layoutInCell="1" allowOverlap="1" wp14:anchorId="5418DCFF" wp14:editId="58E2F7D4">
                      <wp:simplePos x="0" y="0"/>
                      <wp:positionH relativeFrom="margin">
                        <wp:posOffset>4500245</wp:posOffset>
                      </wp:positionH>
                      <wp:positionV relativeFrom="paragraph">
                        <wp:posOffset>52705</wp:posOffset>
                      </wp:positionV>
                      <wp:extent cx="994787" cy="1404620"/>
                      <wp:effectExtent l="0" t="0" r="15240" b="165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787" cy="1404620"/>
                              </a:xfrm>
                              <a:prstGeom prst="rect">
                                <a:avLst/>
                              </a:prstGeom>
                              <a:solidFill>
                                <a:srgbClr val="FFFFFF"/>
                              </a:solidFill>
                              <a:ln w="9525">
                                <a:solidFill>
                                  <a:srgbClr val="000000"/>
                                </a:solidFill>
                                <a:miter lim="800000"/>
                                <a:headEnd/>
                                <a:tailEnd/>
                              </a:ln>
                            </wps:spPr>
                            <wps:txbx>
                              <w:txbxContent>
                                <w:p w14:paraId="613BF018" w14:textId="77777777" w:rsidR="006421CE" w:rsidRDefault="006421CE" w:rsidP="0059728F">
                                  <w:r>
                                    <w:t>Exit for MCML 240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8DCFF" id="_x0000_s1037" type="#_x0000_t202" style="position:absolute;margin-left:354.35pt;margin-top:4.15pt;width:78.35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IUJwIAAE0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">
                      <v:textbox style="mso-fit-shape-to-text:t">
                        <w:txbxContent>
                          <w:p w14:paraId="613BF018" w14:textId="77777777" w:rsidR="006421CE" w:rsidRDefault="006421CE" w:rsidP="0059728F">
                            <w:r>
                              <w:t>Exit for MCML 240</w:t>
                            </w:r>
                          </w:p>
                        </w:txbxContent>
                      </v:textbox>
                      <w10:wrap anchorx="margin"/>
                    </v:shape>
                  </w:pict>
                </mc:Fallback>
              </mc:AlternateContent>
            </w:r>
            <w:r>
              <w:rPr>
                <w:noProof/>
              </w:rPr>
              <mc:AlternateContent>
                <mc:Choice Requires="wps">
                  <w:drawing>
                    <wp:anchor distT="0" distB="0" distL="114300" distR="114300" simplePos="0" relativeHeight="251748352" behindDoc="0" locked="0" layoutInCell="1" allowOverlap="1" wp14:anchorId="164A6E03" wp14:editId="406B3571">
                      <wp:simplePos x="0" y="0"/>
                      <wp:positionH relativeFrom="column">
                        <wp:posOffset>3836035</wp:posOffset>
                      </wp:positionH>
                      <wp:positionV relativeFrom="paragraph">
                        <wp:posOffset>250825</wp:posOffset>
                      </wp:positionV>
                      <wp:extent cx="582804" cy="221064"/>
                      <wp:effectExtent l="0" t="19050" r="46355" b="45720"/>
                      <wp:wrapNone/>
                      <wp:docPr id="49" name="Arrow: Right 49"/>
                      <wp:cNvGraphicFramePr/>
                      <a:graphic xmlns:a="http://schemas.openxmlformats.org/drawingml/2006/main">
                        <a:graphicData uri="http://schemas.microsoft.com/office/word/2010/wordprocessingShape">
                          <wps:wsp>
                            <wps:cNvSpPr/>
                            <wps:spPr>
                              <a:xfrm>
                                <a:off x="0" y="0"/>
                                <a:ext cx="582804" cy="2210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4204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9" o:spid="_x0000_s1026" type="#_x0000_t13" style="position:absolute;margin-left:302.05pt;margin-top:19.75pt;width:45.9pt;height:17.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" adj="17503" fillcolor="#0055b7 [3204]" strokecolor="#002a5b [1604]" strokeweight="2pt"/>
                  </w:pict>
                </mc:Fallback>
              </mc:AlternateContent>
            </w:r>
            <w:r>
              <w:rPr>
                <w:noProof/>
              </w:rPr>
              <mc:AlternateContent>
                <mc:Choice Requires="wps">
                  <w:drawing>
                    <wp:anchor distT="0" distB="0" distL="114300" distR="114300" simplePos="0" relativeHeight="251745280" behindDoc="0" locked="0" layoutInCell="1" allowOverlap="1" wp14:anchorId="6BEE0D69" wp14:editId="26855B6C">
                      <wp:simplePos x="0" y="0"/>
                      <wp:positionH relativeFrom="column">
                        <wp:posOffset>1672645</wp:posOffset>
                      </wp:positionH>
                      <wp:positionV relativeFrom="paragraph">
                        <wp:posOffset>601087</wp:posOffset>
                      </wp:positionV>
                      <wp:extent cx="361950" cy="285750"/>
                      <wp:effectExtent l="0" t="0" r="19050" b="19050"/>
                      <wp:wrapNone/>
                      <wp:docPr id="34" name="Smiley Face 34"/>
                      <wp:cNvGraphicFramePr/>
                      <a:graphic xmlns:a="http://schemas.openxmlformats.org/drawingml/2006/main">
                        <a:graphicData uri="http://schemas.microsoft.com/office/word/2010/wordprocessingShape">
                          <wps:wsp>
                            <wps:cNvSpPr/>
                            <wps:spPr>
                              <a:xfrm>
                                <a:off x="0" y="0"/>
                                <a:ext cx="361950" cy="2857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82E6A" id="Smiley Face 34" o:spid="_x0000_s1026" type="#_x0000_t96" style="position:absolute;margin-left:131.7pt;margin-top:47.35pt;width:28.5pt;height:2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" fillcolor="yellow" strokecolor="#002a5b [1604]" strokeweight="2pt"/>
                  </w:pict>
                </mc:Fallback>
              </mc:AlternateContent>
            </w:r>
            <w:r>
              <w:rPr>
                <w:noProof/>
              </w:rPr>
              <w:drawing>
                <wp:inline distT="0" distB="0" distL="0" distR="0" wp14:anchorId="651115D3" wp14:editId="5B7F2674">
                  <wp:extent cx="4242027" cy="4909002"/>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1.png"/>
                          <pic:cNvPicPr/>
                        </pic:nvPicPr>
                        <pic:blipFill rotWithShape="1">
                          <a:blip r:embed="rId60" cstate="print">
                            <a:extLst>
                              <a:ext uri="{28A0092B-C50C-407E-A947-70E740481C1C}">
                                <a14:useLocalDpi xmlns:a14="http://schemas.microsoft.com/office/drawing/2010/main" val="0"/>
                              </a:ext>
                            </a:extLst>
                          </a:blip>
                          <a:srcRect t="69863" r="48633"/>
                          <a:stretch/>
                        </pic:blipFill>
                        <pic:spPr bwMode="auto">
                          <a:xfrm>
                            <a:off x="0" y="0"/>
                            <a:ext cx="4265410" cy="4936061"/>
                          </a:xfrm>
                          <a:prstGeom prst="rect">
                            <a:avLst/>
                          </a:prstGeom>
                          <a:ln>
                            <a:noFill/>
                          </a:ln>
                          <a:extLst>
                            <a:ext uri="{53640926-AAD7-44D8-BBD7-CCE9431645EC}">
                              <a14:shadowObscured xmlns:a14="http://schemas.microsoft.com/office/drawing/2010/main"/>
                            </a:ext>
                          </a:extLst>
                        </pic:spPr>
                      </pic:pic>
                    </a:graphicData>
                  </a:graphic>
                </wp:inline>
              </w:drawing>
            </w:r>
          </w:p>
          <w:p w14:paraId="045C4A93" w14:textId="77777777" w:rsidR="0059728F" w:rsidRDefault="0059728F" w:rsidP="0059728F">
            <w:pPr>
              <w:pStyle w:val="BodyText"/>
              <w:spacing w:before="69"/>
              <w:jc w:val="left"/>
            </w:pPr>
          </w:p>
          <w:p w14:paraId="6C411DB5" w14:textId="76DD8BDE" w:rsidR="001756B9" w:rsidRPr="004B7D8A" w:rsidRDefault="001756B9" w:rsidP="001756B9">
            <w:pPr>
              <w:rPr>
                <w:rFonts w:eastAsiaTheme="minorHAnsi" w:cs="Calibri Light"/>
                <w:bCs/>
                <w:i/>
                <w:iCs/>
                <w:color w:val="808080" w:themeColor="background1" w:themeShade="80"/>
                <w:sz w:val="22"/>
                <w:szCs w:val="22"/>
                <w:lang w:val="en-CA"/>
              </w:rPr>
            </w:pPr>
          </w:p>
        </w:tc>
      </w:tr>
      <w:tr w:rsidR="00B10A79" w:rsidRPr="005121B1" w14:paraId="0B51A994" w14:textId="77777777" w:rsidTr="0043473B">
        <w:tc>
          <w:tcPr>
            <w:tcW w:w="9350" w:type="dxa"/>
          </w:tcPr>
          <w:p w14:paraId="1D6F843A" w14:textId="77777777" w:rsidR="000F3523" w:rsidRPr="00102A6E" w:rsidRDefault="002123B7" w:rsidP="002B2DFB">
            <w:pPr>
              <w:pStyle w:val="Heading3"/>
              <w:outlineLvl w:val="2"/>
              <w:rPr>
                <w:rFonts w:asciiTheme="minorHAnsi" w:hAnsiTheme="minorHAnsi" w:cstheme="minorHAnsi"/>
                <w:sz w:val="22"/>
                <w:szCs w:val="22"/>
              </w:rPr>
            </w:pPr>
            <w:bookmarkStart w:id="22" w:name="_Toc52794286"/>
            <w:r w:rsidRPr="00102A6E">
              <w:rPr>
                <w:rFonts w:asciiTheme="minorHAnsi" w:hAnsiTheme="minorHAnsi" w:cstheme="minorHAnsi"/>
                <w:sz w:val="22"/>
                <w:szCs w:val="22"/>
              </w:rPr>
              <w:lastRenderedPageBreak/>
              <w:t>1</w:t>
            </w:r>
            <w:r w:rsidR="00E35EEF" w:rsidRPr="00102A6E">
              <w:rPr>
                <w:rFonts w:asciiTheme="minorHAnsi" w:hAnsiTheme="minorHAnsi" w:cstheme="minorHAnsi"/>
                <w:sz w:val="22"/>
                <w:szCs w:val="22"/>
              </w:rPr>
              <w:t>5</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Accommodations to maintain 2 metre distance</w:t>
            </w:r>
            <w:bookmarkEnd w:id="22"/>
          </w:p>
          <w:p w14:paraId="5A30559F" w14:textId="77777777" w:rsidR="00B10A79" w:rsidRPr="00A13608" w:rsidRDefault="000F3523" w:rsidP="002F1859">
            <w:pPr>
              <w:rPr>
                <w:rFonts w:eastAsiaTheme="minorHAnsi" w:cstheme="minorBidi"/>
                <w:bCs/>
                <w:sz w:val="22"/>
                <w:szCs w:val="22"/>
                <w:lang w:val="en-CA"/>
              </w:rPr>
            </w:pPr>
            <w:r w:rsidRPr="00A13608">
              <w:rPr>
                <w:rFonts w:eastAsiaTheme="minorHAnsi" w:cstheme="minorBidi"/>
                <w:bCs/>
                <w:sz w:val="22"/>
                <w:szCs w:val="22"/>
                <w:lang w:val="en-CA"/>
              </w:rPr>
              <w:t xml:space="preserve">Please detail what accommodations/changes you have made to ensure employees can successfully follow the rule of distancing at least 2 metres from another employee while working </w:t>
            </w:r>
          </w:p>
        </w:tc>
      </w:tr>
      <w:tr w:rsidR="00B10A79" w:rsidRPr="005121B1" w14:paraId="131027E6" w14:textId="77777777" w:rsidTr="0043473B">
        <w:tc>
          <w:tcPr>
            <w:tcW w:w="9350" w:type="dxa"/>
          </w:tcPr>
          <w:p w14:paraId="2A6C1D9B" w14:textId="3AAD05DE" w:rsidR="002F1859" w:rsidRPr="004E6666" w:rsidRDefault="001A267C" w:rsidP="00AB6F40">
            <w:pPr>
              <w:pStyle w:val="ListParagraph"/>
              <w:numPr>
                <w:ilvl w:val="0"/>
                <w:numId w:val="4"/>
              </w:numPr>
              <w:rPr>
                <w:rFonts w:eastAsiaTheme="minorHAnsi" w:cs="Calibri Light"/>
                <w:bCs/>
                <w:iCs/>
                <w:sz w:val="22"/>
                <w:szCs w:val="22"/>
                <w:lang w:val="en-CA"/>
              </w:rPr>
            </w:pPr>
            <w:r w:rsidRPr="004E6666">
              <w:rPr>
                <w:rFonts w:eastAsiaTheme="minorHAnsi" w:cs="Calibri Light"/>
                <w:bCs/>
                <w:iCs/>
                <w:sz w:val="22"/>
                <w:szCs w:val="22"/>
                <w:lang w:val="en-CA"/>
              </w:rPr>
              <w:t>Signage and directional arrows have been provided throughout the MCML building to direct flow of traffic.</w:t>
            </w:r>
          </w:p>
          <w:p w14:paraId="1AC6D86A" w14:textId="5FF85676" w:rsidR="001A267C" w:rsidRPr="004E6666" w:rsidRDefault="001A267C" w:rsidP="00AB6F40">
            <w:pPr>
              <w:pStyle w:val="ListParagraph"/>
              <w:numPr>
                <w:ilvl w:val="0"/>
                <w:numId w:val="4"/>
              </w:numPr>
              <w:rPr>
                <w:rFonts w:eastAsiaTheme="minorHAnsi" w:cs="Calibri Light"/>
                <w:bCs/>
                <w:iCs/>
                <w:sz w:val="22"/>
                <w:szCs w:val="22"/>
                <w:lang w:val="en-CA"/>
              </w:rPr>
            </w:pPr>
            <w:r w:rsidRPr="004E6666">
              <w:rPr>
                <w:rFonts w:eastAsiaTheme="minorHAnsi" w:cs="Calibri Light"/>
                <w:bCs/>
                <w:iCs/>
                <w:sz w:val="22"/>
                <w:szCs w:val="22"/>
                <w:lang w:val="en-CA"/>
              </w:rPr>
              <w:t>Occupancy limit of washroom in MCML building still remains at one. Clear signage has indicated a location for waiting if the washroom is being used.</w:t>
            </w:r>
          </w:p>
          <w:p w14:paraId="5519D790" w14:textId="6EC9781F" w:rsidR="001A267C" w:rsidRPr="004E6666" w:rsidRDefault="001A267C" w:rsidP="00AB6F40">
            <w:pPr>
              <w:pStyle w:val="ListParagraph"/>
              <w:numPr>
                <w:ilvl w:val="0"/>
                <w:numId w:val="4"/>
              </w:numPr>
              <w:rPr>
                <w:rFonts w:eastAsiaTheme="minorHAnsi" w:cs="Calibri Light"/>
                <w:bCs/>
                <w:iCs/>
                <w:sz w:val="22"/>
                <w:szCs w:val="22"/>
                <w:lang w:val="en-CA"/>
              </w:rPr>
            </w:pPr>
            <w:r w:rsidRPr="004E6666">
              <w:rPr>
                <w:rFonts w:eastAsiaTheme="minorHAnsi" w:cs="Calibri Light"/>
                <w:bCs/>
                <w:iCs/>
                <w:sz w:val="22"/>
                <w:szCs w:val="22"/>
                <w:lang w:val="en-CA"/>
              </w:rPr>
              <w:t>Work station will be properly set up to clearly indicate where student should be, when in person lab sessions take place. Clear</w:t>
            </w:r>
            <w:r w:rsidR="004E6666" w:rsidRPr="004E6666">
              <w:rPr>
                <w:rFonts w:eastAsiaTheme="minorHAnsi" w:cs="Calibri Light"/>
                <w:bCs/>
                <w:iCs/>
                <w:sz w:val="22"/>
                <w:szCs w:val="22"/>
                <w:lang w:val="en-CA"/>
              </w:rPr>
              <w:t xml:space="preserve"> guidance will be discussed with TAs and instructor in advance to ensure proper distancing can be maintained throughout. </w:t>
            </w:r>
          </w:p>
          <w:p w14:paraId="10B88D44" w14:textId="77777777" w:rsidR="00F63EAD" w:rsidRPr="002F1859" w:rsidRDefault="00F63EAD" w:rsidP="002F1859">
            <w:pPr>
              <w:autoSpaceDE w:val="0"/>
              <w:autoSpaceDN w:val="0"/>
              <w:adjustRightInd w:val="0"/>
              <w:rPr>
                <w:rFonts w:eastAsiaTheme="minorHAnsi" w:cstheme="minorBidi"/>
                <w:bCs/>
                <w:lang w:val="en-CA"/>
              </w:rPr>
            </w:pPr>
          </w:p>
        </w:tc>
      </w:tr>
      <w:tr w:rsidR="000F3523" w:rsidRPr="005121B1" w14:paraId="58D48A7E" w14:textId="77777777" w:rsidTr="0043473B">
        <w:tc>
          <w:tcPr>
            <w:tcW w:w="9350" w:type="dxa"/>
          </w:tcPr>
          <w:p w14:paraId="6DD74CE3" w14:textId="77777777" w:rsidR="000F3523" w:rsidRPr="00102A6E" w:rsidRDefault="002123B7" w:rsidP="002B2DFB">
            <w:pPr>
              <w:pStyle w:val="Heading3"/>
              <w:outlineLvl w:val="2"/>
              <w:rPr>
                <w:rFonts w:asciiTheme="minorHAnsi" w:hAnsiTheme="minorHAnsi" w:cstheme="minorHAnsi"/>
                <w:sz w:val="22"/>
                <w:szCs w:val="22"/>
              </w:rPr>
            </w:pPr>
            <w:bookmarkStart w:id="23" w:name="_Toc52794287"/>
            <w:r w:rsidRPr="00102A6E">
              <w:rPr>
                <w:rFonts w:asciiTheme="minorHAnsi" w:hAnsiTheme="minorHAnsi" w:cstheme="minorHAnsi"/>
                <w:sz w:val="22"/>
                <w:szCs w:val="22"/>
              </w:rPr>
              <w:t>1</w:t>
            </w:r>
            <w:r w:rsidR="00E35EEF" w:rsidRPr="00102A6E">
              <w:rPr>
                <w:rFonts w:asciiTheme="minorHAnsi" w:hAnsiTheme="minorHAnsi" w:cstheme="minorHAnsi"/>
                <w:sz w:val="22"/>
                <w:szCs w:val="22"/>
              </w:rPr>
              <w:t>6</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Transportation</w:t>
            </w:r>
            <w:bookmarkEnd w:id="23"/>
          </w:p>
          <w:p w14:paraId="77AD925A" w14:textId="77777777" w:rsidR="000F3523" w:rsidRPr="00A13608" w:rsidRDefault="000F3523" w:rsidP="00B10A79">
            <w:pPr>
              <w:rPr>
                <w:rFonts w:eastAsiaTheme="minorHAnsi" w:cstheme="minorBidi"/>
                <w:bCs/>
                <w:sz w:val="22"/>
                <w:szCs w:val="22"/>
                <w:lang w:val="en-CA"/>
              </w:rPr>
            </w:pPr>
            <w:r w:rsidRPr="00A13608">
              <w:rPr>
                <w:rFonts w:eastAsiaTheme="minorHAnsi" w:cstheme="minorBidi"/>
                <w:bCs/>
                <w:sz w:val="22"/>
                <w:szCs w:val="22"/>
                <w:lang w:val="en-CA"/>
              </w:rPr>
              <w:t>Detail how you are able to (or not) apply UBC's COVID-19 vehicle usage guidelines to the proposed operational model - if you cannot apply these guidelines, please describe alternative control measures</w:t>
            </w:r>
          </w:p>
        </w:tc>
      </w:tr>
      <w:tr w:rsidR="000F3523" w:rsidRPr="005121B1" w14:paraId="39DBF698" w14:textId="77777777" w:rsidTr="0043473B">
        <w:tc>
          <w:tcPr>
            <w:tcW w:w="9350" w:type="dxa"/>
          </w:tcPr>
          <w:p w14:paraId="0F68CD0D" w14:textId="77777777" w:rsidR="004E6666" w:rsidRDefault="004E6666" w:rsidP="00834313">
            <w:pPr>
              <w:rPr>
                <w:rFonts w:eastAsiaTheme="minorHAnsi" w:cstheme="minorBidi"/>
                <w:bCs/>
                <w:lang w:val="en-CA"/>
              </w:rPr>
            </w:pPr>
            <w:r>
              <w:rPr>
                <w:rFonts w:eastAsiaTheme="minorHAnsi" w:cstheme="minorBidi"/>
                <w:bCs/>
                <w:lang w:val="en-CA"/>
              </w:rPr>
              <w:lastRenderedPageBreak/>
              <w:t>N/A</w:t>
            </w:r>
          </w:p>
          <w:p w14:paraId="49576C20" w14:textId="55F0BBFD" w:rsidR="004E6666" w:rsidRPr="002F1859" w:rsidRDefault="004E6666" w:rsidP="00834313">
            <w:pPr>
              <w:rPr>
                <w:rFonts w:eastAsiaTheme="minorHAnsi" w:cstheme="minorBidi"/>
                <w:bCs/>
                <w:lang w:val="en-CA"/>
              </w:rPr>
            </w:pPr>
          </w:p>
        </w:tc>
      </w:tr>
      <w:tr w:rsidR="000F3523" w:rsidRPr="005121B1" w14:paraId="4AC2F41B" w14:textId="77777777" w:rsidTr="0043473B">
        <w:tc>
          <w:tcPr>
            <w:tcW w:w="9350" w:type="dxa"/>
          </w:tcPr>
          <w:p w14:paraId="468FFF6F" w14:textId="77777777" w:rsidR="000F3523" w:rsidRPr="00102A6E" w:rsidRDefault="002123B7" w:rsidP="002B2DFB">
            <w:pPr>
              <w:pStyle w:val="Heading3"/>
              <w:outlineLvl w:val="2"/>
              <w:rPr>
                <w:rFonts w:asciiTheme="minorHAnsi" w:hAnsiTheme="minorHAnsi" w:cstheme="minorHAnsi"/>
                <w:sz w:val="22"/>
                <w:szCs w:val="22"/>
              </w:rPr>
            </w:pPr>
            <w:bookmarkStart w:id="24" w:name="_Toc52794288"/>
            <w:r w:rsidRPr="00102A6E">
              <w:rPr>
                <w:rFonts w:asciiTheme="minorHAnsi" w:hAnsiTheme="minorHAnsi" w:cstheme="minorHAnsi"/>
                <w:sz w:val="22"/>
                <w:szCs w:val="22"/>
              </w:rPr>
              <w:t>1</w:t>
            </w:r>
            <w:r w:rsidR="00E35EEF" w:rsidRPr="00102A6E">
              <w:rPr>
                <w:rFonts w:asciiTheme="minorHAnsi" w:hAnsiTheme="minorHAnsi" w:cstheme="minorHAnsi"/>
                <w:sz w:val="22"/>
                <w:szCs w:val="22"/>
              </w:rPr>
              <w:t>7</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Worker Screening</w:t>
            </w:r>
            <w:bookmarkEnd w:id="24"/>
          </w:p>
          <w:p w14:paraId="1D47137A" w14:textId="77777777" w:rsidR="000F3523" w:rsidRPr="00A13608" w:rsidRDefault="000F3523" w:rsidP="0066770A">
            <w:pPr>
              <w:rPr>
                <w:rFonts w:eastAsiaTheme="minorHAnsi" w:cstheme="minorBidi"/>
                <w:bCs/>
                <w:sz w:val="22"/>
                <w:szCs w:val="22"/>
                <w:lang w:val="en-CA"/>
              </w:rPr>
            </w:pPr>
            <w:r w:rsidRPr="00A13608">
              <w:rPr>
                <w:rFonts w:eastAsiaTheme="minorHAnsi" w:cstheme="minorBidi"/>
                <w:bCs/>
                <w:sz w:val="22"/>
                <w:szCs w:val="22"/>
                <w:lang w:val="en-CA"/>
              </w:rPr>
              <w:t xml:space="preserve">Describe how you will screen workers: 1) exhibiting symptoms of the common cold, influenza or gastrointestinal; 2) to ensure self-isolation if returning to Canada from international travel; and 3) to ensure self-isolation if clinical or confirmed COVID-19 case in </w:t>
            </w:r>
            <w:r w:rsidR="0066770A">
              <w:rPr>
                <w:rFonts w:eastAsiaTheme="minorHAnsi" w:cstheme="minorBidi"/>
                <w:bCs/>
                <w:sz w:val="22"/>
                <w:szCs w:val="22"/>
                <w:lang w:val="en-CA"/>
              </w:rPr>
              <w:t xml:space="preserve">their </w:t>
            </w:r>
            <w:r w:rsidRPr="00A13608">
              <w:rPr>
                <w:rFonts w:eastAsiaTheme="minorHAnsi" w:cstheme="minorBidi"/>
                <w:bCs/>
                <w:sz w:val="22"/>
                <w:szCs w:val="22"/>
                <w:lang w:val="en-CA"/>
              </w:rPr>
              <w:t>household or as medically advised</w:t>
            </w:r>
          </w:p>
        </w:tc>
      </w:tr>
      <w:tr w:rsidR="000F3523" w:rsidRPr="005121B1" w14:paraId="6D51E17B" w14:textId="77777777" w:rsidTr="0043473B">
        <w:tc>
          <w:tcPr>
            <w:tcW w:w="9350" w:type="dxa"/>
          </w:tcPr>
          <w:p w14:paraId="180F7502" w14:textId="752526F4" w:rsidR="004E6666" w:rsidRDefault="004E6666" w:rsidP="004E6666">
            <w:pPr>
              <w:widowControl w:val="0"/>
              <w:tabs>
                <w:tab w:val="left" w:pos="630"/>
              </w:tabs>
              <w:spacing w:before="69"/>
              <w:rPr>
                <w:sz w:val="24"/>
              </w:rPr>
            </w:pPr>
            <w:r w:rsidRPr="004E6666">
              <w:rPr>
                <w:sz w:val="24"/>
              </w:rPr>
              <w:t>All users must participate in the LFS mandatory check in and check out</w:t>
            </w:r>
            <w:r w:rsidRPr="004E6666">
              <w:rPr>
                <w:spacing w:val="-19"/>
                <w:sz w:val="24"/>
              </w:rPr>
              <w:t xml:space="preserve"> </w:t>
            </w:r>
            <w:r w:rsidRPr="004E6666">
              <w:rPr>
                <w:sz w:val="24"/>
              </w:rPr>
              <w:t>surveys</w:t>
            </w:r>
            <w:r>
              <w:rPr>
                <w:sz w:val="24"/>
              </w:rPr>
              <w:t xml:space="preserve"> </w:t>
            </w:r>
            <w:r>
              <w:rPr>
                <w:b/>
                <w:sz w:val="24"/>
                <w:u w:val="thick"/>
              </w:rPr>
              <w:t xml:space="preserve">each and every time </w:t>
            </w:r>
            <w:r>
              <w:rPr>
                <w:sz w:val="24"/>
              </w:rPr>
              <w:t>they come into the building to access the teaching lab. A QR code poster will be posted in each lab so students can easily perform the surveys. This will include the undergraduate students and graduate students participating in the lab sessions. The instructors and teaching assistants will be provided with the proper instructions.</w:t>
            </w:r>
          </w:p>
          <w:p w14:paraId="240886AD" w14:textId="205C3B9F" w:rsidR="004E6666" w:rsidRPr="004E6666" w:rsidRDefault="004E6666" w:rsidP="004E6666">
            <w:pPr>
              <w:pStyle w:val="ListParagraph"/>
              <w:widowControl w:val="0"/>
              <w:numPr>
                <w:ilvl w:val="0"/>
                <w:numId w:val="19"/>
              </w:numPr>
              <w:tabs>
                <w:tab w:val="left" w:pos="810"/>
                <w:tab w:val="left" w:pos="911"/>
              </w:tabs>
              <w:spacing w:before="2" w:line="242" w:lineRule="auto"/>
              <w:ind w:right="102"/>
              <w:rPr>
                <w:sz w:val="24"/>
              </w:rPr>
            </w:pPr>
            <w:r w:rsidRPr="004E6666">
              <w:rPr>
                <w:sz w:val="24"/>
              </w:rPr>
              <w:t>Check in (QR code posted at entrances): *To be completed prior to arriving on site:</w:t>
            </w:r>
            <w:r w:rsidRPr="004E6666">
              <w:rPr>
                <w:spacing w:val="-4"/>
                <w:sz w:val="24"/>
              </w:rPr>
              <w:t xml:space="preserve"> </w:t>
            </w:r>
            <w:hyperlink r:id="rId61" w:history="1">
              <w:r w:rsidRPr="004E6666">
                <w:rPr>
                  <w:rStyle w:val="Hyperlink"/>
                  <w:sz w:val="24"/>
                </w:rPr>
                <w:t>https://ubc.ca1.qualtrics.com/jfe/form/SV_bjdyCvEwfJigUWV</w:t>
              </w:r>
            </w:hyperlink>
          </w:p>
          <w:p w14:paraId="7623501E" w14:textId="77777777" w:rsidR="004E6666" w:rsidRPr="004E6666" w:rsidRDefault="004E6666" w:rsidP="004E6666">
            <w:pPr>
              <w:pStyle w:val="ListParagraph"/>
              <w:widowControl w:val="0"/>
              <w:numPr>
                <w:ilvl w:val="0"/>
                <w:numId w:val="19"/>
              </w:numPr>
              <w:tabs>
                <w:tab w:val="left" w:pos="911"/>
                <w:tab w:val="left" w:pos="1350"/>
                <w:tab w:val="left" w:pos="7560"/>
              </w:tabs>
              <w:spacing w:before="5" w:line="274" w:lineRule="exact"/>
              <w:ind w:right="1800"/>
              <w:rPr>
                <w:sz w:val="24"/>
              </w:rPr>
            </w:pPr>
            <w:r>
              <w:rPr>
                <w:noProof/>
              </w:rPr>
              <mc:AlternateContent>
                <mc:Choice Requires="wps">
                  <w:drawing>
                    <wp:anchor distT="0" distB="0" distL="114300" distR="114300" simplePos="0" relativeHeight="251755520" behindDoc="1" locked="0" layoutInCell="1" allowOverlap="1" wp14:anchorId="43C594B8" wp14:editId="0DE74092">
                      <wp:simplePos x="0" y="0"/>
                      <wp:positionH relativeFrom="page">
                        <wp:posOffset>4304030</wp:posOffset>
                      </wp:positionH>
                      <wp:positionV relativeFrom="paragraph">
                        <wp:posOffset>163830</wp:posOffset>
                      </wp:positionV>
                      <wp:extent cx="42545" cy="0"/>
                      <wp:effectExtent l="8255" t="12065" r="6350"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2192">
                                <a:solidFill>
                                  <a:srgbClr val="0563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16B97" id="Line 2"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9pt,12.9pt" to="34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ZgEwIAACgEAAAOAAAAZHJzL2Uyb0RvYy54bWysU02P2jAQvVfqf7Byh3xso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" strokecolor="#0563c1" strokeweight=".96pt">
                      <w10:wrap anchorx="page"/>
                    </v:line>
                  </w:pict>
                </mc:Fallback>
              </mc:AlternateContent>
            </w:r>
            <w:r w:rsidRPr="004E6666">
              <w:rPr>
                <w:sz w:val="24"/>
              </w:rPr>
              <w:t xml:space="preserve">Check out (QR code posted at exits): </w:t>
            </w:r>
            <w:hyperlink r:id="rId62" w:history="1">
              <w:r w:rsidRPr="004E6666">
                <w:rPr>
                  <w:rStyle w:val="Hyperlink"/>
                  <w:spacing w:val="-1"/>
                  <w:sz w:val="24"/>
                </w:rPr>
                <w:t>https://ubc.ca1.qualtrics.com/jfe/form/SV_0qWXlFJet4Oq0jX</w:t>
              </w:r>
            </w:hyperlink>
          </w:p>
          <w:p w14:paraId="163BAAF7" w14:textId="77777777" w:rsidR="000F3523" w:rsidRDefault="000F3523" w:rsidP="004E6666">
            <w:pPr>
              <w:rPr>
                <w:rFonts w:eastAsiaTheme="minorHAnsi"/>
                <w:lang w:val="en-CA"/>
              </w:rPr>
            </w:pPr>
          </w:p>
          <w:p w14:paraId="5EC63FEF" w14:textId="512D85E5" w:rsidR="0060211D" w:rsidRDefault="0060211D" w:rsidP="0060211D">
            <w:pPr>
              <w:pStyle w:val="Default"/>
              <w:rPr>
                <w:color w:val="auto"/>
                <w:sz w:val="22"/>
                <w:szCs w:val="22"/>
              </w:rPr>
            </w:pPr>
            <w:r w:rsidRPr="0060211D">
              <w:rPr>
                <w:color w:val="auto"/>
                <w:sz w:val="22"/>
                <w:szCs w:val="22"/>
              </w:rPr>
              <w:t xml:space="preserve">Those who have permission to access the sites are strongly encouraged to follow BC Centre for Disease Control guidelines on self-isolation and self-monitoring. Anyone who is displaying potential COVID-19 symptoms (frequent coughing, frequent sneezing, or fever) will be asked to contact 811 and stay home following self-isolating protocols. </w:t>
            </w:r>
          </w:p>
          <w:p w14:paraId="5A767A88" w14:textId="77777777" w:rsidR="0060211D" w:rsidRPr="0060211D" w:rsidRDefault="0060211D" w:rsidP="0060211D">
            <w:pPr>
              <w:pStyle w:val="Default"/>
              <w:rPr>
                <w:color w:val="auto"/>
                <w:sz w:val="22"/>
                <w:szCs w:val="22"/>
              </w:rPr>
            </w:pPr>
          </w:p>
          <w:p w14:paraId="34D50193" w14:textId="16869D7E" w:rsidR="0060211D" w:rsidRDefault="0060211D" w:rsidP="0060211D">
            <w:pPr>
              <w:pStyle w:val="Default"/>
              <w:numPr>
                <w:ilvl w:val="0"/>
                <w:numId w:val="22"/>
              </w:numPr>
              <w:rPr>
                <w:color w:val="auto"/>
                <w:sz w:val="22"/>
                <w:szCs w:val="22"/>
              </w:rPr>
            </w:pPr>
            <w:r w:rsidRPr="0060211D">
              <w:rPr>
                <w:color w:val="auto"/>
                <w:sz w:val="22"/>
                <w:szCs w:val="22"/>
              </w:rPr>
              <w:t xml:space="preserve">If any faculty, staff, and student, who have returned to work on campus, experience symptoms, and are clinically tested </w:t>
            </w:r>
            <w:r w:rsidRPr="0060211D">
              <w:rPr>
                <w:color w:val="FF0000"/>
                <w:sz w:val="22"/>
                <w:szCs w:val="22"/>
              </w:rPr>
              <w:t>positive</w:t>
            </w:r>
            <w:r w:rsidRPr="0060211D">
              <w:rPr>
                <w:color w:val="auto"/>
                <w:sz w:val="22"/>
                <w:szCs w:val="22"/>
              </w:rPr>
              <w:t xml:space="preserve">, they should immediately alert the LFS Research Resumption and Planning Committee at </w:t>
            </w:r>
            <w:hyperlink r:id="rId63" w:history="1">
              <w:r w:rsidR="0065270E" w:rsidRPr="00D00A4C">
                <w:rPr>
                  <w:rStyle w:val="Hyperlink"/>
                  <w:sz w:val="22"/>
                  <w:szCs w:val="22"/>
                </w:rPr>
                <w:t>lfs-restart@lists.ubc.ca</w:t>
              </w:r>
            </w:hyperlink>
            <w:r w:rsidRPr="0060211D">
              <w:rPr>
                <w:color w:val="auto"/>
                <w:sz w:val="22"/>
                <w:szCs w:val="22"/>
              </w:rPr>
              <w:t xml:space="preserve"> to ensure proper actions can be taken. The individual should continue to self-isolate as advised by Healthline at 811. </w:t>
            </w:r>
          </w:p>
          <w:p w14:paraId="467A3E61" w14:textId="77777777" w:rsidR="0060211D" w:rsidRDefault="0060211D" w:rsidP="0060211D">
            <w:pPr>
              <w:pStyle w:val="Default"/>
              <w:ind w:left="720"/>
              <w:rPr>
                <w:color w:val="auto"/>
                <w:sz w:val="22"/>
                <w:szCs w:val="22"/>
              </w:rPr>
            </w:pPr>
          </w:p>
          <w:p w14:paraId="7E3FED26" w14:textId="6AAA36D2" w:rsidR="0060211D" w:rsidRPr="0060211D" w:rsidRDefault="0060211D" w:rsidP="0060211D">
            <w:pPr>
              <w:pStyle w:val="Default"/>
              <w:numPr>
                <w:ilvl w:val="0"/>
                <w:numId w:val="22"/>
              </w:numPr>
              <w:rPr>
                <w:color w:val="auto"/>
                <w:sz w:val="22"/>
                <w:szCs w:val="22"/>
              </w:rPr>
            </w:pPr>
            <w:r w:rsidRPr="0060211D">
              <w:rPr>
                <w:color w:val="auto"/>
                <w:sz w:val="22"/>
                <w:szCs w:val="22"/>
              </w:rPr>
              <w:t xml:space="preserve">If any faculty, staff and student, who have returned to work on campus, experience symptoms, and are clinically tested </w:t>
            </w:r>
            <w:r w:rsidRPr="0065270E">
              <w:rPr>
                <w:color w:val="FF0000"/>
                <w:sz w:val="22"/>
                <w:szCs w:val="22"/>
              </w:rPr>
              <w:t>negative</w:t>
            </w:r>
            <w:r w:rsidRPr="0060211D">
              <w:rPr>
                <w:color w:val="auto"/>
                <w:sz w:val="22"/>
                <w:szCs w:val="22"/>
              </w:rPr>
              <w:t xml:space="preserve">, they should follow guidelines provided by Healthline at 811. If they were told it is safe to return to work, we recommend that the individual wears face covering for another work week as an extra precautionary measure. </w:t>
            </w:r>
          </w:p>
          <w:p w14:paraId="052B686D" w14:textId="3568F2E9" w:rsidR="0060211D" w:rsidRPr="004E6666" w:rsidRDefault="0060211D" w:rsidP="004E6666">
            <w:pPr>
              <w:rPr>
                <w:rFonts w:eastAsiaTheme="minorHAnsi"/>
                <w:lang w:val="en-CA"/>
              </w:rPr>
            </w:pPr>
          </w:p>
        </w:tc>
      </w:tr>
      <w:tr w:rsidR="000F3523" w:rsidRPr="005121B1" w14:paraId="6D11A552" w14:textId="77777777" w:rsidTr="0043473B">
        <w:tc>
          <w:tcPr>
            <w:tcW w:w="9350" w:type="dxa"/>
          </w:tcPr>
          <w:p w14:paraId="79441B40" w14:textId="77777777" w:rsidR="000F3523" w:rsidRPr="00102A6E" w:rsidRDefault="002123B7" w:rsidP="002B2DFB">
            <w:pPr>
              <w:pStyle w:val="Heading3"/>
              <w:outlineLvl w:val="2"/>
              <w:rPr>
                <w:rFonts w:asciiTheme="minorHAnsi" w:hAnsiTheme="minorHAnsi" w:cstheme="minorHAnsi"/>
                <w:sz w:val="22"/>
                <w:szCs w:val="22"/>
              </w:rPr>
            </w:pPr>
            <w:bookmarkStart w:id="25" w:name="_Toc52794289"/>
            <w:r w:rsidRPr="00102A6E">
              <w:rPr>
                <w:rFonts w:asciiTheme="minorHAnsi" w:hAnsiTheme="minorHAnsi" w:cstheme="minorHAnsi"/>
                <w:sz w:val="22"/>
                <w:szCs w:val="22"/>
              </w:rPr>
              <w:t>1</w:t>
            </w:r>
            <w:r w:rsidR="00E35EEF" w:rsidRPr="00102A6E">
              <w:rPr>
                <w:rFonts w:asciiTheme="minorHAnsi" w:hAnsiTheme="minorHAnsi" w:cstheme="minorHAnsi"/>
                <w:sz w:val="22"/>
                <w:szCs w:val="22"/>
              </w:rPr>
              <w:t>8</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Prohibited Worker Tracking</w:t>
            </w:r>
            <w:bookmarkEnd w:id="25"/>
          </w:p>
          <w:p w14:paraId="44D651EC" w14:textId="77777777" w:rsidR="000F3523" w:rsidRPr="000F3523" w:rsidRDefault="000F3523" w:rsidP="000F3523">
            <w:pPr>
              <w:rPr>
                <w:rFonts w:eastAsiaTheme="minorHAnsi" w:cstheme="minorBidi"/>
                <w:bCs/>
                <w:sz w:val="22"/>
                <w:szCs w:val="22"/>
                <w:lang w:val="en-CA"/>
              </w:rPr>
            </w:pPr>
            <w:r w:rsidRPr="002F1859">
              <w:rPr>
                <w:rFonts w:eastAsiaTheme="minorHAnsi" w:cstheme="minorBidi"/>
                <w:bCs/>
                <w:sz w:val="22"/>
                <w:szCs w:val="22"/>
                <w:lang w:val="en-CA"/>
              </w:rPr>
              <w:t>Describe how you will track and communicate with workers who meet categories above for worker screenings</w:t>
            </w:r>
          </w:p>
        </w:tc>
      </w:tr>
      <w:tr w:rsidR="000F3523" w:rsidRPr="005121B1" w14:paraId="2B1B398D" w14:textId="77777777" w:rsidTr="0043473B">
        <w:tc>
          <w:tcPr>
            <w:tcW w:w="9350" w:type="dxa"/>
          </w:tcPr>
          <w:p w14:paraId="6A3C6C7F" w14:textId="2648DCDD" w:rsidR="00394EB5" w:rsidRPr="00394EB5" w:rsidRDefault="0046422B" w:rsidP="00157E1E">
            <w:pPr>
              <w:rPr>
                <w:rFonts w:eastAsiaTheme="minorHAnsi" w:cstheme="minorBidi"/>
                <w:bCs/>
                <w:lang w:val="en-CA"/>
              </w:rPr>
            </w:pPr>
            <w:r>
              <w:rPr>
                <w:rFonts w:eastAsiaTheme="minorHAnsi" w:cstheme="minorBidi"/>
                <w:bCs/>
                <w:lang w:val="en-CA"/>
              </w:rPr>
              <w:t>All tracking will be done in the UBC Qualtrics database. In case where a worker/student has symptoms of Covid-19, the individual will be asked to stay home, isolate and call 811 for proper guidance and instructions of what to do next. The individual will not return to the teaching lab until he/she was told that it is safe to return, when symptoms improve, and/or when covid-19 test result comes back negative.</w:t>
            </w:r>
          </w:p>
        </w:tc>
      </w:tr>
    </w:tbl>
    <w:p w14:paraId="4E7BA1E6" w14:textId="77777777" w:rsidR="00B10A79" w:rsidRDefault="00B10A79" w:rsidP="00B10A79">
      <w:pPr>
        <w:rPr>
          <w:rFonts w:eastAsiaTheme="minorHAnsi" w:cstheme="minorBidi"/>
          <w:b/>
          <w:bCs/>
          <w:color w:val="00A7E1"/>
          <w:sz w:val="28"/>
          <w:lang w:val="en-CA"/>
        </w:rPr>
      </w:pPr>
    </w:p>
    <w:p w14:paraId="77FEDFED" w14:textId="77777777" w:rsidR="000F3523" w:rsidRDefault="000F3523" w:rsidP="002B2DFB">
      <w:pPr>
        <w:pStyle w:val="Heading2"/>
      </w:pPr>
      <w:bookmarkStart w:id="26" w:name="_Toc52794290"/>
      <w:r>
        <w:t xml:space="preserve">Section </w:t>
      </w:r>
      <w:r w:rsidR="00D942A8">
        <w:t>#</w:t>
      </w:r>
      <w:r w:rsidR="0085136A">
        <w:t>4</w:t>
      </w:r>
      <w:r>
        <w:t xml:space="preserve"> – Engineering Controls</w:t>
      </w:r>
      <w:bookmarkEnd w:id="2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1C667B06" w14:textId="77777777" w:rsidTr="0043473B">
        <w:tc>
          <w:tcPr>
            <w:tcW w:w="9350" w:type="dxa"/>
          </w:tcPr>
          <w:p w14:paraId="07E16C1B" w14:textId="77777777" w:rsidR="000F3523" w:rsidRPr="00102A6E" w:rsidRDefault="002646BA" w:rsidP="002B2DFB">
            <w:pPr>
              <w:pStyle w:val="Heading3"/>
              <w:outlineLvl w:val="2"/>
              <w:rPr>
                <w:rFonts w:asciiTheme="minorHAnsi" w:hAnsiTheme="minorHAnsi" w:cstheme="minorHAnsi"/>
                <w:sz w:val="22"/>
                <w:szCs w:val="22"/>
              </w:rPr>
            </w:pPr>
            <w:bookmarkStart w:id="27" w:name="_Toc52794291"/>
            <w:r w:rsidRPr="00102A6E">
              <w:rPr>
                <w:rFonts w:asciiTheme="minorHAnsi" w:hAnsiTheme="minorHAnsi" w:cstheme="minorHAnsi"/>
                <w:sz w:val="22"/>
                <w:szCs w:val="22"/>
              </w:rPr>
              <w:t>19</w:t>
            </w:r>
            <w:r w:rsidR="00770835"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Cleaning and Hygiene</w:t>
            </w:r>
            <w:bookmarkEnd w:id="27"/>
          </w:p>
          <w:p w14:paraId="6DFCF596" w14:textId="77777777" w:rsidR="000F3523" w:rsidRPr="002F1859" w:rsidRDefault="0085136A" w:rsidP="00A8597B">
            <w:pPr>
              <w:rPr>
                <w:rFonts w:ascii="Calibri" w:hAnsi="Calibri" w:cs="Calibri"/>
              </w:rPr>
            </w:pPr>
            <w:r w:rsidRPr="002F1859">
              <w:rPr>
                <w:rFonts w:eastAsiaTheme="minorHAnsi" w:cstheme="minorBidi"/>
                <w:bCs/>
                <w:sz w:val="22"/>
                <w:szCs w:val="22"/>
                <w:lang w:val="en-CA"/>
              </w:rPr>
              <w:t>Detail your cleaning and hygiene plan, including identification for hand-washing stations and the cleaning regimen required to be completed by</w:t>
            </w:r>
            <w:r w:rsidR="00A8597B">
              <w:rPr>
                <w:rFonts w:eastAsiaTheme="minorHAnsi" w:cstheme="minorBidi"/>
                <w:bCs/>
                <w:sz w:val="22"/>
                <w:szCs w:val="22"/>
                <w:lang w:val="en-CA"/>
              </w:rPr>
              <w:t xml:space="preserve"> your </w:t>
            </w:r>
            <w:r w:rsidRPr="002F1859">
              <w:rPr>
                <w:rFonts w:eastAsiaTheme="minorHAnsi" w:cstheme="minorBidi"/>
                <w:bCs/>
                <w:sz w:val="22"/>
                <w:szCs w:val="22"/>
                <w:lang w:val="en-CA"/>
              </w:rPr>
              <w:t xml:space="preserve">departmental staff </w:t>
            </w:r>
            <w:r w:rsidR="00A8597B">
              <w:rPr>
                <w:rFonts w:eastAsiaTheme="minorHAnsi" w:cstheme="minorBidi"/>
                <w:bCs/>
                <w:sz w:val="22"/>
                <w:szCs w:val="22"/>
                <w:lang w:val="en-CA"/>
              </w:rPr>
              <w:t xml:space="preserve">(i.e. non-Building Operations) </w:t>
            </w:r>
            <w:r w:rsidRPr="002F1859">
              <w:rPr>
                <w:rFonts w:eastAsiaTheme="minorHAnsi" w:cstheme="minorBidi"/>
                <w:bCs/>
                <w:sz w:val="22"/>
                <w:szCs w:val="22"/>
                <w:lang w:val="en-CA"/>
              </w:rPr>
              <w:t>for common areas/surfaces</w:t>
            </w:r>
          </w:p>
        </w:tc>
      </w:tr>
      <w:tr w:rsidR="000F3523" w:rsidRPr="005121B1" w14:paraId="0EE1810E" w14:textId="77777777" w:rsidTr="0043473B">
        <w:trPr>
          <w:trHeight w:val="872"/>
        </w:trPr>
        <w:tc>
          <w:tcPr>
            <w:tcW w:w="9350" w:type="dxa"/>
          </w:tcPr>
          <w:p w14:paraId="0448FEB5" w14:textId="77777777" w:rsidR="0046422B" w:rsidRPr="0046422B" w:rsidRDefault="0046422B" w:rsidP="0046422B">
            <w:pPr>
              <w:pStyle w:val="ListParagraph"/>
              <w:widowControl w:val="0"/>
              <w:numPr>
                <w:ilvl w:val="0"/>
                <w:numId w:val="21"/>
              </w:numPr>
              <w:tabs>
                <w:tab w:val="left" w:pos="630"/>
              </w:tabs>
              <w:spacing w:before="50" w:line="292" w:lineRule="auto"/>
              <w:ind w:right="317"/>
              <w:jc w:val="both"/>
            </w:pPr>
            <w:r w:rsidRPr="0046422B">
              <w:lastRenderedPageBreak/>
              <w:t>The teaching lab will ensure sufficient supply of 70% ethanol solution, paper towel, gloves and hand soap for sanitation.</w:t>
            </w:r>
          </w:p>
          <w:p w14:paraId="3C55BDB2" w14:textId="1EDB572F" w:rsidR="0046422B" w:rsidRPr="0065270E" w:rsidRDefault="0046422B" w:rsidP="0065270E">
            <w:pPr>
              <w:pStyle w:val="ListParagraph"/>
              <w:widowControl w:val="0"/>
              <w:numPr>
                <w:ilvl w:val="0"/>
                <w:numId w:val="21"/>
              </w:numPr>
              <w:tabs>
                <w:tab w:val="left" w:pos="630"/>
              </w:tabs>
              <w:spacing w:before="50" w:line="292" w:lineRule="auto"/>
              <w:ind w:right="317"/>
              <w:jc w:val="both"/>
            </w:pPr>
            <w:r w:rsidRPr="0046422B">
              <w:t>Before and after commencing work, users will be asked to wash hands thoroughly for 20 sec, sanitize their work space with 70% ethanol.</w:t>
            </w:r>
          </w:p>
          <w:p w14:paraId="405B2DC8" w14:textId="77777777" w:rsidR="0046422B" w:rsidRPr="0046422B" w:rsidRDefault="0046422B" w:rsidP="0046422B">
            <w:pPr>
              <w:pStyle w:val="ListParagraph"/>
              <w:widowControl w:val="0"/>
              <w:numPr>
                <w:ilvl w:val="0"/>
                <w:numId w:val="21"/>
              </w:numPr>
              <w:tabs>
                <w:tab w:val="left" w:pos="630"/>
              </w:tabs>
              <w:spacing w:before="50" w:line="292" w:lineRule="auto"/>
              <w:ind w:right="317"/>
              <w:jc w:val="both"/>
            </w:pPr>
            <w:r w:rsidRPr="0046422B">
              <w:t>Any shared lab spaces or areas outside of the assigned workspace will be accessed by one worker at a time and any touch surfaces must be wiped down with 70% ethanol before and after use.</w:t>
            </w:r>
          </w:p>
          <w:p w14:paraId="3C89BC75" w14:textId="77777777" w:rsidR="0046422B" w:rsidRPr="0046422B" w:rsidRDefault="0046422B" w:rsidP="0046422B">
            <w:pPr>
              <w:pStyle w:val="ListParagraph"/>
              <w:widowControl w:val="0"/>
              <w:numPr>
                <w:ilvl w:val="0"/>
                <w:numId w:val="21"/>
              </w:numPr>
              <w:tabs>
                <w:tab w:val="left" w:pos="630"/>
              </w:tabs>
              <w:spacing w:before="50" w:line="292" w:lineRule="auto"/>
              <w:ind w:right="317"/>
              <w:jc w:val="both"/>
            </w:pPr>
            <w:r w:rsidRPr="0046422B">
              <w:t>Users must wear lab coats and gloves in the lab at all times. The use of non-medical masks will be highly recommended.</w:t>
            </w:r>
          </w:p>
          <w:p w14:paraId="31B88560" w14:textId="77777777" w:rsidR="00897B2C" w:rsidRPr="0046422B" w:rsidRDefault="00897B2C" w:rsidP="0046422B">
            <w:pPr>
              <w:rPr>
                <w:rFonts w:eastAsiaTheme="minorHAnsi" w:cs="Calibri Light"/>
                <w:bCs/>
                <w:i/>
                <w:iCs/>
                <w:color w:val="808080" w:themeColor="background1" w:themeShade="80"/>
                <w:lang w:val="en-CA"/>
              </w:rPr>
            </w:pPr>
          </w:p>
        </w:tc>
      </w:tr>
      <w:tr w:rsidR="000F3523" w:rsidRPr="005121B1" w14:paraId="0BC005E9" w14:textId="77777777" w:rsidTr="0043473B">
        <w:trPr>
          <w:trHeight w:val="872"/>
        </w:trPr>
        <w:tc>
          <w:tcPr>
            <w:tcW w:w="9350" w:type="dxa"/>
          </w:tcPr>
          <w:p w14:paraId="7C20AD01" w14:textId="77777777" w:rsidR="000F3523" w:rsidRPr="00102A6E" w:rsidRDefault="00770835" w:rsidP="002B2DFB">
            <w:pPr>
              <w:pStyle w:val="Heading3"/>
              <w:outlineLvl w:val="2"/>
              <w:rPr>
                <w:rFonts w:asciiTheme="minorHAnsi" w:hAnsiTheme="minorHAnsi" w:cstheme="minorHAnsi"/>
                <w:sz w:val="22"/>
                <w:szCs w:val="22"/>
              </w:rPr>
            </w:pPr>
            <w:bookmarkStart w:id="28" w:name="_Toc52794292"/>
            <w:r w:rsidRPr="00102A6E">
              <w:rPr>
                <w:rFonts w:asciiTheme="minorHAnsi" w:hAnsiTheme="minorHAnsi" w:cstheme="minorHAnsi"/>
                <w:sz w:val="22"/>
                <w:szCs w:val="22"/>
              </w:rPr>
              <w:t>2</w:t>
            </w:r>
            <w:r w:rsidR="00304560" w:rsidRPr="00102A6E">
              <w:rPr>
                <w:rFonts w:asciiTheme="minorHAnsi" w:hAnsiTheme="minorHAnsi" w:cstheme="minorHAnsi"/>
                <w:sz w:val="22"/>
                <w:szCs w:val="22"/>
              </w:rPr>
              <w:t>0</w:t>
            </w:r>
            <w:r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Equipment Removal/Sanitation</w:t>
            </w:r>
            <w:bookmarkEnd w:id="28"/>
          </w:p>
          <w:p w14:paraId="0C9A050A" w14:textId="62DF47F2" w:rsidR="000F3523" w:rsidRPr="002F1859" w:rsidRDefault="0085136A" w:rsidP="0043473B">
            <w:pPr>
              <w:rPr>
                <w:rFonts w:eastAsiaTheme="minorHAnsi" w:cstheme="minorBidi"/>
                <w:bCs/>
                <w:sz w:val="22"/>
                <w:szCs w:val="22"/>
                <w:lang w:val="en-CA"/>
              </w:rPr>
            </w:pPr>
            <w:r w:rsidRPr="002F1859">
              <w:rPr>
                <w:rFonts w:eastAsiaTheme="minorHAnsi" w:cstheme="minorBidi"/>
                <w:bCs/>
                <w:sz w:val="22"/>
                <w:szCs w:val="22"/>
                <w:lang w:val="en-CA"/>
              </w:rPr>
              <w:t>Detail your appropriate removal of unnecessary tools/equipment</w:t>
            </w:r>
            <w:r w:rsidR="009350B2" w:rsidRPr="002F1859">
              <w:rPr>
                <w:rFonts w:eastAsiaTheme="minorHAnsi" w:cstheme="minorBidi"/>
                <w:bCs/>
                <w:sz w:val="22"/>
                <w:szCs w:val="22"/>
                <w:lang w:val="en-CA"/>
              </w:rPr>
              <w:t>/access to areas</w:t>
            </w:r>
            <w:r w:rsidRPr="002F1859">
              <w:rPr>
                <w:rFonts w:eastAsiaTheme="minorHAnsi" w:cstheme="minorBidi"/>
                <w:bCs/>
                <w:sz w:val="22"/>
                <w:szCs w:val="22"/>
                <w:lang w:val="en-CA"/>
              </w:rPr>
              <w:t xml:space="preserve"> and/or adequate sanitation for items that must be shared that may elevate </w:t>
            </w:r>
            <w:r w:rsidR="0066770A">
              <w:rPr>
                <w:rFonts w:eastAsiaTheme="minorHAnsi" w:cstheme="minorBidi"/>
                <w:bCs/>
                <w:sz w:val="22"/>
                <w:szCs w:val="22"/>
                <w:lang w:val="en-CA"/>
              </w:rPr>
              <w:t xml:space="preserve">the </w:t>
            </w:r>
            <w:r w:rsidRPr="002F1859">
              <w:rPr>
                <w:rFonts w:eastAsiaTheme="minorHAnsi" w:cstheme="minorBidi"/>
                <w:bCs/>
                <w:sz w:val="22"/>
                <w:szCs w:val="22"/>
                <w:lang w:val="en-CA"/>
              </w:rPr>
              <w:t>risk of transmission, such as coffee makers, kettles, shared dishes and utensils</w:t>
            </w:r>
            <w:r w:rsidR="001A6D7A">
              <w:rPr>
                <w:rFonts w:eastAsiaTheme="minorHAnsi" w:cstheme="minorBidi"/>
                <w:bCs/>
                <w:sz w:val="22"/>
                <w:szCs w:val="22"/>
                <w:lang w:val="en-CA"/>
              </w:rPr>
              <w:t xml:space="preserve">. </w:t>
            </w:r>
          </w:p>
        </w:tc>
      </w:tr>
      <w:tr w:rsidR="000F3523" w:rsidRPr="005121B1" w14:paraId="165EB504" w14:textId="77777777" w:rsidTr="0043473B">
        <w:trPr>
          <w:trHeight w:val="872"/>
        </w:trPr>
        <w:tc>
          <w:tcPr>
            <w:tcW w:w="9350" w:type="dxa"/>
          </w:tcPr>
          <w:p w14:paraId="461E603C" w14:textId="5A708D58" w:rsidR="001A6D7A" w:rsidRPr="0046422B" w:rsidRDefault="0046422B" w:rsidP="0046422B">
            <w:pPr>
              <w:rPr>
                <w:rFonts w:asciiTheme="majorHAnsi" w:eastAsiaTheme="minorHAnsi" w:hAnsiTheme="majorHAnsi" w:cstheme="majorHAnsi"/>
                <w:bCs/>
                <w:iCs/>
                <w:color w:val="808080" w:themeColor="background1" w:themeShade="80"/>
                <w:lang w:val="en-CA"/>
              </w:rPr>
            </w:pPr>
            <w:r w:rsidRPr="0046422B">
              <w:rPr>
                <w:rFonts w:asciiTheme="majorHAnsi" w:eastAsiaTheme="minorHAnsi" w:hAnsiTheme="majorHAnsi" w:cstheme="majorHAnsi"/>
                <w:bCs/>
                <w:iCs/>
                <w:lang w:val="en-CA"/>
              </w:rPr>
              <w:t>N/A</w:t>
            </w:r>
          </w:p>
        </w:tc>
      </w:tr>
      <w:tr w:rsidR="0085136A" w:rsidRPr="005121B1" w14:paraId="516832B0" w14:textId="77777777" w:rsidTr="0043473B">
        <w:tc>
          <w:tcPr>
            <w:tcW w:w="9350" w:type="dxa"/>
          </w:tcPr>
          <w:p w14:paraId="4A531E6A" w14:textId="77777777" w:rsidR="0085136A" w:rsidRPr="00102A6E" w:rsidRDefault="00304560" w:rsidP="002B2DFB">
            <w:pPr>
              <w:pStyle w:val="Heading3"/>
              <w:outlineLvl w:val="2"/>
              <w:rPr>
                <w:rFonts w:asciiTheme="minorHAnsi" w:hAnsiTheme="minorHAnsi" w:cstheme="minorHAnsi"/>
                <w:sz w:val="22"/>
                <w:szCs w:val="22"/>
              </w:rPr>
            </w:pPr>
            <w:bookmarkStart w:id="29" w:name="_Toc52794293"/>
            <w:r w:rsidRPr="00102A6E">
              <w:rPr>
                <w:rFonts w:asciiTheme="minorHAnsi" w:hAnsiTheme="minorHAnsi" w:cstheme="minorHAnsi"/>
                <w:sz w:val="22"/>
                <w:szCs w:val="22"/>
              </w:rPr>
              <w:t>21</w:t>
            </w:r>
            <w:r w:rsidR="00770835" w:rsidRPr="00102A6E">
              <w:rPr>
                <w:rFonts w:asciiTheme="minorHAnsi" w:hAnsiTheme="minorHAnsi" w:cstheme="minorHAnsi"/>
                <w:sz w:val="22"/>
                <w:szCs w:val="22"/>
              </w:rPr>
              <w:t>.</w:t>
            </w:r>
            <w:r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Partitions or Plexiglass installation</w:t>
            </w:r>
            <w:bookmarkEnd w:id="29"/>
          </w:p>
          <w:p w14:paraId="71C298AE" w14:textId="77777777"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170836C0" w14:textId="77777777" w:rsidTr="0043473B">
        <w:tc>
          <w:tcPr>
            <w:tcW w:w="9350" w:type="dxa"/>
          </w:tcPr>
          <w:p w14:paraId="36668BA6" w14:textId="0E7F5B31" w:rsidR="008B6617" w:rsidRPr="0046422B" w:rsidRDefault="0046422B" w:rsidP="0046422B">
            <w:pPr>
              <w:rPr>
                <w:rFonts w:eastAsiaTheme="minorHAnsi" w:cs="Calibri Light"/>
                <w:bCs/>
                <w:i/>
                <w:iCs/>
                <w:color w:val="808080" w:themeColor="background1" w:themeShade="80"/>
                <w:lang w:val="en-CA"/>
              </w:rPr>
            </w:pPr>
            <w:r w:rsidRPr="0046422B">
              <w:rPr>
                <w:rFonts w:asciiTheme="majorHAnsi" w:eastAsiaTheme="minorHAnsi" w:hAnsiTheme="majorHAnsi" w:cstheme="majorHAnsi"/>
                <w:bCs/>
                <w:iCs/>
                <w:lang w:val="en-CA"/>
              </w:rPr>
              <w:t>N/A</w:t>
            </w:r>
          </w:p>
        </w:tc>
      </w:tr>
    </w:tbl>
    <w:p w14:paraId="31291641" w14:textId="77777777" w:rsidR="000F3523" w:rsidRDefault="000F3523" w:rsidP="00B10A79">
      <w:pPr>
        <w:rPr>
          <w:rFonts w:eastAsiaTheme="minorHAnsi" w:cstheme="minorBidi"/>
          <w:bCs/>
          <w:lang w:val="en-CA"/>
        </w:rPr>
      </w:pPr>
    </w:p>
    <w:p w14:paraId="10477F6D" w14:textId="77777777" w:rsidR="0085136A" w:rsidRDefault="0085136A" w:rsidP="002B2DFB">
      <w:pPr>
        <w:pStyle w:val="Heading2"/>
      </w:pPr>
      <w:bookmarkStart w:id="30" w:name="_Toc52794294"/>
      <w:r>
        <w:t xml:space="preserve">Section </w:t>
      </w:r>
      <w:r w:rsidR="00D942A8">
        <w:t>#</w:t>
      </w:r>
      <w:r>
        <w:t>5 – Administrative Controls</w:t>
      </w:r>
      <w:bookmarkEnd w:id="3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694DAB40" w14:textId="77777777" w:rsidTr="0043473B">
        <w:tc>
          <w:tcPr>
            <w:tcW w:w="9350" w:type="dxa"/>
          </w:tcPr>
          <w:p w14:paraId="21F03AD6" w14:textId="77777777" w:rsidR="0085136A" w:rsidRPr="00102A6E" w:rsidRDefault="00304560" w:rsidP="002B2DFB">
            <w:pPr>
              <w:pStyle w:val="Heading3"/>
              <w:outlineLvl w:val="2"/>
              <w:rPr>
                <w:rFonts w:asciiTheme="minorHAnsi" w:hAnsiTheme="minorHAnsi" w:cstheme="minorHAnsi"/>
                <w:sz w:val="22"/>
                <w:szCs w:val="22"/>
              </w:rPr>
            </w:pPr>
            <w:bookmarkStart w:id="31" w:name="_Toc52794295"/>
            <w:r w:rsidRPr="00102A6E">
              <w:rPr>
                <w:rFonts w:asciiTheme="minorHAnsi" w:hAnsiTheme="minorHAnsi" w:cstheme="minorHAnsi"/>
                <w:sz w:val="22"/>
                <w:szCs w:val="22"/>
              </w:rPr>
              <w:t>22</w:t>
            </w:r>
            <w:r w:rsidR="006636AD"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Communication Strategy for Employees</w:t>
            </w:r>
            <w:bookmarkEnd w:id="31"/>
          </w:p>
          <w:p w14:paraId="180DED1A" w14:textId="77777777" w:rsidR="009C0379" w:rsidRPr="002F1859" w:rsidRDefault="009C0379" w:rsidP="00B548B6">
            <w:pPr>
              <w:rPr>
                <w:rFonts w:eastAsiaTheme="minorHAnsi" w:cs="Calibri Light"/>
                <w:bCs/>
                <w:iCs/>
                <w:sz w:val="22"/>
                <w:szCs w:val="22"/>
                <w:lang w:val="en-CA"/>
              </w:rPr>
            </w:pPr>
            <w:r w:rsidRPr="009C0379">
              <w:rPr>
                <w:rFonts w:eastAsiaTheme="minorHAnsi" w:cs="Calibri Light"/>
                <w:bCs/>
                <w:iCs/>
                <w:sz w:val="22"/>
                <w:szCs w:val="22"/>
                <w:lang w:val="en-CA"/>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5121B1" w14:paraId="20C47B9C" w14:textId="77777777" w:rsidTr="0043473B">
        <w:trPr>
          <w:trHeight w:val="872"/>
        </w:trPr>
        <w:tc>
          <w:tcPr>
            <w:tcW w:w="9350" w:type="dxa"/>
          </w:tcPr>
          <w:p w14:paraId="097D0478" w14:textId="77777777" w:rsidR="0065270E" w:rsidRPr="0065270E" w:rsidRDefault="0065270E" w:rsidP="0065270E">
            <w:pPr>
              <w:pStyle w:val="Default"/>
              <w:rPr>
                <w:color w:val="auto"/>
                <w:sz w:val="22"/>
                <w:szCs w:val="22"/>
              </w:rPr>
            </w:pPr>
            <w:r w:rsidRPr="0065270E">
              <w:rPr>
                <w:color w:val="auto"/>
                <w:sz w:val="22"/>
                <w:szCs w:val="22"/>
              </w:rPr>
              <w:t xml:space="preserve">Communication of Worker’s Concerns: </w:t>
            </w:r>
          </w:p>
          <w:p w14:paraId="1C21295E" w14:textId="12AF2A24" w:rsidR="0065270E" w:rsidRPr="0065270E" w:rsidRDefault="0065270E" w:rsidP="0065270E">
            <w:pPr>
              <w:pStyle w:val="Default"/>
              <w:numPr>
                <w:ilvl w:val="0"/>
                <w:numId w:val="23"/>
              </w:numPr>
              <w:rPr>
                <w:color w:val="auto"/>
                <w:sz w:val="22"/>
                <w:szCs w:val="22"/>
              </w:rPr>
            </w:pPr>
            <w:r w:rsidRPr="0065270E">
              <w:rPr>
                <w:color w:val="auto"/>
                <w:sz w:val="22"/>
                <w:szCs w:val="22"/>
              </w:rPr>
              <w:t xml:space="preserve">When an employee is concerned about any of these policies, they should follow the standard </w:t>
            </w:r>
            <w:proofErr w:type="spellStart"/>
            <w:r w:rsidRPr="0065270E">
              <w:rPr>
                <w:color w:val="auto"/>
                <w:sz w:val="22"/>
                <w:szCs w:val="22"/>
              </w:rPr>
              <w:t>WorkSafeBC</w:t>
            </w:r>
            <w:proofErr w:type="spellEnd"/>
            <w:r w:rsidRPr="0065270E">
              <w:rPr>
                <w:color w:val="auto"/>
                <w:sz w:val="22"/>
                <w:szCs w:val="22"/>
              </w:rPr>
              <w:t xml:space="preserve"> reporting guidelines (See Right to Refuse Unsafe Work policy). </w:t>
            </w:r>
          </w:p>
          <w:p w14:paraId="3F3CB059" w14:textId="771B3C10" w:rsidR="0065270E" w:rsidRPr="0065270E" w:rsidRDefault="0065270E" w:rsidP="0065270E">
            <w:pPr>
              <w:pStyle w:val="Default"/>
              <w:numPr>
                <w:ilvl w:val="0"/>
                <w:numId w:val="23"/>
              </w:numPr>
              <w:rPr>
                <w:color w:val="auto"/>
                <w:sz w:val="22"/>
                <w:szCs w:val="22"/>
              </w:rPr>
            </w:pPr>
            <w:r w:rsidRPr="0065270E">
              <w:rPr>
                <w:color w:val="auto"/>
                <w:sz w:val="22"/>
                <w:szCs w:val="22"/>
              </w:rPr>
              <w:t xml:space="preserve">Worker may contact their worker representative on the LFS JOHSC to express their concerns. </w:t>
            </w:r>
          </w:p>
          <w:p w14:paraId="4A5E5A8C" w14:textId="51D769DC" w:rsidR="007843BE" w:rsidRPr="0065270E" w:rsidRDefault="0065270E" w:rsidP="0065270E">
            <w:pPr>
              <w:pStyle w:val="Default"/>
              <w:numPr>
                <w:ilvl w:val="0"/>
                <w:numId w:val="23"/>
              </w:numPr>
              <w:rPr>
                <w:color w:val="808080"/>
                <w:sz w:val="22"/>
                <w:szCs w:val="22"/>
              </w:rPr>
            </w:pPr>
            <w:r w:rsidRPr="0065270E">
              <w:rPr>
                <w:color w:val="auto"/>
                <w:sz w:val="22"/>
                <w:szCs w:val="22"/>
              </w:rPr>
              <w:t xml:space="preserve">Employees will be able to also make anonymous comments/suggestions and raise concerns by using the </w:t>
            </w:r>
            <w:hyperlink r:id="rId64" w:history="1">
              <w:r w:rsidRPr="0065270E">
                <w:rPr>
                  <w:rStyle w:val="Hyperlink"/>
                  <w:sz w:val="22"/>
                  <w:szCs w:val="22"/>
                </w:rPr>
                <w:t>LFS Resumption Open Feedback Channel</w:t>
              </w:r>
            </w:hyperlink>
            <w:r w:rsidRPr="0065270E">
              <w:rPr>
                <w:color w:val="auto"/>
                <w:sz w:val="22"/>
                <w:szCs w:val="22"/>
              </w:rPr>
              <w:t xml:space="preserve">. This will be monitored by the LFS RRPC with concerns will be treated discreetly. </w:t>
            </w:r>
          </w:p>
        </w:tc>
      </w:tr>
      <w:tr w:rsidR="0085136A" w:rsidRPr="005121B1" w14:paraId="04AA5717" w14:textId="77777777" w:rsidTr="0043473B">
        <w:tc>
          <w:tcPr>
            <w:tcW w:w="9350" w:type="dxa"/>
          </w:tcPr>
          <w:p w14:paraId="2CC6E5D7" w14:textId="77777777" w:rsidR="006636AD" w:rsidRPr="00102A6E" w:rsidRDefault="006636AD" w:rsidP="002B2DFB">
            <w:pPr>
              <w:pStyle w:val="Heading3"/>
              <w:outlineLvl w:val="2"/>
              <w:rPr>
                <w:rFonts w:asciiTheme="minorHAnsi" w:hAnsiTheme="minorHAnsi" w:cstheme="minorHAnsi"/>
                <w:sz w:val="22"/>
                <w:szCs w:val="22"/>
              </w:rPr>
            </w:pPr>
            <w:bookmarkStart w:id="32" w:name="_Toc52794296"/>
            <w:r w:rsidRPr="00102A6E">
              <w:rPr>
                <w:rFonts w:asciiTheme="minorHAnsi" w:hAnsiTheme="minorHAnsi" w:cstheme="minorHAnsi"/>
                <w:sz w:val="22"/>
                <w:szCs w:val="22"/>
              </w:rPr>
              <w:t>2</w:t>
            </w:r>
            <w:r w:rsidR="00304560" w:rsidRPr="00102A6E">
              <w:rPr>
                <w:rFonts w:asciiTheme="minorHAnsi" w:hAnsiTheme="minorHAnsi" w:cstheme="minorHAnsi"/>
                <w:sz w:val="22"/>
                <w:szCs w:val="22"/>
              </w:rPr>
              <w:t>3</w:t>
            </w:r>
            <w:r w:rsidRPr="00102A6E">
              <w:rPr>
                <w:rFonts w:asciiTheme="minorHAnsi" w:hAnsiTheme="minorHAnsi" w:cstheme="minorHAnsi"/>
                <w:sz w:val="22"/>
                <w:szCs w:val="22"/>
              </w:rPr>
              <w:t>. Training Strategy for Employees</w:t>
            </w:r>
            <w:bookmarkEnd w:id="32"/>
          </w:p>
          <w:p w14:paraId="656C3E99" w14:textId="77777777" w:rsidR="0085136A" w:rsidRPr="002F1859" w:rsidRDefault="0085136A" w:rsidP="006636AD">
            <w:pPr>
              <w:rPr>
                <w:rFonts w:eastAsiaTheme="minorHAnsi" w:cs="Calibri Light"/>
                <w:bCs/>
                <w:iCs/>
                <w:sz w:val="22"/>
                <w:szCs w:val="22"/>
                <w:lang w:val="en-CA"/>
              </w:rPr>
            </w:pPr>
            <w:r w:rsidRPr="002F1859">
              <w:rPr>
                <w:rFonts w:eastAsiaTheme="minorHAnsi" w:cs="Calibri Light"/>
                <w:bCs/>
                <w:iCs/>
                <w:sz w:val="22"/>
                <w:szCs w:val="22"/>
                <w:lang w:val="en-CA"/>
              </w:rPr>
              <w:t xml:space="preserve">Detail how you will mandate, track and confirm that all employees successfully complete the </w:t>
            </w:r>
            <w:hyperlink r:id="rId65" w:history="1">
              <w:r w:rsidRPr="00F76B6D">
                <w:rPr>
                  <w:rStyle w:val="Hyperlink"/>
                  <w:rFonts w:eastAsiaTheme="minorHAnsi" w:cs="Calibri Light"/>
                  <w:b/>
                  <w:bCs/>
                  <w:iCs/>
                  <w:sz w:val="22"/>
                  <w:szCs w:val="22"/>
                  <w:lang w:val="en-CA"/>
                </w:rPr>
                <w:t>Preventing COVID-19 Infection in the Workplace</w:t>
              </w:r>
            </w:hyperlink>
            <w:r w:rsidRPr="002F1859">
              <w:rPr>
                <w:rFonts w:eastAsiaTheme="minorHAnsi" w:cs="Calibri Light"/>
                <w:bCs/>
                <w:iCs/>
                <w:sz w:val="22"/>
                <w:szCs w:val="22"/>
                <w:lang w:val="en-CA"/>
              </w:rPr>
              <w:t xml:space="preserve"> online training; further detail how you will confirm employee orientation to your specific safety plan</w:t>
            </w:r>
          </w:p>
        </w:tc>
      </w:tr>
      <w:tr w:rsidR="0085136A" w:rsidRPr="005121B1" w14:paraId="4DED2BB8" w14:textId="77777777" w:rsidTr="0043473B">
        <w:tc>
          <w:tcPr>
            <w:tcW w:w="9350" w:type="dxa"/>
          </w:tcPr>
          <w:p w14:paraId="6AD5D39C" w14:textId="3072A99C" w:rsidR="0065270E" w:rsidRPr="0065270E" w:rsidRDefault="0065270E" w:rsidP="0065270E">
            <w:pPr>
              <w:pStyle w:val="Default"/>
              <w:numPr>
                <w:ilvl w:val="0"/>
                <w:numId w:val="24"/>
              </w:numPr>
              <w:rPr>
                <w:color w:val="auto"/>
                <w:sz w:val="22"/>
                <w:szCs w:val="22"/>
              </w:rPr>
            </w:pPr>
            <w:r w:rsidRPr="0065270E">
              <w:rPr>
                <w:rFonts w:cs="Arial"/>
                <w:color w:val="auto"/>
                <w:sz w:val="22"/>
                <w:szCs w:val="22"/>
              </w:rPr>
              <w:t xml:space="preserve">All users of teaching labs will be required to complete UBC’s ‘Preventing COVID-19 Infection in the Workplace’ online training module. Supervisors will be responsible for tracking staff completion and site-specific training through the </w:t>
            </w:r>
            <w:hyperlink r:id="rId66" w:history="1">
              <w:r w:rsidRPr="0065270E">
                <w:rPr>
                  <w:rStyle w:val="Hyperlink"/>
                  <w:color w:val="auto"/>
                  <w:sz w:val="22"/>
                  <w:szCs w:val="22"/>
                </w:rPr>
                <w:t>LFS Training Record Management System</w:t>
              </w:r>
            </w:hyperlink>
            <w:r w:rsidRPr="0065270E">
              <w:rPr>
                <w:color w:val="auto"/>
                <w:sz w:val="22"/>
                <w:szCs w:val="22"/>
              </w:rPr>
              <w:t xml:space="preserve">. Staff training is to be outlined in the PI or office admin site-specific plans. </w:t>
            </w:r>
          </w:p>
          <w:p w14:paraId="198FEA38" w14:textId="77777777" w:rsidR="0065270E" w:rsidRPr="0065270E" w:rsidRDefault="0065270E" w:rsidP="0065270E">
            <w:pPr>
              <w:pStyle w:val="Default"/>
              <w:numPr>
                <w:ilvl w:val="0"/>
                <w:numId w:val="24"/>
              </w:numPr>
              <w:rPr>
                <w:color w:val="auto"/>
                <w:sz w:val="22"/>
                <w:szCs w:val="22"/>
              </w:rPr>
            </w:pPr>
            <w:r w:rsidRPr="0065270E">
              <w:rPr>
                <w:color w:val="auto"/>
                <w:sz w:val="22"/>
                <w:szCs w:val="22"/>
              </w:rPr>
              <w:lastRenderedPageBreak/>
              <w:t xml:space="preserve">All instructors, TAs, staff and graduate students who wish to conduct work in LFS facilities will be required to complete </w:t>
            </w:r>
            <w:hyperlink r:id="rId67" w:history="1">
              <w:r w:rsidRPr="0065270E">
                <w:rPr>
                  <w:rStyle w:val="Hyperlink"/>
                  <w:color w:val="auto"/>
                  <w:sz w:val="22"/>
                  <w:szCs w:val="22"/>
                </w:rPr>
                <w:t>all mandatory training</w:t>
              </w:r>
            </w:hyperlink>
            <w:r w:rsidRPr="0065270E">
              <w:rPr>
                <w:color w:val="auto"/>
                <w:sz w:val="22"/>
                <w:szCs w:val="22"/>
              </w:rPr>
              <w:t xml:space="preserve"> in accordance with the UBC Guidelines, and the site/equipment specific training, prior to final approval by the LFS RRPC. Training activities of these individuals will be monitored through the </w:t>
            </w:r>
            <w:hyperlink r:id="rId68" w:history="1">
              <w:r w:rsidRPr="0065270E">
                <w:rPr>
                  <w:rStyle w:val="Hyperlink"/>
                  <w:color w:val="auto"/>
                  <w:sz w:val="22"/>
                  <w:szCs w:val="22"/>
                </w:rPr>
                <w:t>LFS Training Record Management System</w:t>
              </w:r>
            </w:hyperlink>
            <w:r w:rsidRPr="0065270E">
              <w:rPr>
                <w:color w:val="auto"/>
                <w:sz w:val="22"/>
                <w:szCs w:val="22"/>
              </w:rPr>
              <w:t xml:space="preserve"> to ensure all safety requirements are met. Undergraduate students who attend lab sessions to teaching labs fully supervised will be exempt from the mandatory training except Preventing Covid-19 infection in the Workplace. </w:t>
            </w:r>
          </w:p>
          <w:p w14:paraId="0A7933F2" w14:textId="63FDC588" w:rsidR="0065270E" w:rsidRPr="0065270E" w:rsidRDefault="0065270E" w:rsidP="0065270E">
            <w:pPr>
              <w:pStyle w:val="Default"/>
              <w:numPr>
                <w:ilvl w:val="0"/>
                <w:numId w:val="24"/>
              </w:numPr>
              <w:rPr>
                <w:color w:val="auto"/>
                <w:sz w:val="22"/>
                <w:szCs w:val="22"/>
              </w:rPr>
            </w:pPr>
            <w:r w:rsidRPr="0065270E">
              <w:rPr>
                <w:color w:val="auto"/>
                <w:sz w:val="22"/>
                <w:szCs w:val="22"/>
              </w:rPr>
              <w:t xml:space="preserve">All users will be expected to fully understand their responsibilities and read the Safety and lab Plans (Parent, Intermediate, and Child) prior to starting work. </w:t>
            </w:r>
          </w:p>
          <w:p w14:paraId="46D0A8EB" w14:textId="77777777" w:rsidR="002F1859" w:rsidRPr="002F1859" w:rsidRDefault="002F1859" w:rsidP="0065270E">
            <w:pPr>
              <w:autoSpaceDE w:val="0"/>
              <w:autoSpaceDN w:val="0"/>
              <w:adjustRightInd w:val="0"/>
              <w:rPr>
                <w:rFonts w:eastAsiaTheme="minorHAnsi" w:cs="Calibri Light"/>
                <w:bCs/>
                <w:iCs/>
                <w:lang w:val="en-CA"/>
              </w:rPr>
            </w:pPr>
          </w:p>
        </w:tc>
      </w:tr>
      <w:tr w:rsidR="0085136A" w:rsidRPr="005121B1" w14:paraId="15A44BBE" w14:textId="77777777" w:rsidTr="0043473B">
        <w:tc>
          <w:tcPr>
            <w:tcW w:w="9350" w:type="dxa"/>
          </w:tcPr>
          <w:p w14:paraId="1EB2FE59" w14:textId="77777777" w:rsidR="0085136A" w:rsidRPr="00102A6E" w:rsidRDefault="006636AD" w:rsidP="002B2DFB">
            <w:pPr>
              <w:pStyle w:val="Heading3"/>
              <w:outlineLvl w:val="2"/>
              <w:rPr>
                <w:rFonts w:asciiTheme="minorHAnsi" w:hAnsiTheme="minorHAnsi" w:cstheme="minorHAnsi"/>
                <w:sz w:val="22"/>
                <w:szCs w:val="22"/>
              </w:rPr>
            </w:pPr>
            <w:bookmarkStart w:id="33" w:name="_Toc52794297"/>
            <w:r w:rsidRPr="00102A6E">
              <w:rPr>
                <w:rFonts w:asciiTheme="minorHAnsi" w:hAnsiTheme="minorHAnsi" w:cstheme="minorHAnsi"/>
                <w:sz w:val="22"/>
                <w:szCs w:val="22"/>
              </w:rPr>
              <w:lastRenderedPageBreak/>
              <w:t>2</w:t>
            </w:r>
            <w:r w:rsidR="00304560" w:rsidRPr="00102A6E">
              <w:rPr>
                <w:rFonts w:asciiTheme="minorHAnsi" w:hAnsiTheme="minorHAnsi" w:cstheme="minorHAnsi"/>
                <w:sz w:val="22"/>
                <w:szCs w:val="22"/>
              </w:rPr>
              <w:t>4</w:t>
            </w:r>
            <w:r w:rsidRPr="00102A6E">
              <w:rPr>
                <w:rFonts w:asciiTheme="minorHAnsi" w:hAnsiTheme="minorHAnsi" w:cstheme="minorHAnsi"/>
                <w:sz w:val="22"/>
                <w:szCs w:val="22"/>
              </w:rPr>
              <w:t>. Signage</w:t>
            </w:r>
            <w:bookmarkEnd w:id="33"/>
          </w:p>
          <w:p w14:paraId="53D46144" w14:textId="77777777" w:rsidR="0085136A" w:rsidRPr="002F1859" w:rsidRDefault="007843BE" w:rsidP="0043473B">
            <w:pPr>
              <w:rPr>
                <w:rFonts w:ascii="Calibri" w:hAnsi="Calibri"/>
              </w:rPr>
            </w:pPr>
            <w:r w:rsidRPr="002F1859">
              <w:rPr>
                <w:rFonts w:eastAsiaTheme="minorHAnsi" w:cs="Calibri Light"/>
                <w:bCs/>
                <w:iCs/>
                <w:sz w:val="22"/>
                <w:szCs w:val="22"/>
                <w:lang w:val="en-CA"/>
              </w:rPr>
              <w:t>Detail the type of signage you will utilize and how it will be placed (e.g. floor decals denoting one-way walkways and doors)</w:t>
            </w:r>
          </w:p>
        </w:tc>
      </w:tr>
      <w:tr w:rsidR="00737F26" w:rsidRPr="005121B1" w14:paraId="1EBFFD79" w14:textId="77777777" w:rsidTr="0043473B">
        <w:tc>
          <w:tcPr>
            <w:tcW w:w="9350" w:type="dxa"/>
          </w:tcPr>
          <w:p w14:paraId="745CC407" w14:textId="77777777" w:rsidR="000348EF" w:rsidRPr="000348EF" w:rsidRDefault="000348EF" w:rsidP="000348EF">
            <w:pPr>
              <w:pStyle w:val="Default"/>
              <w:rPr>
                <w:color w:val="auto"/>
                <w:sz w:val="22"/>
                <w:szCs w:val="22"/>
              </w:rPr>
            </w:pPr>
            <w:r w:rsidRPr="000348EF">
              <w:rPr>
                <w:color w:val="auto"/>
                <w:sz w:val="22"/>
                <w:szCs w:val="22"/>
              </w:rPr>
              <w:t xml:space="preserve">Entrances </w:t>
            </w:r>
          </w:p>
          <w:p w14:paraId="25D93595" w14:textId="77777777" w:rsidR="000348EF" w:rsidRPr="000348EF" w:rsidRDefault="000348EF" w:rsidP="000348EF">
            <w:pPr>
              <w:pStyle w:val="Default"/>
              <w:rPr>
                <w:color w:val="auto"/>
                <w:sz w:val="22"/>
                <w:szCs w:val="22"/>
              </w:rPr>
            </w:pPr>
            <w:r w:rsidRPr="000348EF">
              <w:rPr>
                <w:color w:val="auto"/>
                <w:sz w:val="22"/>
                <w:szCs w:val="22"/>
              </w:rPr>
              <w:t xml:space="preserve">• Restricted access to the building for approved work or research </w:t>
            </w:r>
          </w:p>
          <w:p w14:paraId="18E9647B" w14:textId="77777777" w:rsidR="000348EF" w:rsidRPr="000348EF" w:rsidRDefault="000348EF" w:rsidP="000348EF">
            <w:pPr>
              <w:pStyle w:val="Default"/>
              <w:rPr>
                <w:color w:val="auto"/>
                <w:sz w:val="22"/>
                <w:szCs w:val="22"/>
              </w:rPr>
            </w:pPr>
            <w:r w:rsidRPr="000348EF">
              <w:rPr>
                <w:color w:val="auto"/>
                <w:sz w:val="22"/>
                <w:szCs w:val="22"/>
              </w:rPr>
              <w:t xml:space="preserve">• Sign-in instructions using the Qualtrics survey </w:t>
            </w:r>
          </w:p>
          <w:p w14:paraId="4CC083DF" w14:textId="77777777" w:rsidR="000348EF" w:rsidRPr="000348EF" w:rsidRDefault="000348EF" w:rsidP="000348EF">
            <w:pPr>
              <w:pStyle w:val="Default"/>
              <w:rPr>
                <w:color w:val="auto"/>
                <w:sz w:val="22"/>
                <w:szCs w:val="22"/>
              </w:rPr>
            </w:pPr>
            <w:r w:rsidRPr="000348EF">
              <w:rPr>
                <w:color w:val="auto"/>
                <w:sz w:val="22"/>
                <w:szCs w:val="22"/>
              </w:rPr>
              <w:t xml:space="preserve">• Proper social distancing protocols </w:t>
            </w:r>
          </w:p>
          <w:p w14:paraId="108FDCE7" w14:textId="77777777" w:rsidR="000348EF" w:rsidRPr="000348EF" w:rsidRDefault="000348EF" w:rsidP="000348EF">
            <w:pPr>
              <w:pStyle w:val="Default"/>
              <w:rPr>
                <w:color w:val="auto"/>
                <w:sz w:val="22"/>
                <w:szCs w:val="22"/>
              </w:rPr>
            </w:pPr>
            <w:r w:rsidRPr="000348EF">
              <w:rPr>
                <w:color w:val="auto"/>
                <w:sz w:val="22"/>
                <w:szCs w:val="22"/>
              </w:rPr>
              <w:t xml:space="preserve">• Ensure you wash your hands frequently and sanitize work surfaces </w:t>
            </w:r>
          </w:p>
          <w:p w14:paraId="7A1A4A0E" w14:textId="77777777" w:rsidR="000348EF" w:rsidRPr="000348EF" w:rsidRDefault="000348EF" w:rsidP="000348EF">
            <w:pPr>
              <w:pStyle w:val="Default"/>
              <w:rPr>
                <w:color w:val="auto"/>
                <w:sz w:val="22"/>
                <w:szCs w:val="22"/>
              </w:rPr>
            </w:pPr>
            <w:r w:rsidRPr="000348EF">
              <w:rPr>
                <w:color w:val="auto"/>
                <w:sz w:val="22"/>
                <w:szCs w:val="22"/>
              </w:rPr>
              <w:t xml:space="preserve">• QR codes for Qualtrics Check In/Check out procedure </w:t>
            </w:r>
          </w:p>
          <w:p w14:paraId="5D97E781" w14:textId="77777777" w:rsidR="000348EF" w:rsidRPr="000348EF" w:rsidRDefault="000348EF" w:rsidP="000348EF">
            <w:pPr>
              <w:pStyle w:val="Default"/>
              <w:rPr>
                <w:color w:val="auto"/>
                <w:sz w:val="22"/>
                <w:szCs w:val="22"/>
              </w:rPr>
            </w:pPr>
          </w:p>
          <w:p w14:paraId="279939C6" w14:textId="77777777" w:rsidR="000348EF" w:rsidRPr="000348EF" w:rsidRDefault="000348EF" w:rsidP="000348EF">
            <w:pPr>
              <w:pStyle w:val="Default"/>
              <w:rPr>
                <w:color w:val="auto"/>
                <w:sz w:val="22"/>
                <w:szCs w:val="22"/>
              </w:rPr>
            </w:pPr>
            <w:r w:rsidRPr="000348EF">
              <w:rPr>
                <w:color w:val="auto"/>
                <w:sz w:val="22"/>
                <w:szCs w:val="22"/>
              </w:rPr>
              <w:t xml:space="preserve">Elevators </w:t>
            </w:r>
          </w:p>
          <w:p w14:paraId="3C4A28B6" w14:textId="77777777" w:rsidR="000348EF" w:rsidRPr="000348EF" w:rsidRDefault="000348EF" w:rsidP="000348EF">
            <w:pPr>
              <w:pStyle w:val="Default"/>
              <w:rPr>
                <w:color w:val="auto"/>
                <w:sz w:val="22"/>
                <w:szCs w:val="22"/>
              </w:rPr>
            </w:pPr>
            <w:r w:rsidRPr="000348EF">
              <w:rPr>
                <w:color w:val="auto"/>
                <w:sz w:val="22"/>
                <w:szCs w:val="22"/>
              </w:rPr>
              <w:t xml:space="preserve">• COVID-19 Elevator Policy </w:t>
            </w:r>
          </w:p>
          <w:p w14:paraId="0408A869" w14:textId="77777777" w:rsidR="000348EF" w:rsidRPr="000348EF" w:rsidRDefault="000348EF" w:rsidP="000348EF">
            <w:pPr>
              <w:pStyle w:val="Default"/>
              <w:rPr>
                <w:color w:val="auto"/>
                <w:sz w:val="22"/>
                <w:szCs w:val="22"/>
              </w:rPr>
            </w:pPr>
            <w:r w:rsidRPr="000348EF">
              <w:rPr>
                <w:color w:val="auto"/>
                <w:sz w:val="22"/>
                <w:szCs w:val="22"/>
              </w:rPr>
              <w:t xml:space="preserve">• Only use the elevator for moving large equipment or if you are unable to use the stairs </w:t>
            </w:r>
          </w:p>
          <w:p w14:paraId="5B3172E6" w14:textId="77777777" w:rsidR="000348EF" w:rsidRPr="000348EF" w:rsidRDefault="000348EF" w:rsidP="000348EF">
            <w:pPr>
              <w:pStyle w:val="Default"/>
              <w:rPr>
                <w:color w:val="auto"/>
                <w:sz w:val="22"/>
                <w:szCs w:val="22"/>
              </w:rPr>
            </w:pPr>
            <w:r w:rsidRPr="000348EF">
              <w:rPr>
                <w:color w:val="auto"/>
                <w:sz w:val="22"/>
                <w:szCs w:val="22"/>
              </w:rPr>
              <w:t xml:space="preserve">• Only one person is allowed in the elevator at a time (unless otherwise posted) </w:t>
            </w:r>
          </w:p>
          <w:p w14:paraId="1311C896" w14:textId="77777777" w:rsidR="000348EF" w:rsidRPr="000348EF" w:rsidRDefault="000348EF" w:rsidP="000348EF">
            <w:pPr>
              <w:pStyle w:val="Default"/>
              <w:rPr>
                <w:color w:val="auto"/>
                <w:sz w:val="22"/>
                <w:szCs w:val="22"/>
              </w:rPr>
            </w:pPr>
            <w:r w:rsidRPr="000348EF">
              <w:rPr>
                <w:color w:val="auto"/>
                <w:sz w:val="22"/>
                <w:szCs w:val="22"/>
              </w:rPr>
              <w:t xml:space="preserve">• “Wait here” floor decal </w:t>
            </w:r>
          </w:p>
          <w:p w14:paraId="2C48CC9A" w14:textId="77777777" w:rsidR="000348EF" w:rsidRPr="000348EF" w:rsidRDefault="000348EF" w:rsidP="000348EF">
            <w:pPr>
              <w:pStyle w:val="Default"/>
              <w:rPr>
                <w:color w:val="auto"/>
                <w:sz w:val="22"/>
                <w:szCs w:val="22"/>
              </w:rPr>
            </w:pPr>
          </w:p>
          <w:p w14:paraId="7FDE0CEE" w14:textId="77777777" w:rsidR="000348EF" w:rsidRPr="000348EF" w:rsidRDefault="000348EF" w:rsidP="000348EF">
            <w:pPr>
              <w:pStyle w:val="Default"/>
              <w:rPr>
                <w:color w:val="auto"/>
                <w:sz w:val="22"/>
                <w:szCs w:val="22"/>
              </w:rPr>
            </w:pPr>
            <w:r w:rsidRPr="000348EF">
              <w:rPr>
                <w:color w:val="auto"/>
                <w:sz w:val="22"/>
                <w:szCs w:val="22"/>
              </w:rPr>
              <w:t xml:space="preserve">Washroom </w:t>
            </w:r>
          </w:p>
          <w:p w14:paraId="04A2F043" w14:textId="77777777" w:rsidR="000348EF" w:rsidRPr="000348EF" w:rsidRDefault="000348EF" w:rsidP="000348EF">
            <w:pPr>
              <w:pStyle w:val="Default"/>
              <w:rPr>
                <w:color w:val="auto"/>
                <w:sz w:val="22"/>
                <w:szCs w:val="22"/>
              </w:rPr>
            </w:pPr>
            <w:r w:rsidRPr="000348EF">
              <w:rPr>
                <w:color w:val="auto"/>
                <w:sz w:val="22"/>
                <w:szCs w:val="22"/>
              </w:rPr>
              <w:t xml:space="preserve">• COVID-19 Bathroom Policy </w:t>
            </w:r>
          </w:p>
          <w:p w14:paraId="79E80018" w14:textId="77777777" w:rsidR="000348EF" w:rsidRPr="000348EF" w:rsidRDefault="000348EF" w:rsidP="000348EF">
            <w:pPr>
              <w:pStyle w:val="Default"/>
              <w:rPr>
                <w:color w:val="auto"/>
                <w:sz w:val="22"/>
                <w:szCs w:val="22"/>
              </w:rPr>
            </w:pPr>
            <w:r w:rsidRPr="000348EF">
              <w:rPr>
                <w:color w:val="auto"/>
                <w:sz w:val="22"/>
                <w:szCs w:val="22"/>
              </w:rPr>
              <w:t xml:space="preserve">• Occupancy maximum posted on the door </w:t>
            </w:r>
          </w:p>
          <w:p w14:paraId="54589D0B" w14:textId="77777777" w:rsidR="000348EF" w:rsidRPr="000348EF" w:rsidRDefault="000348EF" w:rsidP="000348EF">
            <w:pPr>
              <w:pStyle w:val="Default"/>
              <w:rPr>
                <w:color w:val="auto"/>
                <w:sz w:val="22"/>
                <w:szCs w:val="22"/>
              </w:rPr>
            </w:pPr>
            <w:r w:rsidRPr="000348EF">
              <w:rPr>
                <w:color w:val="auto"/>
                <w:sz w:val="22"/>
                <w:szCs w:val="22"/>
              </w:rPr>
              <w:t xml:space="preserve">• Signage to limit use of specific stalls/sinks in order to maintain physical distancing </w:t>
            </w:r>
          </w:p>
          <w:p w14:paraId="668D8071" w14:textId="77777777" w:rsidR="000348EF" w:rsidRPr="000348EF" w:rsidRDefault="000348EF" w:rsidP="000348EF">
            <w:pPr>
              <w:pStyle w:val="Default"/>
              <w:rPr>
                <w:color w:val="auto"/>
                <w:sz w:val="22"/>
                <w:szCs w:val="22"/>
              </w:rPr>
            </w:pPr>
            <w:r w:rsidRPr="000348EF">
              <w:rPr>
                <w:color w:val="auto"/>
                <w:sz w:val="22"/>
                <w:szCs w:val="22"/>
              </w:rPr>
              <w:t xml:space="preserve">• Handwashing guides posted in the bathrooms </w:t>
            </w:r>
          </w:p>
          <w:p w14:paraId="5D8559E6" w14:textId="77777777" w:rsidR="000348EF" w:rsidRPr="000348EF" w:rsidRDefault="000348EF" w:rsidP="000348EF">
            <w:pPr>
              <w:pStyle w:val="Default"/>
              <w:rPr>
                <w:color w:val="auto"/>
                <w:sz w:val="22"/>
                <w:szCs w:val="22"/>
              </w:rPr>
            </w:pPr>
            <w:r w:rsidRPr="000348EF">
              <w:rPr>
                <w:color w:val="auto"/>
                <w:sz w:val="22"/>
                <w:szCs w:val="22"/>
              </w:rPr>
              <w:t xml:space="preserve">• “Wait here” floor decal </w:t>
            </w:r>
          </w:p>
          <w:p w14:paraId="08D0AD97" w14:textId="77777777" w:rsidR="00737F26" w:rsidRPr="000348EF" w:rsidRDefault="00737F26" w:rsidP="002F1859">
            <w:pPr>
              <w:autoSpaceDE w:val="0"/>
              <w:autoSpaceDN w:val="0"/>
              <w:adjustRightInd w:val="0"/>
              <w:rPr>
                <w:rFonts w:eastAsiaTheme="minorHAnsi" w:cs="Calibri Light"/>
                <w:bCs/>
                <w:i/>
                <w:iCs/>
                <w:sz w:val="22"/>
                <w:szCs w:val="22"/>
                <w:lang w:val="en-CA"/>
              </w:rPr>
            </w:pPr>
          </w:p>
          <w:p w14:paraId="44E21DE0" w14:textId="77777777" w:rsidR="000348EF" w:rsidRPr="000348EF" w:rsidRDefault="000348EF" w:rsidP="000348EF">
            <w:pPr>
              <w:pStyle w:val="Default"/>
              <w:rPr>
                <w:color w:val="auto"/>
                <w:sz w:val="22"/>
                <w:szCs w:val="22"/>
              </w:rPr>
            </w:pPr>
            <w:r w:rsidRPr="000348EF">
              <w:rPr>
                <w:color w:val="auto"/>
                <w:sz w:val="22"/>
                <w:szCs w:val="22"/>
              </w:rPr>
              <w:t xml:space="preserve">Directional guides/Traffic flow </w:t>
            </w:r>
          </w:p>
          <w:p w14:paraId="31A10586" w14:textId="77777777" w:rsidR="000348EF" w:rsidRPr="000348EF" w:rsidRDefault="000348EF" w:rsidP="000348EF">
            <w:pPr>
              <w:pStyle w:val="Default"/>
              <w:rPr>
                <w:color w:val="auto"/>
                <w:sz w:val="22"/>
                <w:szCs w:val="22"/>
              </w:rPr>
            </w:pPr>
            <w:r w:rsidRPr="000348EF">
              <w:rPr>
                <w:color w:val="auto"/>
                <w:sz w:val="22"/>
                <w:szCs w:val="22"/>
              </w:rPr>
              <w:t xml:space="preserve">• Tape markings on the floor to show a direction of traffic within the building including stairwells </w:t>
            </w:r>
          </w:p>
          <w:p w14:paraId="4072885C" w14:textId="77777777" w:rsidR="000348EF" w:rsidRPr="000348EF" w:rsidRDefault="000348EF" w:rsidP="002F1859">
            <w:pPr>
              <w:autoSpaceDE w:val="0"/>
              <w:autoSpaceDN w:val="0"/>
              <w:adjustRightInd w:val="0"/>
              <w:rPr>
                <w:rFonts w:eastAsiaTheme="minorHAnsi" w:cs="Calibri Light"/>
                <w:bCs/>
                <w:i/>
                <w:iCs/>
                <w:sz w:val="22"/>
                <w:szCs w:val="22"/>
                <w:lang w:val="en-CA"/>
              </w:rPr>
            </w:pPr>
          </w:p>
          <w:p w14:paraId="3293075D" w14:textId="77777777" w:rsidR="000348EF" w:rsidRPr="000348EF" w:rsidRDefault="000348EF" w:rsidP="000348EF">
            <w:pPr>
              <w:pStyle w:val="Default"/>
              <w:rPr>
                <w:color w:val="auto"/>
                <w:sz w:val="22"/>
                <w:szCs w:val="22"/>
              </w:rPr>
            </w:pPr>
            <w:r w:rsidRPr="000348EF">
              <w:rPr>
                <w:color w:val="auto"/>
                <w:sz w:val="22"/>
                <w:szCs w:val="22"/>
              </w:rPr>
              <w:t xml:space="preserve">Labs </w:t>
            </w:r>
          </w:p>
          <w:p w14:paraId="4CD4E773" w14:textId="542707A2" w:rsidR="000348EF" w:rsidRPr="000348EF" w:rsidRDefault="000348EF" w:rsidP="000348EF">
            <w:pPr>
              <w:pStyle w:val="Default"/>
              <w:rPr>
                <w:sz w:val="22"/>
                <w:szCs w:val="22"/>
              </w:rPr>
            </w:pPr>
            <w:r w:rsidRPr="000348EF">
              <w:rPr>
                <w:color w:val="auto"/>
                <w:sz w:val="22"/>
                <w:szCs w:val="22"/>
              </w:rPr>
              <w:t xml:space="preserve">• Each lab approved for working under Phase 1 will post their schedule and signed Stage 1 VPRI Access Agreement. In Stage 2 of Resumption, each lab should post a new Access Agreement, if changes have been proposed and approved by the LFS Research Resumption and Planning Committee. </w:t>
            </w:r>
          </w:p>
        </w:tc>
      </w:tr>
      <w:tr w:rsidR="006636AD" w:rsidRPr="005121B1" w14:paraId="501D862B" w14:textId="77777777" w:rsidTr="0043473B">
        <w:tc>
          <w:tcPr>
            <w:tcW w:w="9350" w:type="dxa"/>
          </w:tcPr>
          <w:p w14:paraId="466BC480" w14:textId="77777777" w:rsidR="006636AD" w:rsidRPr="00102A6E" w:rsidRDefault="006636AD" w:rsidP="002B2DFB">
            <w:pPr>
              <w:pStyle w:val="Heading3"/>
              <w:outlineLvl w:val="2"/>
              <w:rPr>
                <w:rFonts w:asciiTheme="minorHAnsi" w:hAnsiTheme="minorHAnsi" w:cstheme="minorHAnsi"/>
                <w:sz w:val="22"/>
                <w:szCs w:val="22"/>
              </w:rPr>
            </w:pPr>
            <w:bookmarkStart w:id="34" w:name="_Toc52794298"/>
            <w:r w:rsidRPr="00102A6E">
              <w:rPr>
                <w:rFonts w:asciiTheme="minorHAnsi" w:hAnsiTheme="minorHAnsi" w:cstheme="minorHAnsi"/>
                <w:sz w:val="22"/>
                <w:szCs w:val="22"/>
              </w:rPr>
              <w:t>2</w:t>
            </w:r>
            <w:r w:rsidR="00304560" w:rsidRPr="00102A6E">
              <w:rPr>
                <w:rFonts w:asciiTheme="minorHAnsi" w:hAnsiTheme="minorHAnsi" w:cstheme="minorHAnsi"/>
                <w:sz w:val="22"/>
                <w:szCs w:val="22"/>
              </w:rPr>
              <w:t>5</w:t>
            </w:r>
            <w:r w:rsidRPr="00102A6E">
              <w:rPr>
                <w:rFonts w:asciiTheme="minorHAnsi" w:hAnsiTheme="minorHAnsi" w:cstheme="minorHAnsi"/>
                <w:sz w:val="22"/>
                <w:szCs w:val="22"/>
              </w:rPr>
              <w:t>. Emergency Procedures</w:t>
            </w:r>
            <w:bookmarkEnd w:id="34"/>
            <w:r w:rsidR="007843BE" w:rsidRPr="00102A6E">
              <w:rPr>
                <w:rFonts w:asciiTheme="minorHAnsi" w:hAnsiTheme="minorHAnsi" w:cstheme="minorHAnsi"/>
                <w:sz w:val="22"/>
                <w:szCs w:val="22"/>
              </w:rPr>
              <w:tab/>
            </w:r>
          </w:p>
          <w:p w14:paraId="2F5E4F86" w14:textId="77777777" w:rsidR="007843BE" w:rsidRPr="002F1859" w:rsidRDefault="00A7456F" w:rsidP="00A7456F">
            <w:pPr>
              <w:rPr>
                <w:rFonts w:eastAsiaTheme="minorHAnsi" w:cs="Calibri Light"/>
                <w:bCs/>
                <w:iCs/>
                <w:sz w:val="22"/>
                <w:szCs w:val="22"/>
                <w:lang w:val="en-CA"/>
              </w:rPr>
            </w:pPr>
            <w:r w:rsidRPr="002F1859">
              <w:rPr>
                <w:rFonts w:eastAsiaTheme="minorHAnsi" w:cs="Calibri Light"/>
                <w:bCs/>
                <w:iCs/>
                <w:sz w:val="22"/>
                <w:szCs w:val="22"/>
                <w:lang w:val="en-CA"/>
              </w:rPr>
              <w:t xml:space="preserve">Recognizing limitations on staffing that may affect </w:t>
            </w:r>
            <w:r w:rsidR="0066770A">
              <w:rPr>
                <w:rFonts w:eastAsiaTheme="minorHAnsi" w:cs="Calibri Light"/>
                <w:bCs/>
                <w:iCs/>
                <w:sz w:val="22"/>
                <w:szCs w:val="22"/>
                <w:lang w:val="en-CA"/>
              </w:rPr>
              <w:t xml:space="preserve">the </w:t>
            </w:r>
            <w:r w:rsidRPr="002F1859">
              <w:rPr>
                <w:rFonts w:eastAsiaTheme="minorHAnsi" w:cs="Calibri Light"/>
                <w:bCs/>
                <w:iCs/>
                <w:sz w:val="22"/>
                <w:szCs w:val="22"/>
                <w:lang w:val="en-CA"/>
              </w:rPr>
              <w:t xml:space="preserve">execution of emergency procedures, detail your strategy to amend your </w:t>
            </w:r>
            <w:r w:rsidRPr="00B548B6">
              <w:rPr>
                <w:rFonts w:eastAsiaTheme="minorHAnsi" w:cs="Calibri Light"/>
                <w:bCs/>
                <w:iCs/>
                <w:sz w:val="22"/>
                <w:szCs w:val="22"/>
                <w:lang w:val="en-CA"/>
              </w:rPr>
              <w:t>emergency response plan</w:t>
            </w:r>
            <w:r w:rsidRPr="002F1859">
              <w:rPr>
                <w:rFonts w:eastAsiaTheme="minorHAnsi" w:cs="Calibri Light"/>
                <w:bCs/>
                <w:iCs/>
                <w:sz w:val="22"/>
                <w:szCs w:val="22"/>
                <w:lang w:val="en-CA"/>
              </w:rPr>
              <w:t xml:space="preserve"> procedures during COVID-19. Also</w:t>
            </w:r>
            <w:r w:rsidR="0066770A">
              <w:rPr>
                <w:rFonts w:eastAsiaTheme="minorHAnsi" w:cs="Calibri Light"/>
                <w:bCs/>
                <w:iCs/>
                <w:sz w:val="22"/>
                <w:szCs w:val="22"/>
                <w:lang w:val="en-CA"/>
              </w:rPr>
              <w:t>,</w:t>
            </w:r>
            <w:r w:rsidRPr="002F1859">
              <w:rPr>
                <w:rFonts w:eastAsiaTheme="minorHAnsi" w:cs="Calibri Light"/>
                <w:bCs/>
                <w:iCs/>
                <w:sz w:val="22"/>
                <w:szCs w:val="22"/>
                <w:lang w:val="en-CA"/>
              </w:rPr>
              <w:t xml:space="preserve"> describe your approach to handling potential COVID-19 incidents</w:t>
            </w:r>
          </w:p>
        </w:tc>
      </w:tr>
      <w:tr w:rsidR="006636AD" w:rsidRPr="005121B1" w14:paraId="77345109" w14:textId="77777777" w:rsidTr="0043473B">
        <w:tc>
          <w:tcPr>
            <w:tcW w:w="9350" w:type="dxa"/>
          </w:tcPr>
          <w:p w14:paraId="31B5A9D7" w14:textId="77777777" w:rsidR="000348EF" w:rsidRPr="000348EF" w:rsidRDefault="000348EF" w:rsidP="000348EF">
            <w:pPr>
              <w:pStyle w:val="Default"/>
              <w:rPr>
                <w:color w:val="auto"/>
                <w:sz w:val="20"/>
                <w:szCs w:val="20"/>
              </w:rPr>
            </w:pPr>
            <w:r w:rsidRPr="000348EF">
              <w:rPr>
                <w:color w:val="auto"/>
                <w:sz w:val="22"/>
                <w:szCs w:val="22"/>
              </w:rPr>
              <w:lastRenderedPageBreak/>
              <w:t>LFS will maintain an operations staff member in the facilities daily. Through the pre-approved list of occupants and mandatory check in/out procedures, an up-to-date list of current occupants will be available to assist and direct first responders in the event of an emergency. Part of individual safety plans will be the requirement for researchers to ensure users have full understanding of specific Building Emergency Response Plans (BERP) and the emergency evacuation protocols. BERPs within the Faculty of LFS have been updated to accommodate the reduced staffing levels. When the designated Fire Wardens are not scheduled to work, all ‘Responsible Persons’ will be certified Fire Wardens and will be responsible for BERP protocols. A comprehensive document that provides safety and emergency contacts as well as an emergency response plan must be publicly available both online and as a hard copy. Amended BERPS will be provided, where necessary, as part of the PI and office administration site-specific safety planning</w:t>
            </w:r>
            <w:r w:rsidRPr="000348EF">
              <w:rPr>
                <w:color w:val="auto"/>
                <w:sz w:val="20"/>
                <w:szCs w:val="20"/>
              </w:rPr>
              <w:t xml:space="preserve">. </w:t>
            </w:r>
          </w:p>
          <w:p w14:paraId="21416830" w14:textId="77777777" w:rsidR="000348EF" w:rsidRPr="000348EF" w:rsidRDefault="000348EF" w:rsidP="000348EF">
            <w:pPr>
              <w:pStyle w:val="Default"/>
              <w:rPr>
                <w:color w:val="auto"/>
                <w:sz w:val="22"/>
                <w:szCs w:val="22"/>
              </w:rPr>
            </w:pPr>
            <w:r w:rsidRPr="000348EF">
              <w:rPr>
                <w:color w:val="auto"/>
                <w:sz w:val="22"/>
                <w:szCs w:val="22"/>
              </w:rPr>
              <w:t xml:space="preserve">Call emergency response in case of urgent medical or safety situations: </w:t>
            </w:r>
          </w:p>
          <w:p w14:paraId="6546AD10" w14:textId="4106E0F9" w:rsidR="000348EF" w:rsidRPr="000348EF" w:rsidRDefault="000348EF" w:rsidP="000348EF">
            <w:pPr>
              <w:pStyle w:val="Default"/>
              <w:numPr>
                <w:ilvl w:val="0"/>
                <w:numId w:val="25"/>
              </w:numPr>
              <w:rPr>
                <w:color w:val="auto"/>
                <w:sz w:val="22"/>
                <w:szCs w:val="22"/>
              </w:rPr>
            </w:pPr>
            <w:r w:rsidRPr="000348EF">
              <w:rPr>
                <w:color w:val="auto"/>
                <w:sz w:val="22"/>
                <w:szCs w:val="22"/>
              </w:rPr>
              <w:t xml:space="preserve">Occupational First Aid (Vancouver Campus) 604-822-4444 </w:t>
            </w:r>
          </w:p>
          <w:p w14:paraId="636A1E6B" w14:textId="71F66480" w:rsidR="000348EF" w:rsidRPr="000348EF" w:rsidRDefault="000348EF" w:rsidP="000348EF">
            <w:pPr>
              <w:pStyle w:val="Default"/>
              <w:numPr>
                <w:ilvl w:val="0"/>
                <w:numId w:val="25"/>
              </w:numPr>
              <w:rPr>
                <w:color w:val="auto"/>
                <w:sz w:val="22"/>
                <w:szCs w:val="22"/>
              </w:rPr>
            </w:pPr>
            <w:r w:rsidRPr="000348EF">
              <w:rPr>
                <w:color w:val="auto"/>
                <w:sz w:val="22"/>
                <w:szCs w:val="22"/>
              </w:rPr>
              <w:t xml:space="preserve">Hazardous Material Response (Vancouver Fire &amp; Rescue Services) 911 </w:t>
            </w:r>
          </w:p>
          <w:p w14:paraId="791DE661" w14:textId="162C6CDA" w:rsidR="000348EF" w:rsidRPr="000348EF" w:rsidRDefault="000348EF" w:rsidP="000348EF">
            <w:pPr>
              <w:pStyle w:val="Default"/>
              <w:numPr>
                <w:ilvl w:val="0"/>
                <w:numId w:val="25"/>
              </w:numPr>
              <w:rPr>
                <w:color w:val="auto"/>
                <w:sz w:val="22"/>
                <w:szCs w:val="22"/>
              </w:rPr>
            </w:pPr>
            <w:r w:rsidRPr="000348EF">
              <w:rPr>
                <w:color w:val="auto"/>
                <w:sz w:val="22"/>
                <w:szCs w:val="22"/>
              </w:rPr>
              <w:t xml:space="preserve">Campus Security (For an Emergency call 911) 604-822-2222 </w:t>
            </w:r>
          </w:p>
          <w:p w14:paraId="0B1C0C94" w14:textId="0C377AF0" w:rsidR="000348EF" w:rsidRPr="000348EF" w:rsidRDefault="000348EF" w:rsidP="000348EF">
            <w:pPr>
              <w:pStyle w:val="Default"/>
              <w:numPr>
                <w:ilvl w:val="0"/>
                <w:numId w:val="25"/>
              </w:numPr>
              <w:rPr>
                <w:color w:val="auto"/>
                <w:sz w:val="22"/>
                <w:szCs w:val="22"/>
              </w:rPr>
            </w:pPr>
            <w:r w:rsidRPr="000348EF">
              <w:rPr>
                <w:color w:val="auto"/>
                <w:sz w:val="22"/>
                <w:szCs w:val="22"/>
              </w:rPr>
              <w:t xml:space="preserve">Fire, Police, or Ambulance: 911 </w:t>
            </w:r>
          </w:p>
          <w:p w14:paraId="4E1B4EA0" w14:textId="20D15407" w:rsidR="000348EF" w:rsidRPr="000348EF" w:rsidRDefault="000348EF" w:rsidP="000348EF">
            <w:pPr>
              <w:pStyle w:val="Default"/>
              <w:numPr>
                <w:ilvl w:val="0"/>
                <w:numId w:val="25"/>
              </w:numPr>
              <w:rPr>
                <w:color w:val="auto"/>
                <w:sz w:val="22"/>
                <w:szCs w:val="22"/>
              </w:rPr>
            </w:pPr>
            <w:r w:rsidRPr="000348EF">
              <w:rPr>
                <w:color w:val="auto"/>
                <w:sz w:val="22"/>
                <w:szCs w:val="22"/>
              </w:rPr>
              <w:t xml:space="preserve">For individuals presenting COVID-19-like symptoms, the direction to employees is to call 811 and follow the directions of </w:t>
            </w:r>
            <w:proofErr w:type="spellStart"/>
            <w:r w:rsidRPr="000348EF">
              <w:rPr>
                <w:color w:val="auto"/>
                <w:sz w:val="22"/>
                <w:szCs w:val="22"/>
              </w:rPr>
              <w:t>HealthLink</w:t>
            </w:r>
            <w:proofErr w:type="spellEnd"/>
            <w:r w:rsidRPr="000348EF">
              <w:rPr>
                <w:color w:val="auto"/>
                <w:sz w:val="22"/>
                <w:szCs w:val="22"/>
              </w:rPr>
              <w:t xml:space="preserve"> BC </w:t>
            </w:r>
          </w:p>
          <w:p w14:paraId="44908468" w14:textId="6A5A2062" w:rsidR="00B4609F" w:rsidRPr="000348EF" w:rsidRDefault="000348EF" w:rsidP="000348EF">
            <w:pPr>
              <w:pStyle w:val="Default"/>
              <w:numPr>
                <w:ilvl w:val="0"/>
                <w:numId w:val="25"/>
              </w:numPr>
              <w:rPr>
                <w:rFonts w:ascii="Calibri" w:hAnsi="Calibri" w:cs="Calibri"/>
                <w:color w:val="auto"/>
                <w:sz w:val="22"/>
                <w:szCs w:val="22"/>
              </w:rPr>
            </w:pPr>
            <w:r w:rsidRPr="000348EF">
              <w:rPr>
                <w:rFonts w:ascii="Calibri" w:hAnsi="Calibri" w:cs="Calibri"/>
                <w:color w:val="auto"/>
                <w:sz w:val="22"/>
                <w:szCs w:val="22"/>
              </w:rPr>
              <w:t xml:space="preserve">Suspected positive incidents are to be reported to the Supervisor. Further incident reporting information can be found on the </w:t>
            </w:r>
            <w:hyperlink r:id="rId69" w:history="1">
              <w:r w:rsidRPr="000348EF">
                <w:rPr>
                  <w:rStyle w:val="Hyperlink"/>
                  <w:rFonts w:ascii="Calibri" w:hAnsi="Calibri" w:cs="Calibri"/>
                  <w:sz w:val="22"/>
                  <w:szCs w:val="22"/>
                </w:rPr>
                <w:t>SRS webpage</w:t>
              </w:r>
            </w:hyperlink>
            <w:r w:rsidRPr="000348EF">
              <w:rPr>
                <w:rFonts w:ascii="Calibri" w:hAnsi="Calibri" w:cs="Calibri"/>
                <w:color w:val="auto"/>
                <w:sz w:val="22"/>
                <w:szCs w:val="22"/>
              </w:rPr>
              <w:t xml:space="preserve"> </w:t>
            </w:r>
          </w:p>
        </w:tc>
      </w:tr>
      <w:tr w:rsidR="006636AD" w:rsidRPr="005121B1" w14:paraId="762C7328" w14:textId="77777777" w:rsidTr="0043473B">
        <w:tc>
          <w:tcPr>
            <w:tcW w:w="9350" w:type="dxa"/>
          </w:tcPr>
          <w:p w14:paraId="2D15BC82" w14:textId="77777777" w:rsidR="006636AD" w:rsidRPr="00102A6E" w:rsidRDefault="00564F86" w:rsidP="002B2DFB">
            <w:pPr>
              <w:pStyle w:val="Heading3"/>
              <w:outlineLvl w:val="2"/>
              <w:rPr>
                <w:rFonts w:asciiTheme="minorHAnsi" w:hAnsiTheme="minorHAnsi" w:cstheme="minorHAnsi"/>
                <w:sz w:val="22"/>
                <w:szCs w:val="22"/>
              </w:rPr>
            </w:pPr>
            <w:bookmarkStart w:id="35" w:name="_Toc52794299"/>
            <w:r w:rsidRPr="00102A6E">
              <w:rPr>
                <w:rFonts w:asciiTheme="minorHAnsi" w:hAnsiTheme="minorHAnsi" w:cstheme="minorHAnsi"/>
                <w:sz w:val="22"/>
                <w:szCs w:val="22"/>
              </w:rPr>
              <w:t>2</w:t>
            </w:r>
            <w:r w:rsidR="00304560" w:rsidRPr="00102A6E">
              <w:rPr>
                <w:rFonts w:asciiTheme="minorHAnsi" w:hAnsiTheme="minorHAnsi" w:cstheme="minorHAnsi"/>
                <w:sz w:val="22"/>
                <w:szCs w:val="22"/>
              </w:rPr>
              <w:t>6</w:t>
            </w:r>
            <w:r w:rsidR="006636AD" w:rsidRPr="00102A6E">
              <w:rPr>
                <w:rFonts w:asciiTheme="minorHAnsi" w:hAnsiTheme="minorHAnsi" w:cstheme="minorHAnsi"/>
                <w:sz w:val="22"/>
                <w:szCs w:val="22"/>
              </w:rPr>
              <w:t>. Monitoring/Updating COVID-19 Safety Plan</w:t>
            </w:r>
            <w:bookmarkEnd w:id="35"/>
          </w:p>
          <w:p w14:paraId="35ED92FB" w14:textId="77777777" w:rsidR="007843BE" w:rsidRPr="002F1859" w:rsidRDefault="007843BE" w:rsidP="0090277D">
            <w:pPr>
              <w:rPr>
                <w:rFonts w:ascii="Calibri" w:hAnsi="Calibri"/>
              </w:rPr>
            </w:pPr>
            <w:r w:rsidRPr="002F1859">
              <w:rPr>
                <w:rFonts w:eastAsiaTheme="minorHAnsi" w:cs="Calibri Light"/>
                <w:bCs/>
                <w:iCs/>
                <w:sz w:val="22"/>
                <w:szCs w:val="22"/>
                <w:lang w:val="en-CA"/>
              </w:rPr>
              <w:t xml:space="preserve">Describe how </w:t>
            </w:r>
            <w:r w:rsidR="0066770A">
              <w:rPr>
                <w:rFonts w:eastAsiaTheme="minorHAnsi" w:cs="Calibri Light"/>
                <w:bCs/>
                <w:iCs/>
                <w:sz w:val="22"/>
                <w:szCs w:val="22"/>
                <w:lang w:val="en-CA"/>
              </w:rPr>
              <w:t xml:space="preserve">you will </w:t>
            </w:r>
            <w:r w:rsidRPr="002F1859">
              <w:rPr>
                <w:rFonts w:eastAsiaTheme="minorHAnsi" w:cs="Calibri Light"/>
                <w:bCs/>
                <w:iCs/>
                <w:sz w:val="22"/>
                <w:szCs w:val="22"/>
                <w:lang w:val="en-CA"/>
              </w:rPr>
              <w:t xml:space="preserve">monitor your workplace and update your plans as needed; detail how employees can raise safety concerns (e.g. via the JOHSC or Supervisor) - </w:t>
            </w:r>
            <w:r w:rsidR="0066770A">
              <w:rPr>
                <w:rFonts w:eastAsiaTheme="minorHAnsi" w:cs="Calibri Light"/>
                <w:bCs/>
                <w:iCs/>
                <w:sz w:val="22"/>
                <w:szCs w:val="22"/>
                <w:lang w:val="en-CA"/>
              </w:rPr>
              <w:t xml:space="preserve">the </w:t>
            </w:r>
            <w:r w:rsidRPr="002F1859">
              <w:rPr>
                <w:rFonts w:eastAsiaTheme="minorHAnsi" w:cs="Calibri Light"/>
                <w:bCs/>
                <w:iCs/>
                <w:sz w:val="22"/>
                <w:szCs w:val="22"/>
                <w:lang w:val="en-CA"/>
              </w:rPr>
              <w:t>plan must remain valid and updated for next 12-18 months</w:t>
            </w:r>
          </w:p>
        </w:tc>
      </w:tr>
      <w:tr w:rsidR="006636AD" w:rsidRPr="005121B1" w14:paraId="5A5DD539" w14:textId="77777777" w:rsidTr="0043473B">
        <w:tc>
          <w:tcPr>
            <w:tcW w:w="9350" w:type="dxa"/>
          </w:tcPr>
          <w:p w14:paraId="2A9EC2E3" w14:textId="432C7318" w:rsidR="004566CE" w:rsidRPr="000348EF" w:rsidRDefault="000348EF" w:rsidP="000348EF">
            <w:pPr>
              <w:autoSpaceDE w:val="0"/>
              <w:autoSpaceDN w:val="0"/>
              <w:adjustRightInd w:val="0"/>
              <w:rPr>
                <w:rFonts w:eastAsiaTheme="minorHAnsi" w:cs="Calibri Light"/>
                <w:bCs/>
                <w:iCs/>
                <w:lang w:val="en-CA"/>
              </w:rPr>
            </w:pPr>
            <w:r w:rsidRPr="000348EF">
              <w:rPr>
                <w:rFonts w:eastAsiaTheme="minorHAnsi" w:cs="Calibri Light"/>
                <w:bCs/>
                <w:iCs/>
                <w:lang w:val="en-CA"/>
              </w:rPr>
              <w:t>This safety plan of teaching lab will be updated and reviewed every term (3 – 4 months) in order to accommodate the change of activities that may take place in the teaching lab. The plan may also be revised sooner if additional personnel requires access to the teaching lab for teaching or research purpose. Once a revised plan is drafted, it will be reviewed by all personnel on the safety plan, then submitted for approval by LFS RRPC.</w:t>
            </w:r>
          </w:p>
          <w:p w14:paraId="27A75B14" w14:textId="77777777" w:rsidR="002F1859" w:rsidRPr="002F1859" w:rsidRDefault="002F1859" w:rsidP="002F1859">
            <w:pPr>
              <w:autoSpaceDE w:val="0"/>
              <w:autoSpaceDN w:val="0"/>
              <w:adjustRightInd w:val="0"/>
              <w:rPr>
                <w:rFonts w:eastAsiaTheme="minorHAnsi" w:cs="Calibri Light"/>
                <w:bCs/>
                <w:iCs/>
                <w:lang w:val="en-CA"/>
              </w:rPr>
            </w:pPr>
          </w:p>
        </w:tc>
      </w:tr>
      <w:tr w:rsidR="006636AD" w:rsidRPr="005121B1" w14:paraId="4A79E908" w14:textId="77777777" w:rsidTr="0043473B">
        <w:tc>
          <w:tcPr>
            <w:tcW w:w="9350" w:type="dxa"/>
          </w:tcPr>
          <w:p w14:paraId="5CC9C612" w14:textId="77777777" w:rsidR="006636AD" w:rsidRPr="00102A6E" w:rsidRDefault="006636AD" w:rsidP="002B2DFB">
            <w:pPr>
              <w:pStyle w:val="Heading3"/>
              <w:outlineLvl w:val="2"/>
              <w:rPr>
                <w:rFonts w:asciiTheme="minorHAnsi" w:hAnsiTheme="minorHAnsi" w:cstheme="minorHAnsi"/>
                <w:sz w:val="22"/>
                <w:szCs w:val="22"/>
              </w:rPr>
            </w:pPr>
            <w:bookmarkStart w:id="36" w:name="_Toc52794300"/>
            <w:r w:rsidRPr="00102A6E">
              <w:rPr>
                <w:rFonts w:asciiTheme="minorHAnsi" w:hAnsiTheme="minorHAnsi" w:cstheme="minorHAnsi"/>
                <w:sz w:val="22"/>
                <w:szCs w:val="22"/>
              </w:rPr>
              <w:t>2</w:t>
            </w:r>
            <w:r w:rsidR="00304560" w:rsidRPr="00102A6E">
              <w:rPr>
                <w:rFonts w:asciiTheme="minorHAnsi" w:hAnsiTheme="minorHAnsi" w:cstheme="minorHAnsi"/>
                <w:sz w:val="22"/>
                <w:szCs w:val="22"/>
              </w:rPr>
              <w:t>7</w:t>
            </w:r>
            <w:r w:rsidRPr="00102A6E">
              <w:rPr>
                <w:rFonts w:asciiTheme="minorHAnsi" w:hAnsiTheme="minorHAnsi" w:cstheme="minorHAnsi"/>
                <w:sz w:val="22"/>
                <w:szCs w:val="22"/>
              </w:rPr>
              <w:t>. Addressing Risks from Previous Closure</w:t>
            </w:r>
            <w:bookmarkEnd w:id="36"/>
          </w:p>
          <w:p w14:paraId="43C07CA0" w14:textId="77777777" w:rsidR="007843BE" w:rsidRPr="002F1859" w:rsidRDefault="007843BE" w:rsidP="006636AD">
            <w:pPr>
              <w:rPr>
                <w:rFonts w:eastAsiaTheme="minorHAnsi" w:cs="Calibri Light"/>
                <w:bCs/>
                <w:iCs/>
                <w:sz w:val="22"/>
                <w:szCs w:val="22"/>
                <w:lang w:val="en-CA"/>
              </w:rPr>
            </w:pPr>
            <w:r w:rsidRPr="002F1859">
              <w:rPr>
                <w:rFonts w:eastAsiaTheme="minorHAnsi"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3B565400" w14:textId="77777777" w:rsidTr="0043473B">
        <w:tc>
          <w:tcPr>
            <w:tcW w:w="9350" w:type="dxa"/>
          </w:tcPr>
          <w:p w14:paraId="3D2E7BF6" w14:textId="31C3C59F" w:rsidR="002F1859" w:rsidRPr="000348EF" w:rsidRDefault="000348EF" w:rsidP="000348EF">
            <w:pPr>
              <w:rPr>
                <w:rFonts w:eastAsiaTheme="minorHAnsi" w:cs="Calibri Light"/>
                <w:bCs/>
                <w:iCs/>
                <w:color w:val="808080" w:themeColor="background1" w:themeShade="80"/>
                <w:lang w:val="en-CA"/>
              </w:rPr>
            </w:pPr>
            <w:r w:rsidRPr="000348EF">
              <w:rPr>
                <w:rFonts w:eastAsiaTheme="minorHAnsi" w:cs="Calibri Light"/>
                <w:bCs/>
                <w:iCs/>
                <w:lang w:val="en-CA"/>
              </w:rPr>
              <w:t>N/A</w:t>
            </w:r>
          </w:p>
        </w:tc>
      </w:tr>
    </w:tbl>
    <w:p w14:paraId="79E15059" w14:textId="77777777" w:rsidR="0011401C" w:rsidRDefault="0011401C" w:rsidP="0085136A">
      <w:pPr>
        <w:rPr>
          <w:rFonts w:eastAsiaTheme="minorHAnsi" w:cstheme="minorBidi"/>
          <w:b/>
          <w:bCs/>
          <w:color w:val="00A7E1"/>
          <w:sz w:val="28"/>
          <w:lang w:val="en-CA"/>
        </w:rPr>
      </w:pPr>
    </w:p>
    <w:p w14:paraId="53D46A0E" w14:textId="77777777" w:rsidR="0085136A" w:rsidRDefault="0085136A" w:rsidP="002B2DFB">
      <w:pPr>
        <w:pStyle w:val="Heading2"/>
      </w:pPr>
      <w:bookmarkStart w:id="37" w:name="_Toc52794301"/>
      <w:r>
        <w:t xml:space="preserve">Section </w:t>
      </w:r>
      <w:r w:rsidR="006636AD">
        <w:t>#</w:t>
      </w:r>
      <w:r>
        <w:t>6 – Personal Protective Equipment (PPE)</w:t>
      </w:r>
      <w:bookmarkEnd w:id="37"/>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4FE8D196" w14:textId="77777777" w:rsidTr="0043473B">
        <w:tc>
          <w:tcPr>
            <w:tcW w:w="9350" w:type="dxa"/>
          </w:tcPr>
          <w:p w14:paraId="16F58184" w14:textId="77777777" w:rsidR="0085136A" w:rsidRPr="00102A6E" w:rsidRDefault="006636AD" w:rsidP="002B2DFB">
            <w:pPr>
              <w:pStyle w:val="Heading3"/>
              <w:outlineLvl w:val="2"/>
              <w:rPr>
                <w:rFonts w:asciiTheme="minorHAnsi" w:hAnsiTheme="minorHAnsi" w:cstheme="minorHAnsi"/>
                <w:sz w:val="22"/>
                <w:szCs w:val="22"/>
              </w:rPr>
            </w:pPr>
            <w:bookmarkStart w:id="38" w:name="_Toc52794302"/>
            <w:r w:rsidRPr="00102A6E">
              <w:rPr>
                <w:rFonts w:asciiTheme="minorHAnsi" w:hAnsiTheme="minorHAnsi" w:cstheme="minorHAnsi"/>
                <w:sz w:val="22"/>
                <w:szCs w:val="22"/>
              </w:rPr>
              <w:t>2</w:t>
            </w:r>
            <w:r w:rsidR="00304560" w:rsidRPr="00102A6E">
              <w:rPr>
                <w:rFonts w:asciiTheme="minorHAnsi" w:hAnsiTheme="minorHAnsi" w:cstheme="minorHAnsi"/>
                <w:sz w:val="22"/>
                <w:szCs w:val="22"/>
              </w:rPr>
              <w:t>8</w:t>
            </w:r>
            <w:r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Personal Protective Equipment</w:t>
            </w:r>
            <w:bookmarkEnd w:id="38"/>
          </w:p>
          <w:p w14:paraId="6376640A" w14:textId="77777777" w:rsidR="0085136A" w:rsidRPr="002F1859" w:rsidRDefault="0085136A" w:rsidP="0043473B">
            <w:pPr>
              <w:rPr>
                <w:rFonts w:ascii="Calibri" w:hAnsi="Calibri" w:cs="Calibri"/>
              </w:rPr>
            </w:pPr>
            <w:r w:rsidRPr="002F1859">
              <w:rPr>
                <w:rFonts w:eastAsiaTheme="minorHAnsi" w:cs="Calibri Light"/>
                <w:bCs/>
                <w:iCs/>
                <w:sz w:val="22"/>
                <w:szCs w:val="22"/>
                <w:lang w:val="en-CA"/>
              </w:rPr>
              <w:t>Describe what appropriate PPE you will utilize and how you will/continue to procure the PPE</w:t>
            </w:r>
          </w:p>
        </w:tc>
      </w:tr>
      <w:tr w:rsidR="0085136A" w:rsidRPr="005121B1" w14:paraId="4F6D1382" w14:textId="77777777" w:rsidTr="0043473B">
        <w:trPr>
          <w:trHeight w:val="872"/>
        </w:trPr>
        <w:tc>
          <w:tcPr>
            <w:tcW w:w="9350" w:type="dxa"/>
          </w:tcPr>
          <w:p w14:paraId="0C8D57B5" w14:textId="77777777" w:rsidR="000348EF" w:rsidRPr="000348EF" w:rsidRDefault="000348EF" w:rsidP="000348EF">
            <w:pPr>
              <w:pStyle w:val="Default"/>
              <w:numPr>
                <w:ilvl w:val="0"/>
                <w:numId w:val="26"/>
              </w:numPr>
              <w:rPr>
                <w:color w:val="auto"/>
                <w:sz w:val="22"/>
                <w:szCs w:val="22"/>
              </w:rPr>
            </w:pPr>
            <w:r w:rsidRPr="000348EF">
              <w:rPr>
                <w:color w:val="auto"/>
                <w:sz w:val="22"/>
                <w:szCs w:val="22"/>
              </w:rPr>
              <w:t xml:space="preserve">Users carrying out tasks requiring PPE, including respirators, will continue to use the appropriate equipment, as per the relevant safe working procedure. </w:t>
            </w:r>
          </w:p>
          <w:p w14:paraId="1218407E" w14:textId="77777777" w:rsidR="000348EF" w:rsidRPr="000348EF" w:rsidRDefault="000348EF" w:rsidP="000348EF">
            <w:pPr>
              <w:pStyle w:val="Default"/>
              <w:numPr>
                <w:ilvl w:val="0"/>
                <w:numId w:val="26"/>
              </w:numPr>
              <w:rPr>
                <w:color w:val="auto"/>
                <w:sz w:val="22"/>
                <w:szCs w:val="22"/>
              </w:rPr>
            </w:pPr>
            <w:r w:rsidRPr="000348EF">
              <w:rPr>
                <w:color w:val="auto"/>
                <w:sz w:val="22"/>
                <w:szCs w:val="22"/>
              </w:rPr>
              <w:t>Users carrying out tasks that do not normally require PPE will not be supplied with masks.</w:t>
            </w:r>
          </w:p>
          <w:p w14:paraId="25018BEE" w14:textId="2156281A" w:rsidR="000348EF" w:rsidRPr="000348EF" w:rsidRDefault="000348EF" w:rsidP="000348EF">
            <w:pPr>
              <w:pStyle w:val="Default"/>
              <w:numPr>
                <w:ilvl w:val="0"/>
                <w:numId w:val="26"/>
              </w:numPr>
              <w:rPr>
                <w:color w:val="auto"/>
                <w:sz w:val="22"/>
                <w:szCs w:val="22"/>
              </w:rPr>
            </w:pPr>
            <w:r w:rsidRPr="000348EF">
              <w:rPr>
                <w:color w:val="auto"/>
                <w:sz w:val="22"/>
                <w:szCs w:val="22"/>
              </w:rPr>
              <w:t xml:space="preserve">It is now mandatory to wear a mask when occupying indoor space at UBC with more than one person for prolonged periods of time. </w:t>
            </w:r>
          </w:p>
          <w:p w14:paraId="28F162EE" w14:textId="35F81CDE" w:rsidR="00690E76" w:rsidRPr="000348EF" w:rsidRDefault="000348EF" w:rsidP="000348EF">
            <w:pPr>
              <w:pStyle w:val="Default"/>
              <w:numPr>
                <w:ilvl w:val="0"/>
                <w:numId w:val="26"/>
              </w:numPr>
              <w:rPr>
                <w:color w:val="808080"/>
                <w:sz w:val="22"/>
                <w:szCs w:val="22"/>
              </w:rPr>
            </w:pPr>
            <w:r w:rsidRPr="000348EF">
              <w:rPr>
                <w:color w:val="auto"/>
                <w:sz w:val="22"/>
                <w:szCs w:val="22"/>
              </w:rPr>
              <w:t xml:space="preserve">Hand sanitizer stations are placed at the entrances to MCML. </w:t>
            </w:r>
          </w:p>
        </w:tc>
      </w:tr>
    </w:tbl>
    <w:p w14:paraId="26925445" w14:textId="77777777" w:rsidR="0085136A" w:rsidRDefault="0085136A" w:rsidP="0085136A">
      <w:pPr>
        <w:rPr>
          <w:rFonts w:eastAsiaTheme="minorHAnsi" w:cstheme="minorBidi"/>
          <w:bCs/>
          <w:lang w:val="en-CA"/>
        </w:rPr>
      </w:pPr>
    </w:p>
    <w:p w14:paraId="56B7A013" w14:textId="2C0BAF23" w:rsidR="008930CB" w:rsidRDefault="008930CB" w:rsidP="008930CB">
      <w:pPr>
        <w:pStyle w:val="Heading2"/>
      </w:pPr>
      <w:bookmarkStart w:id="39" w:name="_Toc52794303"/>
      <w:r>
        <w:lastRenderedPageBreak/>
        <w:t>Section #7 – Non-Medical Masks</w:t>
      </w:r>
      <w:bookmarkEnd w:id="3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930CB" w:rsidRPr="005121B1" w14:paraId="7371EBC2" w14:textId="77777777" w:rsidTr="00157E1E">
        <w:tc>
          <w:tcPr>
            <w:tcW w:w="9350" w:type="dxa"/>
          </w:tcPr>
          <w:p w14:paraId="33CA3494" w14:textId="77777777" w:rsidR="00102829" w:rsidRPr="00102A6E" w:rsidRDefault="00102829" w:rsidP="00102829">
            <w:pPr>
              <w:pStyle w:val="Heading3"/>
              <w:outlineLvl w:val="2"/>
              <w:rPr>
                <w:rFonts w:asciiTheme="minorHAnsi" w:hAnsiTheme="minorHAnsi" w:cstheme="minorHAnsi"/>
                <w:sz w:val="22"/>
                <w:szCs w:val="22"/>
              </w:rPr>
            </w:pPr>
            <w:bookmarkStart w:id="40" w:name="_Toc52794304"/>
            <w:r w:rsidRPr="00102A6E">
              <w:rPr>
                <w:rFonts w:asciiTheme="minorHAnsi" w:hAnsiTheme="minorHAnsi" w:cstheme="minorHAnsi"/>
                <w:sz w:val="22"/>
                <w:szCs w:val="22"/>
              </w:rPr>
              <w:t>2</w:t>
            </w:r>
            <w:r>
              <w:rPr>
                <w:rFonts w:asciiTheme="minorHAnsi" w:hAnsiTheme="minorHAnsi" w:cstheme="minorHAnsi"/>
                <w:sz w:val="22"/>
                <w:szCs w:val="22"/>
              </w:rPr>
              <w:t>9</w:t>
            </w:r>
            <w:r w:rsidRPr="00102A6E">
              <w:rPr>
                <w:rFonts w:asciiTheme="minorHAnsi" w:hAnsiTheme="minorHAnsi" w:cstheme="minorHAnsi"/>
                <w:sz w:val="22"/>
                <w:szCs w:val="22"/>
              </w:rPr>
              <w:t xml:space="preserve">. </w:t>
            </w:r>
            <w:r>
              <w:rPr>
                <w:rFonts w:asciiTheme="minorHAnsi" w:hAnsiTheme="minorHAnsi" w:cstheme="minorHAnsi"/>
                <w:sz w:val="22"/>
                <w:szCs w:val="22"/>
              </w:rPr>
              <w:t>Non-Medical Masks</w:t>
            </w:r>
            <w:bookmarkEnd w:id="40"/>
            <w:r>
              <w:rPr>
                <w:rFonts w:asciiTheme="minorHAnsi" w:hAnsiTheme="minorHAnsi" w:cstheme="minorHAnsi"/>
                <w:sz w:val="22"/>
                <w:szCs w:val="22"/>
              </w:rPr>
              <w:t xml:space="preserve"> </w:t>
            </w:r>
          </w:p>
          <w:p w14:paraId="4D41E16D" w14:textId="10E3CB74" w:rsidR="008930CB" w:rsidRPr="002F1859" w:rsidRDefault="00102829" w:rsidP="00171BCE">
            <w:pPr>
              <w:rPr>
                <w:rFonts w:ascii="Calibri" w:hAnsi="Calibri" w:cs="Calibri"/>
              </w:rPr>
            </w:pPr>
            <w:r>
              <w:rPr>
                <w:rFonts w:cs="Calibri Light"/>
                <w:iCs/>
                <w:sz w:val="22"/>
                <w:szCs w:val="22"/>
              </w:rPr>
              <w:t>Describe your plan to inform faculty and staff on the wearing of non-medical masks</w:t>
            </w:r>
          </w:p>
        </w:tc>
      </w:tr>
      <w:tr w:rsidR="008930CB" w:rsidRPr="005121B1" w14:paraId="4E70855D" w14:textId="77777777" w:rsidTr="00157E1E">
        <w:trPr>
          <w:trHeight w:val="872"/>
        </w:trPr>
        <w:tc>
          <w:tcPr>
            <w:tcW w:w="9350" w:type="dxa"/>
          </w:tcPr>
          <w:p w14:paraId="2D860938" w14:textId="0A784A31" w:rsidR="00102829" w:rsidRPr="0001747D" w:rsidRDefault="00102829" w:rsidP="0001747D">
            <w:pPr>
              <w:pStyle w:val="ListParagraph"/>
              <w:numPr>
                <w:ilvl w:val="0"/>
                <w:numId w:val="27"/>
              </w:numPr>
              <w:rPr>
                <w:rFonts w:eastAsiaTheme="minorHAnsi" w:cs="Calibri Light"/>
                <w:bCs/>
                <w:iCs/>
                <w:sz w:val="22"/>
                <w:szCs w:val="22"/>
                <w:lang w:val="en-CA"/>
              </w:rPr>
            </w:pPr>
            <w:r w:rsidRPr="0001747D">
              <w:rPr>
                <w:rFonts w:eastAsiaTheme="minorHAnsi" w:cs="Calibri Light"/>
                <w:bCs/>
                <w:iCs/>
                <w:sz w:val="22"/>
                <w:szCs w:val="22"/>
                <w:lang w:val="en-CA"/>
              </w:rPr>
              <w:t xml:space="preserve">See </w:t>
            </w:r>
            <w:hyperlink r:id="rId70" w:history="1">
              <w:r w:rsidRPr="0001747D">
                <w:rPr>
                  <w:rStyle w:val="Hyperlink"/>
                  <w:rFonts w:eastAsiaTheme="minorHAnsi" w:cs="Calibri Light"/>
                  <w:bCs/>
                  <w:iCs/>
                  <w:color w:val="auto"/>
                  <w:sz w:val="22"/>
                  <w:szCs w:val="22"/>
                  <w:lang w:val="en-CA"/>
                </w:rPr>
                <w:t>Using Non-Medical Masks</w:t>
              </w:r>
            </w:hyperlink>
            <w:r w:rsidRPr="0001747D">
              <w:rPr>
                <w:rFonts w:eastAsiaTheme="minorHAnsi" w:cs="Calibri Light"/>
                <w:bCs/>
                <w:iCs/>
                <w:sz w:val="22"/>
                <w:szCs w:val="22"/>
                <w:lang w:val="en-CA"/>
              </w:rPr>
              <w:t xml:space="preserve"> website for the most up to date information</w:t>
            </w:r>
          </w:p>
          <w:p w14:paraId="719078A0" w14:textId="60BFFFEB" w:rsidR="008930CB" w:rsidRPr="0001747D" w:rsidRDefault="000348EF" w:rsidP="0001747D">
            <w:pPr>
              <w:pStyle w:val="ListParagraph"/>
              <w:numPr>
                <w:ilvl w:val="0"/>
                <w:numId w:val="2"/>
              </w:numPr>
              <w:rPr>
                <w:rFonts w:eastAsiaTheme="minorHAnsi" w:cs="Calibri Light"/>
                <w:bCs/>
                <w:i/>
                <w:iCs/>
                <w:color w:val="808080" w:themeColor="background1" w:themeShade="80"/>
                <w:sz w:val="22"/>
                <w:szCs w:val="22"/>
                <w:lang w:val="en-CA"/>
              </w:rPr>
            </w:pPr>
            <w:r w:rsidRPr="0001747D">
              <w:rPr>
                <w:rFonts w:eastAsiaTheme="minorHAnsi" w:cs="Calibri Light"/>
                <w:bCs/>
                <w:iCs/>
                <w:sz w:val="22"/>
                <w:szCs w:val="22"/>
                <w:lang w:val="en-CA"/>
              </w:rPr>
              <w:t>Users working in the teaching labs will be required to wear masks unless mask wearing will interfere with the work do</w:t>
            </w:r>
            <w:r w:rsidR="0001747D" w:rsidRPr="0001747D">
              <w:rPr>
                <w:rFonts w:eastAsiaTheme="minorHAnsi" w:cs="Calibri Light"/>
                <w:bCs/>
                <w:iCs/>
                <w:sz w:val="22"/>
                <w:szCs w:val="22"/>
                <w:lang w:val="en-CA"/>
              </w:rPr>
              <w:t>ne, in which case user will be asked to work independently and alone in the closed space.</w:t>
            </w:r>
            <w:r w:rsidR="00102829" w:rsidRPr="0001747D">
              <w:rPr>
                <w:rFonts w:eastAsiaTheme="minorHAnsi" w:cs="Calibri Light"/>
                <w:bCs/>
                <w:i/>
                <w:iCs/>
                <w:lang w:val="en"/>
              </w:rPr>
              <w:t xml:space="preserve"> </w:t>
            </w:r>
          </w:p>
        </w:tc>
      </w:tr>
    </w:tbl>
    <w:p w14:paraId="4DB928B6" w14:textId="77777777" w:rsidR="008930CB" w:rsidRDefault="008930CB" w:rsidP="0085136A">
      <w:pPr>
        <w:rPr>
          <w:rFonts w:eastAsiaTheme="minorHAnsi" w:cstheme="minorBidi"/>
          <w:bCs/>
          <w:lang w:val="en-CA"/>
        </w:rPr>
      </w:pPr>
    </w:p>
    <w:p w14:paraId="535BA57C" w14:textId="77777777" w:rsidR="005121B1" w:rsidRDefault="000452B1" w:rsidP="002B2DFB">
      <w:pPr>
        <w:pStyle w:val="Heading2"/>
        <w:rPr>
          <w:i/>
          <w:color w:val="808080" w:themeColor="background1" w:themeShade="80"/>
        </w:rPr>
      </w:pPr>
      <w:bookmarkStart w:id="41" w:name="_Toc52794305"/>
      <w:r>
        <w:t>Section #</w:t>
      </w:r>
      <w:r w:rsidR="008930CB">
        <w:t>8</w:t>
      </w:r>
      <w:r>
        <w:t xml:space="preserve"> - </w:t>
      </w:r>
      <w:r w:rsidR="005121B1">
        <w:t>Acknowledgement</w:t>
      </w:r>
      <w:bookmarkEnd w:id="4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104794B2" w14:textId="77777777" w:rsidTr="0043473B">
        <w:tc>
          <w:tcPr>
            <w:tcW w:w="9350" w:type="dxa"/>
          </w:tcPr>
          <w:p w14:paraId="7DE857F1" w14:textId="77777777" w:rsidR="00152BA6" w:rsidRPr="00102A6E" w:rsidRDefault="008930CB" w:rsidP="002B2DFB">
            <w:pPr>
              <w:pStyle w:val="Heading3"/>
              <w:outlineLvl w:val="2"/>
              <w:rPr>
                <w:rFonts w:asciiTheme="minorHAnsi" w:hAnsiTheme="minorHAnsi" w:cstheme="minorHAnsi"/>
                <w:sz w:val="22"/>
                <w:szCs w:val="22"/>
              </w:rPr>
            </w:pPr>
            <w:bookmarkStart w:id="42" w:name="_Toc52794306"/>
            <w:r>
              <w:rPr>
                <w:rFonts w:asciiTheme="minorHAnsi" w:hAnsiTheme="minorHAnsi" w:cstheme="minorHAnsi"/>
                <w:sz w:val="22"/>
                <w:szCs w:val="22"/>
              </w:rPr>
              <w:t>30</w:t>
            </w:r>
            <w:r w:rsidR="00152BA6" w:rsidRPr="00102A6E">
              <w:rPr>
                <w:rFonts w:asciiTheme="minorHAnsi" w:hAnsiTheme="minorHAnsi" w:cstheme="minorHAnsi"/>
                <w:sz w:val="22"/>
                <w:szCs w:val="22"/>
              </w:rPr>
              <w:t>. Acknowledgement</w:t>
            </w:r>
            <w:bookmarkEnd w:id="42"/>
          </w:p>
          <w:p w14:paraId="5582A6D8" w14:textId="77777777" w:rsidR="00152BA6" w:rsidRPr="00152BA6" w:rsidRDefault="0066770A" w:rsidP="0043473B">
            <w:pPr>
              <w:rPr>
                <w:rFonts w:eastAsiaTheme="minorHAnsi" w:cs="Calibri Light"/>
                <w:bCs/>
                <w:iCs/>
                <w:sz w:val="22"/>
                <w:szCs w:val="22"/>
                <w:lang w:val="en-CA"/>
              </w:rPr>
            </w:pPr>
            <w:r>
              <w:rPr>
                <w:rFonts w:eastAsiaTheme="minorHAnsi" w:cs="Calibri Light"/>
                <w:bCs/>
                <w:iCs/>
                <w:sz w:val="22"/>
                <w:szCs w:val="22"/>
                <w:lang w:val="en-CA"/>
              </w:rPr>
              <w:t>The p</w:t>
            </w:r>
            <w:r w:rsidR="00152BA6" w:rsidRPr="00152BA6">
              <w:rPr>
                <w:rFonts w:eastAsiaTheme="minorHAnsi" w:cs="Calibri Light"/>
                <w:bCs/>
                <w:iCs/>
                <w:sz w:val="22"/>
                <w:szCs w:val="22"/>
                <w:lang w:val="en-CA"/>
              </w:rPr>
              <w:t xml:space="preserve">lan must demonstrate approval by </w:t>
            </w:r>
            <w:r>
              <w:rPr>
                <w:rFonts w:eastAsiaTheme="minorHAnsi" w:cs="Calibri Light"/>
                <w:bCs/>
                <w:iCs/>
                <w:sz w:val="22"/>
                <w:szCs w:val="22"/>
                <w:lang w:val="en-CA"/>
              </w:rPr>
              <w:t xml:space="preserve">the </w:t>
            </w:r>
            <w:r w:rsidR="00152BA6" w:rsidRPr="00152BA6">
              <w:rPr>
                <w:rFonts w:eastAsiaTheme="minorHAnsi" w:cs="Calibri Light"/>
                <w:bCs/>
                <w:iCs/>
                <w:sz w:val="22"/>
                <w:szCs w:val="22"/>
                <w:lang w:val="en-CA"/>
              </w:rPr>
              <w:t>Administrative Head of Unit, confirming: 1) the Safety Plan will be shared with staff and how; 2) staff will acknowledged receipt and will comply with the Safety Plan.</w:t>
            </w:r>
          </w:p>
        </w:tc>
      </w:tr>
      <w:tr w:rsidR="00152BA6" w:rsidRPr="002F1859" w14:paraId="60E5BEE8" w14:textId="77777777" w:rsidTr="0043473B">
        <w:trPr>
          <w:trHeight w:val="872"/>
        </w:trPr>
        <w:tc>
          <w:tcPr>
            <w:tcW w:w="9350" w:type="dxa"/>
          </w:tcPr>
          <w:p w14:paraId="25203D8B" w14:textId="53F185F4" w:rsidR="00152BA6" w:rsidRPr="0001747D" w:rsidRDefault="00152BA6" w:rsidP="0001747D">
            <w:pPr>
              <w:rPr>
                <w:rFonts w:eastAsiaTheme="minorHAnsi" w:cs="Calibri Light"/>
                <w:bCs/>
                <w:i/>
                <w:iCs/>
                <w:color w:val="808080" w:themeColor="background1" w:themeShade="80"/>
                <w:lang w:val="en-CA"/>
              </w:rPr>
            </w:pPr>
          </w:p>
        </w:tc>
      </w:tr>
    </w:tbl>
    <w:p w14:paraId="68D9BA12" w14:textId="77777777" w:rsidR="00331B88" w:rsidRDefault="00331B88" w:rsidP="00740A23">
      <w:pPr>
        <w:pBdr>
          <w:bottom w:val="single" w:sz="12" w:space="1" w:color="auto"/>
        </w:pBdr>
        <w:rPr>
          <w:rFonts w:eastAsia="Times New Roman" w:cs="Calibri Light"/>
          <w:lang w:eastAsia="en-CA"/>
        </w:rPr>
      </w:pPr>
    </w:p>
    <w:p w14:paraId="03C4450C" w14:textId="77777777" w:rsidR="00331B88" w:rsidRDefault="00331B88" w:rsidP="00740A23">
      <w:pPr>
        <w:rPr>
          <w:rFonts w:eastAsia="Times New Roman" w:cs="Calibri Light"/>
          <w:lang w:eastAsia="en-CA"/>
        </w:rPr>
      </w:pPr>
    </w:p>
    <w:p w14:paraId="1B997E2E" w14:textId="77777777" w:rsidR="00740A23" w:rsidRDefault="00FD2C4A" w:rsidP="00740A23">
      <w:pPr>
        <w:rPr>
          <w:rFonts w:eastAsia="Times New Roman" w:cs="Calibri Light"/>
          <w:lang w:eastAsia="en-CA"/>
        </w:rPr>
      </w:pPr>
      <w:r>
        <w:rPr>
          <w:rFonts w:eastAsia="Times New Roman" w:cs="Calibri Light"/>
          <w:lang w:eastAsia="en-CA"/>
        </w:rPr>
        <w:t>I acknowledge that t</w:t>
      </w:r>
      <w:r w:rsidR="000660B3" w:rsidRPr="008F0F23">
        <w:rPr>
          <w:rFonts w:eastAsia="Times New Roman" w:cs="Calibri Light"/>
          <w:lang w:eastAsia="en-CA"/>
        </w:rPr>
        <w:t>his</w:t>
      </w:r>
      <w:r w:rsidR="00740A23" w:rsidRPr="008F0F23">
        <w:rPr>
          <w:rFonts w:eastAsia="Times New Roman" w:cs="Calibri Light"/>
          <w:lang w:eastAsia="en-CA"/>
        </w:rPr>
        <w:t xml:space="preserve"> Safety Plan</w:t>
      </w:r>
      <w:r w:rsidR="00740A23" w:rsidRPr="00D64F6E">
        <w:rPr>
          <w:rFonts w:eastAsia="Times New Roman" w:cs="Calibri Light"/>
          <w:lang w:eastAsia="en-CA"/>
        </w:rPr>
        <w:t xml:space="preserve"> has been shared with staff both through email and will be made available as a shared document.  Staff </w:t>
      </w:r>
      <w:r w:rsidR="004A71E3" w:rsidRPr="00D64F6E">
        <w:rPr>
          <w:rFonts w:eastAsia="Times New Roman" w:cs="Calibri Light"/>
          <w:lang w:eastAsia="en-CA"/>
        </w:rPr>
        <w:t xml:space="preserve">can either </w:t>
      </w:r>
      <w:r w:rsidR="00371FD4" w:rsidRPr="00D64F6E">
        <w:rPr>
          <w:rFonts w:eastAsia="Times New Roman" w:cs="Calibri Light"/>
          <w:lang w:eastAsia="en-CA"/>
        </w:rPr>
        <w:t>provide a signature</w:t>
      </w:r>
      <w:r w:rsidR="004A71E3" w:rsidRPr="00D64F6E">
        <w:rPr>
          <w:rFonts w:eastAsia="Times New Roman" w:cs="Calibri Light"/>
          <w:lang w:eastAsia="en-CA"/>
        </w:rPr>
        <w:t xml:space="preserve"> or</w:t>
      </w:r>
      <w:r w:rsidR="00740A23" w:rsidRPr="00D64F6E">
        <w:rPr>
          <w:rFonts w:eastAsia="Times New Roman" w:cs="Calibri Light"/>
          <w:lang w:eastAsia="en-CA"/>
        </w:rPr>
        <w:t xml:space="preserve"> email confirma</w:t>
      </w:r>
      <w:r w:rsidR="004A71E3" w:rsidRPr="00D64F6E">
        <w:rPr>
          <w:rFonts w:eastAsia="Times New Roman" w:cs="Calibri Light"/>
          <w:lang w:eastAsia="en-CA"/>
        </w:rPr>
        <w:t>tion that they have received,</w:t>
      </w:r>
      <w:r w:rsidR="00740A23" w:rsidRPr="00D64F6E">
        <w:rPr>
          <w:rFonts w:eastAsia="Times New Roman" w:cs="Calibri Light"/>
          <w:lang w:eastAsia="en-CA"/>
        </w:rPr>
        <w:t xml:space="preserve"> read</w:t>
      </w:r>
      <w:r w:rsidR="004A71E3" w:rsidRPr="00D64F6E">
        <w:rPr>
          <w:rFonts w:eastAsia="Times New Roman" w:cs="Calibri Light"/>
          <w:lang w:eastAsia="en-CA"/>
        </w:rPr>
        <w:t xml:space="preserve"> and understood</w:t>
      </w:r>
      <w:r w:rsidR="00740A23" w:rsidRPr="00D64F6E">
        <w:rPr>
          <w:rFonts w:eastAsia="Times New Roman" w:cs="Calibri Light"/>
          <w:lang w:eastAsia="en-CA"/>
        </w:rPr>
        <w:t xml:space="preserve"> the</w:t>
      </w:r>
      <w:r w:rsidR="00832924">
        <w:rPr>
          <w:rFonts w:eastAsia="Times New Roman" w:cs="Calibri Light"/>
          <w:lang w:eastAsia="en-CA"/>
        </w:rPr>
        <w:t xml:space="preserve"> contents of the</w:t>
      </w:r>
      <w:r w:rsidR="0021299B">
        <w:rPr>
          <w:rFonts w:eastAsia="Times New Roman" w:cs="Calibri Light"/>
          <w:lang w:eastAsia="en-CA"/>
        </w:rPr>
        <w:t xml:space="preserve"> </w:t>
      </w:r>
      <w:r w:rsidR="00832924">
        <w:rPr>
          <w:rFonts w:eastAsia="Times New Roman" w:cs="Calibri Light"/>
          <w:lang w:eastAsia="en-CA"/>
        </w:rPr>
        <w:t>plan</w:t>
      </w:r>
      <w:r w:rsidR="00740A23" w:rsidRPr="00D64F6E">
        <w:rPr>
          <w:rFonts w:eastAsia="Times New Roman" w:cs="Calibri Light"/>
          <w:lang w:eastAsia="en-CA"/>
        </w:rPr>
        <w:t xml:space="preserve">. </w:t>
      </w:r>
    </w:p>
    <w:p w14:paraId="6A8A739D" w14:textId="77777777" w:rsidR="00E76813" w:rsidRPr="00D64F6E" w:rsidRDefault="00E76813" w:rsidP="00740A23">
      <w:pPr>
        <w:rPr>
          <w:rFonts w:eastAsia="Times New Roman"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15482C88" w14:textId="77777777" w:rsidTr="00EF7D06">
        <w:trPr>
          <w:trHeight w:val="20"/>
        </w:trPr>
        <w:tc>
          <w:tcPr>
            <w:tcW w:w="2988" w:type="dxa"/>
            <w:vAlign w:val="bottom"/>
          </w:tcPr>
          <w:p w14:paraId="5C82441F" w14:textId="77777777" w:rsidR="00F66733" w:rsidRPr="00EF7D06" w:rsidRDefault="00F66733" w:rsidP="00D64F6E">
            <w:pPr>
              <w:rPr>
                <w:rFonts w:cs="Calibri Light"/>
                <w:b/>
                <w:sz w:val="22"/>
                <w:szCs w:val="22"/>
                <w:lang w:eastAsia="en-CA"/>
              </w:rPr>
            </w:pPr>
            <w:r w:rsidRPr="00EF7D06">
              <w:rPr>
                <w:rFonts w:cs="Calibri Light"/>
                <w:b/>
                <w:sz w:val="22"/>
                <w:szCs w:val="22"/>
                <w:lang w:eastAsia="en-CA"/>
              </w:rPr>
              <w:t>Date</w:t>
            </w:r>
          </w:p>
        </w:tc>
        <w:tc>
          <w:tcPr>
            <w:tcW w:w="6480" w:type="dxa"/>
            <w:tcBorders>
              <w:bottom w:val="single" w:sz="4" w:space="0" w:color="auto"/>
            </w:tcBorders>
            <w:vAlign w:val="bottom"/>
          </w:tcPr>
          <w:p w14:paraId="0C7C3D4B" w14:textId="728C02B5" w:rsidR="00F66733" w:rsidRPr="00D64F6E" w:rsidRDefault="0001747D" w:rsidP="00D64F6E">
            <w:pPr>
              <w:rPr>
                <w:rFonts w:cs="Calibri Light"/>
                <w:sz w:val="22"/>
                <w:szCs w:val="22"/>
                <w:lang w:eastAsia="en-CA"/>
              </w:rPr>
            </w:pPr>
            <w:r>
              <w:rPr>
                <w:rFonts w:cs="Calibri Light"/>
                <w:sz w:val="22"/>
                <w:szCs w:val="22"/>
                <w:lang w:eastAsia="en-CA"/>
              </w:rPr>
              <w:t>Oct 5, 2020</w:t>
            </w:r>
          </w:p>
        </w:tc>
      </w:tr>
      <w:tr w:rsidR="00F66733" w:rsidRPr="00D64F6E" w14:paraId="2FFBE71C" w14:textId="77777777" w:rsidTr="00EF7D06">
        <w:trPr>
          <w:trHeight w:val="20"/>
        </w:trPr>
        <w:tc>
          <w:tcPr>
            <w:tcW w:w="2988" w:type="dxa"/>
            <w:vAlign w:val="bottom"/>
          </w:tcPr>
          <w:p w14:paraId="0CE11F6C" w14:textId="77777777" w:rsidR="00F66733" w:rsidRPr="00D64F6E" w:rsidRDefault="00F66733" w:rsidP="00EF7D06">
            <w:pPr>
              <w:rPr>
                <w:rFonts w:cs="Calibri Light"/>
                <w:sz w:val="22"/>
                <w:szCs w:val="22"/>
                <w:lang w:eastAsia="en-CA"/>
              </w:rPr>
            </w:pPr>
            <w:r w:rsidRPr="00EF7D06">
              <w:rPr>
                <w:rFonts w:cs="Calibri Light"/>
                <w:b/>
                <w:sz w:val="22"/>
                <w:szCs w:val="22"/>
                <w:lang w:eastAsia="en-CA"/>
              </w:rPr>
              <w:t>Name</w:t>
            </w:r>
            <w:r w:rsidR="00FD2C4A">
              <w:rPr>
                <w:rFonts w:cs="Calibri Light"/>
                <w:b/>
                <w:sz w:val="22"/>
                <w:szCs w:val="22"/>
                <w:lang w:eastAsia="en-CA"/>
              </w:rPr>
              <w:t xml:space="preserve"> </w:t>
            </w:r>
            <w:r w:rsidR="00EF7D06">
              <w:rPr>
                <w:rFonts w:cs="Calibri Light"/>
                <w:sz w:val="22"/>
                <w:szCs w:val="22"/>
                <w:lang w:eastAsia="en-CA"/>
              </w:rPr>
              <w:t>(Manager or Supervisor</w:t>
            </w:r>
            <w:r w:rsidR="00DB7329">
              <w:rPr>
                <w:rFonts w:cs="Calibri Light"/>
                <w:sz w:val="22"/>
                <w:szCs w:val="22"/>
                <w:lang w:eastAsia="en-CA"/>
              </w:rPr>
              <w:t>)</w:t>
            </w:r>
          </w:p>
        </w:tc>
        <w:tc>
          <w:tcPr>
            <w:tcW w:w="6480" w:type="dxa"/>
            <w:tcBorders>
              <w:top w:val="single" w:sz="4" w:space="0" w:color="auto"/>
              <w:bottom w:val="single" w:sz="4" w:space="0" w:color="auto"/>
            </w:tcBorders>
            <w:vAlign w:val="bottom"/>
          </w:tcPr>
          <w:p w14:paraId="337F26AF" w14:textId="1FE6AEDE" w:rsidR="00F66733" w:rsidRPr="00D64F6E" w:rsidRDefault="0001747D" w:rsidP="00D64F6E">
            <w:pPr>
              <w:rPr>
                <w:rFonts w:cs="Calibri Light"/>
                <w:sz w:val="22"/>
                <w:szCs w:val="22"/>
                <w:lang w:eastAsia="en-CA"/>
              </w:rPr>
            </w:pPr>
            <w:r>
              <w:rPr>
                <w:rFonts w:cs="Calibri Light"/>
                <w:sz w:val="22"/>
                <w:szCs w:val="22"/>
                <w:lang w:eastAsia="en-CA"/>
              </w:rPr>
              <w:t>Imelda Cheung</w:t>
            </w:r>
          </w:p>
        </w:tc>
      </w:tr>
      <w:tr w:rsidR="00F66733" w:rsidRPr="00D64F6E" w14:paraId="4B394228" w14:textId="77777777" w:rsidTr="00EF7D06">
        <w:trPr>
          <w:trHeight w:val="20"/>
        </w:trPr>
        <w:tc>
          <w:tcPr>
            <w:tcW w:w="2988" w:type="dxa"/>
            <w:vAlign w:val="bottom"/>
          </w:tcPr>
          <w:p w14:paraId="6DDDE759" w14:textId="77777777" w:rsidR="00F66733" w:rsidRPr="00EF7D06" w:rsidRDefault="00F66733" w:rsidP="00D64F6E">
            <w:pPr>
              <w:rPr>
                <w:rFonts w:cs="Calibri Light"/>
                <w:b/>
                <w:sz w:val="22"/>
                <w:szCs w:val="22"/>
                <w:lang w:eastAsia="en-CA"/>
              </w:rPr>
            </w:pPr>
            <w:r w:rsidRPr="00EF7D06">
              <w:rPr>
                <w:rFonts w:cs="Calibri Light"/>
                <w:b/>
                <w:sz w:val="22"/>
                <w:szCs w:val="22"/>
                <w:lang w:eastAsia="en-CA"/>
              </w:rPr>
              <w:t>Title</w:t>
            </w:r>
          </w:p>
        </w:tc>
        <w:tc>
          <w:tcPr>
            <w:tcW w:w="6480" w:type="dxa"/>
            <w:tcBorders>
              <w:top w:val="single" w:sz="4" w:space="0" w:color="auto"/>
              <w:bottom w:val="single" w:sz="4" w:space="0" w:color="auto"/>
            </w:tcBorders>
            <w:vAlign w:val="bottom"/>
          </w:tcPr>
          <w:p w14:paraId="75013ACA" w14:textId="3B90B8CF" w:rsidR="00F66733" w:rsidRPr="00D64F6E" w:rsidRDefault="0001747D" w:rsidP="00D64F6E">
            <w:pPr>
              <w:rPr>
                <w:rFonts w:cs="Calibri Light"/>
                <w:sz w:val="22"/>
                <w:szCs w:val="22"/>
                <w:lang w:eastAsia="en-CA"/>
              </w:rPr>
            </w:pPr>
            <w:r>
              <w:rPr>
                <w:rFonts w:cs="Calibri Light"/>
                <w:sz w:val="22"/>
                <w:szCs w:val="22"/>
                <w:lang w:eastAsia="en-CA"/>
              </w:rPr>
              <w:t>Faculty Technician, FNH</w:t>
            </w:r>
          </w:p>
        </w:tc>
      </w:tr>
    </w:tbl>
    <w:p w14:paraId="6EABCC39" w14:textId="77777777" w:rsidR="00391C78" w:rsidRDefault="00391C78"/>
    <w:p w14:paraId="16C938CB" w14:textId="5B172211" w:rsidR="009B07EF" w:rsidRDefault="0001747D" w:rsidP="009B07EF">
      <w:pPr>
        <w:pStyle w:val="Heading2"/>
      </w:pPr>
      <w:bookmarkStart w:id="43" w:name="_Toc52794307"/>
      <w:r>
        <w:t>A</w:t>
      </w:r>
      <w:r w:rsidR="009B07EF" w:rsidRPr="00A32DB8">
        <w:t xml:space="preserve">ppendix </w:t>
      </w:r>
      <w:r w:rsidR="009B07EF">
        <w:t xml:space="preserve">[X]: </w:t>
      </w:r>
      <w:r w:rsidR="009B07EF" w:rsidRPr="004F15FF">
        <w:t>COVID-19 Workspace Safety Plan</w:t>
      </w:r>
      <w:r w:rsidR="009B07EF">
        <w:t xml:space="preserve"> Document Revision</w:t>
      </w:r>
      <w:bookmarkEnd w:id="43"/>
    </w:p>
    <w:p w14:paraId="40947C51" w14:textId="77777777" w:rsidR="009B07EF" w:rsidRPr="004F15FF" w:rsidRDefault="009B07EF" w:rsidP="009B07EF">
      <w:pPr>
        <w:rPr>
          <w:lang w:val="en-CA"/>
        </w:rPr>
      </w:pPr>
    </w:p>
    <w:p w14:paraId="1B720E96" w14:textId="77777777" w:rsidR="009B07EF" w:rsidRDefault="009B07EF" w:rsidP="009B07EF">
      <w:pPr>
        <w:shd w:val="clear" w:color="auto" w:fill="FFFFFF"/>
        <w:rPr>
          <w:rFonts w:ascii="Calibri" w:eastAsia="Times New Roman" w:hAnsi="Calibri" w:cs="Calibri"/>
          <w:bCs/>
          <w:i/>
          <w:iCs/>
          <w:color w:val="808080" w:themeColor="background1" w:themeShade="80"/>
          <w:lang w:eastAsia="en-CA"/>
        </w:rPr>
      </w:pPr>
    </w:p>
    <w:tbl>
      <w:tblPr>
        <w:tblStyle w:val="GridTable1Light-Accent6"/>
        <w:tblW w:w="0" w:type="auto"/>
        <w:tblLook w:val="04A0" w:firstRow="1" w:lastRow="0" w:firstColumn="1" w:lastColumn="0" w:noHBand="0" w:noVBand="1"/>
      </w:tblPr>
      <w:tblGrid>
        <w:gridCol w:w="1409"/>
        <w:gridCol w:w="914"/>
        <w:gridCol w:w="1708"/>
        <w:gridCol w:w="2731"/>
        <w:gridCol w:w="2588"/>
      </w:tblGrid>
      <w:tr w:rsidR="009B07EF" w14:paraId="0CA7C447" w14:textId="77777777" w:rsidTr="000E1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01A65E32" w14:textId="77777777" w:rsidR="009B07EF" w:rsidRPr="004566CE" w:rsidRDefault="009B07EF" w:rsidP="000E1DCB">
            <w:pPr>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Date</w:t>
            </w:r>
          </w:p>
        </w:tc>
        <w:tc>
          <w:tcPr>
            <w:tcW w:w="908" w:type="dxa"/>
          </w:tcPr>
          <w:p w14:paraId="66786580"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Version</w:t>
            </w:r>
          </w:p>
        </w:tc>
        <w:tc>
          <w:tcPr>
            <w:tcW w:w="1800" w:type="dxa"/>
          </w:tcPr>
          <w:p w14:paraId="33DAC854"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Writer</w:t>
            </w:r>
          </w:p>
        </w:tc>
        <w:tc>
          <w:tcPr>
            <w:tcW w:w="2880" w:type="dxa"/>
          </w:tcPr>
          <w:p w14:paraId="6B4401E0"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Change Description</w:t>
            </w:r>
          </w:p>
        </w:tc>
        <w:tc>
          <w:tcPr>
            <w:tcW w:w="2695" w:type="dxa"/>
          </w:tcPr>
          <w:p w14:paraId="2B08D388"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Approved By</w:t>
            </w:r>
          </w:p>
        </w:tc>
      </w:tr>
      <w:tr w:rsidR="009B07EF" w14:paraId="3E5A12C4" w14:textId="77777777" w:rsidTr="000E1DCB">
        <w:tc>
          <w:tcPr>
            <w:cnfStyle w:val="001000000000" w:firstRow="0" w:lastRow="0" w:firstColumn="1" w:lastColumn="0" w:oddVBand="0" w:evenVBand="0" w:oddHBand="0" w:evenHBand="0" w:firstRowFirstColumn="0" w:firstRowLastColumn="0" w:lastRowFirstColumn="0" w:lastRowLastColumn="0"/>
            <w:tcW w:w="1067" w:type="dxa"/>
          </w:tcPr>
          <w:p w14:paraId="1B21904B" w14:textId="77777777" w:rsidR="009B07EF" w:rsidRPr="004F15FF" w:rsidRDefault="009B07EF" w:rsidP="000E1DCB">
            <w:pPr>
              <w:rPr>
                <w:rFonts w:asciiTheme="majorHAnsi" w:eastAsia="Times New Roman" w:hAnsiTheme="majorHAnsi" w:cs="Calibri"/>
                <w:bCs w:val="0"/>
                <w:iCs/>
                <w:color w:val="808080" w:themeColor="background1" w:themeShade="80"/>
                <w:lang w:eastAsia="en-CA"/>
              </w:rPr>
            </w:pPr>
            <w:r>
              <w:rPr>
                <w:rFonts w:asciiTheme="majorHAnsi" w:eastAsia="Times New Roman" w:hAnsiTheme="majorHAnsi" w:cs="Calibri"/>
                <w:b w:val="0"/>
                <w:iCs/>
                <w:color w:val="808080" w:themeColor="background1" w:themeShade="80"/>
                <w:lang w:eastAsia="en-CA"/>
              </w:rPr>
              <w:t>2020.MM.DD</w:t>
            </w:r>
          </w:p>
        </w:tc>
        <w:tc>
          <w:tcPr>
            <w:tcW w:w="908" w:type="dxa"/>
          </w:tcPr>
          <w:p w14:paraId="71A93F12"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p>
        </w:tc>
        <w:tc>
          <w:tcPr>
            <w:tcW w:w="1800" w:type="dxa"/>
          </w:tcPr>
          <w:p w14:paraId="04E58DBA"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First, Last Name,</w:t>
            </w:r>
            <w:r>
              <w:rPr>
                <w:rFonts w:asciiTheme="majorHAnsi" w:eastAsia="Times New Roman" w:hAnsiTheme="majorHAnsi" w:cs="Calibri"/>
                <w:bCs/>
                <w:iCs/>
                <w:color w:val="808080" w:themeColor="background1" w:themeShade="80"/>
                <w:lang w:eastAsia="en-CA"/>
              </w:rPr>
              <w:br/>
              <w:t>Role</w:t>
            </w:r>
          </w:p>
        </w:tc>
        <w:tc>
          <w:tcPr>
            <w:tcW w:w="2880" w:type="dxa"/>
          </w:tcPr>
          <w:p w14:paraId="757AD988"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Briefly Identify</w:t>
            </w:r>
          </w:p>
        </w:tc>
        <w:tc>
          <w:tcPr>
            <w:tcW w:w="2695" w:type="dxa"/>
          </w:tcPr>
          <w:p w14:paraId="04F822C2" w14:textId="0EAB9563" w:rsidR="009B07EF" w:rsidRPr="004F15FF" w:rsidRDefault="008F11BC" w:rsidP="008F11B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VP/Dean/</w:t>
            </w:r>
            <w:r w:rsidR="009B07EF" w:rsidRPr="004F15FF">
              <w:rPr>
                <w:rFonts w:asciiTheme="majorHAnsi" w:eastAsia="Times New Roman" w:hAnsiTheme="majorHAnsi" w:cs="Calibri"/>
                <w:bCs/>
                <w:iCs/>
                <w:color w:val="808080" w:themeColor="background1" w:themeShade="80"/>
                <w:lang w:eastAsia="en-CA"/>
              </w:rPr>
              <w:t>Head of Unit</w:t>
            </w:r>
          </w:p>
        </w:tc>
      </w:tr>
    </w:tbl>
    <w:p w14:paraId="208EBC13" w14:textId="77777777" w:rsidR="009B07EF" w:rsidRDefault="009B07EF" w:rsidP="009B07EF">
      <w:pPr>
        <w:shd w:val="clear" w:color="auto" w:fill="FFFFFF"/>
        <w:rPr>
          <w:rFonts w:ascii="Calibri" w:eastAsia="Times New Roman" w:hAnsi="Calibri" w:cs="Calibri"/>
          <w:bCs/>
          <w:i/>
          <w:iCs/>
          <w:color w:val="808080" w:themeColor="background1" w:themeShade="80"/>
          <w:lang w:eastAsia="en-CA"/>
        </w:rPr>
      </w:pPr>
    </w:p>
    <w:p w14:paraId="1ED1FAB3" w14:textId="77777777" w:rsidR="009B07EF" w:rsidRDefault="009B07EF" w:rsidP="009B07EF">
      <w:pPr>
        <w:rPr>
          <w:rFonts w:ascii="Calibri" w:eastAsia="Times New Roman" w:hAnsi="Calibri" w:cs="Calibri"/>
          <w:bCs/>
          <w:i/>
          <w:iCs/>
          <w:color w:val="808080" w:themeColor="background1" w:themeShade="80"/>
          <w:lang w:eastAsia="en-CA"/>
        </w:rPr>
      </w:pPr>
    </w:p>
    <w:p w14:paraId="788B57AD" w14:textId="77777777" w:rsidR="009B07EF" w:rsidRDefault="009B07EF" w:rsidP="009B07EF">
      <w:pPr>
        <w:rPr>
          <w:rFonts w:ascii="Calibri" w:eastAsia="Times New Roman" w:hAnsi="Calibri" w:cs="Calibri"/>
          <w:bCs/>
          <w:i/>
          <w:iCs/>
          <w:color w:val="808080" w:themeColor="background1" w:themeShade="80"/>
          <w:lang w:eastAsia="en-CA"/>
        </w:rPr>
      </w:pPr>
    </w:p>
    <w:p w14:paraId="14AF7FF6" w14:textId="77777777" w:rsidR="00102A6E" w:rsidRDefault="00102A6E" w:rsidP="003742C8">
      <w:pPr>
        <w:rPr>
          <w:rFonts w:ascii="Calibri" w:eastAsia="Times New Roman" w:hAnsi="Calibri" w:cs="Calibri"/>
          <w:bCs/>
          <w:i/>
          <w:iCs/>
          <w:color w:val="808080" w:themeColor="background1" w:themeShade="80"/>
          <w:lang w:eastAsia="en-CA"/>
        </w:rPr>
      </w:pPr>
    </w:p>
    <w:p w14:paraId="2BCCBA70" w14:textId="77777777" w:rsidR="00102A6E" w:rsidRDefault="00102A6E" w:rsidP="003742C8">
      <w:pPr>
        <w:rPr>
          <w:rFonts w:ascii="Calibri" w:eastAsia="Times New Roman" w:hAnsi="Calibri" w:cs="Calibri"/>
          <w:bCs/>
          <w:i/>
          <w:iCs/>
          <w:color w:val="808080" w:themeColor="background1" w:themeShade="80"/>
          <w:lang w:eastAsia="en-CA"/>
        </w:rPr>
      </w:pPr>
    </w:p>
    <w:p w14:paraId="68192BC2" w14:textId="77777777" w:rsidR="00102A6E" w:rsidRDefault="00102A6E" w:rsidP="003742C8">
      <w:pPr>
        <w:rPr>
          <w:rFonts w:ascii="Calibri" w:eastAsia="Times New Roman" w:hAnsi="Calibri" w:cs="Calibri"/>
          <w:bCs/>
          <w:i/>
          <w:iCs/>
          <w:color w:val="808080" w:themeColor="background1" w:themeShade="80"/>
          <w:lang w:eastAsia="en-CA"/>
        </w:rPr>
      </w:pPr>
    </w:p>
    <w:p w14:paraId="38A3E5F2" w14:textId="77777777" w:rsidR="00102A6E" w:rsidRDefault="00102A6E" w:rsidP="003742C8">
      <w:pPr>
        <w:rPr>
          <w:rFonts w:ascii="Calibri" w:eastAsia="Times New Roman" w:hAnsi="Calibri" w:cs="Calibri"/>
          <w:bCs/>
          <w:i/>
          <w:iCs/>
          <w:color w:val="808080" w:themeColor="background1" w:themeShade="80"/>
          <w:lang w:eastAsia="en-CA"/>
        </w:rPr>
      </w:pPr>
    </w:p>
    <w:p w14:paraId="02B9495D" w14:textId="77777777" w:rsidR="00102A6E" w:rsidRDefault="00102A6E" w:rsidP="003742C8">
      <w:pPr>
        <w:rPr>
          <w:rFonts w:ascii="Calibri" w:eastAsia="Times New Roman" w:hAnsi="Calibri" w:cs="Calibri"/>
          <w:bCs/>
          <w:i/>
          <w:iCs/>
          <w:color w:val="808080" w:themeColor="background1" w:themeShade="80"/>
          <w:lang w:eastAsia="en-CA"/>
        </w:rPr>
      </w:pPr>
    </w:p>
    <w:p w14:paraId="175921F3" w14:textId="77777777" w:rsidR="00102A6E" w:rsidRPr="003742C8" w:rsidRDefault="00102A6E" w:rsidP="003742C8">
      <w:pPr>
        <w:rPr>
          <w:rFonts w:ascii="Calibri" w:eastAsia="Times New Roman" w:hAnsi="Calibri" w:cs="Calibri"/>
          <w:bCs/>
          <w:i/>
          <w:iCs/>
          <w:color w:val="808080" w:themeColor="background1" w:themeShade="80"/>
          <w:lang w:eastAsia="en-CA"/>
        </w:rPr>
      </w:pPr>
      <w:bookmarkStart w:id="44" w:name="_GoBack"/>
      <w:bookmarkEnd w:id="44"/>
    </w:p>
    <w:sectPr w:rsidR="00102A6E" w:rsidRPr="003742C8" w:rsidSect="007E2B0B">
      <w:footerReference w:type="default" r:id="rId71"/>
      <w:pgSz w:w="12240" w:h="15840" w:code="1"/>
      <w:pgMar w:top="1440" w:right="1440" w:bottom="1440" w:left="1440" w:header="720" w:footer="720" w:gutter="0"/>
      <w:pgNumType w:chapStyle="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35FF" w14:textId="77777777" w:rsidR="006421CE" w:rsidRDefault="006421CE" w:rsidP="00E01282">
      <w:pPr>
        <w:spacing w:line="240" w:lineRule="auto"/>
      </w:pPr>
      <w:r>
        <w:separator/>
      </w:r>
    </w:p>
  </w:endnote>
  <w:endnote w:type="continuationSeparator" w:id="0">
    <w:p w14:paraId="35B2A107" w14:textId="77777777" w:rsidR="006421CE" w:rsidRDefault="006421CE"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00000001" w:usb1="4000004A" w:usb2="00000000" w:usb3="00000000" w:csb0="0000009B"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20933193"/>
      <w:docPartObj>
        <w:docPartGallery w:val="Page Numbers (Bottom of Page)"/>
        <w:docPartUnique/>
      </w:docPartObj>
    </w:sdtPr>
    <w:sdtEndPr>
      <w:rPr>
        <w:noProof/>
      </w:rPr>
    </w:sdtEndPr>
    <w:sdtContent>
      <w:p w14:paraId="6322F363" w14:textId="77777777" w:rsidR="006421CE" w:rsidRPr="00B26E24" w:rsidRDefault="006421CE" w:rsidP="003742C8">
        <w:pPr>
          <w:pStyle w:val="Footer"/>
          <w:jc w:val="right"/>
          <w:rPr>
            <w:sz w:val="18"/>
          </w:rPr>
        </w:pPr>
      </w:p>
      <w:p w14:paraId="4EE00C28" w14:textId="77777777" w:rsidR="006421CE" w:rsidRPr="00B26E24" w:rsidRDefault="006421CE" w:rsidP="003742C8">
        <w:pPr>
          <w:pStyle w:val="Footer"/>
          <w:rPr>
            <w:sz w:val="18"/>
          </w:rPr>
        </w:pPr>
        <w:r w:rsidRPr="00B26E24">
          <w:rPr>
            <w:sz w:val="18"/>
          </w:rPr>
          <w:t>_____________________________________________________________________________________________</w:t>
        </w:r>
      </w:p>
      <w:p w14:paraId="043F49A7" w14:textId="77777777" w:rsidR="006421CE" w:rsidRPr="00B26E24" w:rsidRDefault="006421CE" w:rsidP="003742C8">
        <w:pPr>
          <w:pStyle w:val="Footer"/>
          <w:rPr>
            <w:sz w:val="18"/>
          </w:rPr>
        </w:pPr>
      </w:p>
      <w:p w14:paraId="0AF94D75" w14:textId="16135F3F" w:rsidR="006421CE" w:rsidRPr="00B26E24" w:rsidRDefault="006421CE" w:rsidP="003742C8">
        <w:pPr>
          <w:pStyle w:val="Footer"/>
          <w:rPr>
            <w:sz w:val="18"/>
          </w:rPr>
        </w:pPr>
        <w:r w:rsidRPr="00B26E24">
          <w:rPr>
            <w:sz w:val="18"/>
          </w:rPr>
          <w:t xml:space="preserve">UBC                                  COVID19 Safety Plan </w:t>
        </w:r>
        <w:r>
          <w:rPr>
            <w:sz w:val="18"/>
          </w:rPr>
          <w:t>Appendices</w:t>
        </w:r>
        <w:r>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Pr>
            <w:noProof/>
            <w:sz w:val="18"/>
          </w:rPr>
          <w:t>16</w:t>
        </w:r>
        <w:r w:rsidRPr="00B26E24">
          <w:rPr>
            <w:noProof/>
            <w:sz w:val="18"/>
          </w:rPr>
          <w:fldChar w:fldCharType="end"/>
        </w:r>
      </w:p>
    </w:sdtContent>
  </w:sdt>
  <w:p w14:paraId="191D476A" w14:textId="30AF277E" w:rsidR="006421CE" w:rsidRPr="003742C8" w:rsidRDefault="006421CE">
    <w:pPr>
      <w:pStyle w:val="Footer"/>
      <w:rPr>
        <w:sz w:val="18"/>
      </w:rPr>
    </w:pPr>
    <w:r w:rsidRPr="00B26E24">
      <w:rPr>
        <w:sz w:val="18"/>
      </w:rPr>
      <w:t xml:space="preserve">                                          </w:t>
    </w:r>
    <w:r>
      <w:rPr>
        <w:sz w:val="18"/>
      </w:rPr>
      <w:t>June</w:t>
    </w:r>
    <w:r w:rsidRPr="00B26E24">
      <w:rPr>
        <w:sz w:val="18"/>
      </w:rPr>
      <w:t xml:space="preserve"> 2020 | Draft</w:t>
    </w:r>
    <w:r>
      <w:rPr>
        <w:sz w:val="18"/>
      </w:rPr>
      <w:t xml:space="preserve"> (Rev. D)</w:t>
    </w:r>
  </w:p>
  <w:p w14:paraId="1349730B" w14:textId="77777777" w:rsidR="006421CE" w:rsidRDefault="0064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05AD" w14:textId="77777777" w:rsidR="006421CE" w:rsidRDefault="006421CE" w:rsidP="00E01282">
      <w:pPr>
        <w:spacing w:line="240" w:lineRule="auto"/>
      </w:pPr>
      <w:r>
        <w:separator/>
      </w:r>
    </w:p>
  </w:footnote>
  <w:footnote w:type="continuationSeparator" w:id="0">
    <w:p w14:paraId="16531D1C" w14:textId="77777777" w:rsidR="006421CE" w:rsidRDefault="006421CE" w:rsidP="00E012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BE7"/>
    <w:multiLevelType w:val="multilevel"/>
    <w:tmpl w:val="E3EC73F2"/>
    <w:lvl w:ilvl="0">
      <w:start w:val="1"/>
      <w:numFmt w:val="decimal"/>
      <w:lvlText w:val="%1."/>
      <w:lvlJc w:val="left"/>
      <w:pPr>
        <w:ind w:left="478" w:hanging="360"/>
      </w:pPr>
      <w:rPr>
        <w:rFonts w:ascii="Arial" w:eastAsia="Arial" w:hAnsi="Arial" w:cs="Arial" w:hint="default"/>
        <w:spacing w:val="-7"/>
        <w:w w:val="90"/>
        <w:sz w:val="24"/>
        <w:szCs w:val="24"/>
      </w:rPr>
    </w:lvl>
    <w:lvl w:ilvl="1">
      <w:start w:val="1"/>
      <w:numFmt w:val="decimal"/>
      <w:lvlText w:val="%1.%2."/>
      <w:lvlJc w:val="left"/>
      <w:pPr>
        <w:ind w:left="910" w:hanging="432"/>
      </w:pPr>
      <w:rPr>
        <w:rFonts w:ascii="Arial" w:eastAsia="Arial" w:hAnsi="Arial" w:cs="Arial" w:hint="default"/>
        <w:w w:val="100"/>
        <w:sz w:val="24"/>
        <w:szCs w:val="24"/>
      </w:rPr>
    </w:lvl>
    <w:lvl w:ilvl="2">
      <w:start w:val="1"/>
      <w:numFmt w:val="bullet"/>
      <w:lvlText w:val="•"/>
      <w:lvlJc w:val="left"/>
      <w:pPr>
        <w:ind w:left="1882" w:hanging="432"/>
      </w:pPr>
      <w:rPr>
        <w:rFonts w:hint="default"/>
      </w:rPr>
    </w:lvl>
    <w:lvl w:ilvl="3">
      <w:start w:val="1"/>
      <w:numFmt w:val="bullet"/>
      <w:lvlText w:val="•"/>
      <w:lvlJc w:val="left"/>
      <w:pPr>
        <w:ind w:left="2844" w:hanging="432"/>
      </w:pPr>
      <w:rPr>
        <w:rFonts w:hint="default"/>
      </w:rPr>
    </w:lvl>
    <w:lvl w:ilvl="4">
      <w:start w:val="1"/>
      <w:numFmt w:val="bullet"/>
      <w:lvlText w:val="•"/>
      <w:lvlJc w:val="left"/>
      <w:pPr>
        <w:ind w:left="3806" w:hanging="432"/>
      </w:pPr>
      <w:rPr>
        <w:rFonts w:hint="default"/>
      </w:rPr>
    </w:lvl>
    <w:lvl w:ilvl="5">
      <w:start w:val="1"/>
      <w:numFmt w:val="bullet"/>
      <w:lvlText w:val="•"/>
      <w:lvlJc w:val="left"/>
      <w:pPr>
        <w:ind w:left="4768" w:hanging="432"/>
      </w:pPr>
      <w:rPr>
        <w:rFonts w:hint="default"/>
      </w:rPr>
    </w:lvl>
    <w:lvl w:ilvl="6">
      <w:start w:val="1"/>
      <w:numFmt w:val="bullet"/>
      <w:lvlText w:val="•"/>
      <w:lvlJc w:val="left"/>
      <w:pPr>
        <w:ind w:left="5731" w:hanging="432"/>
      </w:pPr>
      <w:rPr>
        <w:rFonts w:hint="default"/>
      </w:rPr>
    </w:lvl>
    <w:lvl w:ilvl="7">
      <w:start w:val="1"/>
      <w:numFmt w:val="bullet"/>
      <w:lvlText w:val="•"/>
      <w:lvlJc w:val="left"/>
      <w:pPr>
        <w:ind w:left="6693" w:hanging="432"/>
      </w:pPr>
      <w:rPr>
        <w:rFonts w:hint="default"/>
      </w:rPr>
    </w:lvl>
    <w:lvl w:ilvl="8">
      <w:start w:val="1"/>
      <w:numFmt w:val="bullet"/>
      <w:lvlText w:val="•"/>
      <w:lvlJc w:val="left"/>
      <w:pPr>
        <w:ind w:left="7655" w:hanging="432"/>
      </w:pPr>
      <w:rPr>
        <w:rFonts w:hint="default"/>
      </w:rPr>
    </w:lvl>
  </w:abstractNum>
  <w:abstractNum w:abstractNumId="1" w15:restartNumberingAfterBreak="0">
    <w:nsid w:val="04056765"/>
    <w:multiLevelType w:val="hybridMultilevel"/>
    <w:tmpl w:val="9B2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19D9"/>
    <w:multiLevelType w:val="multilevel"/>
    <w:tmpl w:val="A110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52934"/>
    <w:multiLevelType w:val="hybridMultilevel"/>
    <w:tmpl w:val="837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0973"/>
    <w:multiLevelType w:val="hybridMultilevel"/>
    <w:tmpl w:val="FB64E1B6"/>
    <w:lvl w:ilvl="0" w:tplc="67FC860C">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 w15:restartNumberingAfterBreak="0">
    <w:nsid w:val="0B0F7226"/>
    <w:multiLevelType w:val="multilevel"/>
    <w:tmpl w:val="E3EC73F2"/>
    <w:lvl w:ilvl="0">
      <w:start w:val="1"/>
      <w:numFmt w:val="decimal"/>
      <w:lvlText w:val="%1."/>
      <w:lvlJc w:val="left"/>
      <w:pPr>
        <w:ind w:left="478" w:hanging="360"/>
      </w:pPr>
      <w:rPr>
        <w:rFonts w:ascii="Arial" w:eastAsia="Arial" w:hAnsi="Arial" w:cs="Arial" w:hint="default"/>
        <w:spacing w:val="-7"/>
        <w:w w:val="90"/>
        <w:sz w:val="24"/>
        <w:szCs w:val="24"/>
      </w:rPr>
    </w:lvl>
    <w:lvl w:ilvl="1">
      <w:start w:val="1"/>
      <w:numFmt w:val="decimal"/>
      <w:lvlText w:val="%1.%2."/>
      <w:lvlJc w:val="left"/>
      <w:pPr>
        <w:ind w:left="910" w:hanging="432"/>
      </w:pPr>
      <w:rPr>
        <w:rFonts w:ascii="Arial" w:eastAsia="Arial" w:hAnsi="Arial" w:cs="Arial" w:hint="default"/>
        <w:w w:val="100"/>
        <w:sz w:val="24"/>
        <w:szCs w:val="24"/>
      </w:rPr>
    </w:lvl>
    <w:lvl w:ilvl="2">
      <w:start w:val="1"/>
      <w:numFmt w:val="bullet"/>
      <w:lvlText w:val="•"/>
      <w:lvlJc w:val="left"/>
      <w:pPr>
        <w:ind w:left="1882" w:hanging="432"/>
      </w:pPr>
      <w:rPr>
        <w:rFonts w:hint="default"/>
      </w:rPr>
    </w:lvl>
    <w:lvl w:ilvl="3">
      <w:start w:val="1"/>
      <w:numFmt w:val="bullet"/>
      <w:lvlText w:val="•"/>
      <w:lvlJc w:val="left"/>
      <w:pPr>
        <w:ind w:left="2844" w:hanging="432"/>
      </w:pPr>
      <w:rPr>
        <w:rFonts w:hint="default"/>
      </w:rPr>
    </w:lvl>
    <w:lvl w:ilvl="4">
      <w:start w:val="1"/>
      <w:numFmt w:val="bullet"/>
      <w:lvlText w:val="•"/>
      <w:lvlJc w:val="left"/>
      <w:pPr>
        <w:ind w:left="3806" w:hanging="432"/>
      </w:pPr>
      <w:rPr>
        <w:rFonts w:hint="default"/>
      </w:rPr>
    </w:lvl>
    <w:lvl w:ilvl="5">
      <w:start w:val="1"/>
      <w:numFmt w:val="bullet"/>
      <w:lvlText w:val="•"/>
      <w:lvlJc w:val="left"/>
      <w:pPr>
        <w:ind w:left="4768" w:hanging="432"/>
      </w:pPr>
      <w:rPr>
        <w:rFonts w:hint="default"/>
      </w:rPr>
    </w:lvl>
    <w:lvl w:ilvl="6">
      <w:start w:val="1"/>
      <w:numFmt w:val="bullet"/>
      <w:lvlText w:val="•"/>
      <w:lvlJc w:val="left"/>
      <w:pPr>
        <w:ind w:left="5731" w:hanging="432"/>
      </w:pPr>
      <w:rPr>
        <w:rFonts w:hint="default"/>
      </w:rPr>
    </w:lvl>
    <w:lvl w:ilvl="7">
      <w:start w:val="1"/>
      <w:numFmt w:val="bullet"/>
      <w:lvlText w:val="•"/>
      <w:lvlJc w:val="left"/>
      <w:pPr>
        <w:ind w:left="6693" w:hanging="432"/>
      </w:pPr>
      <w:rPr>
        <w:rFonts w:hint="default"/>
      </w:rPr>
    </w:lvl>
    <w:lvl w:ilvl="8">
      <w:start w:val="1"/>
      <w:numFmt w:val="bullet"/>
      <w:lvlText w:val="•"/>
      <w:lvlJc w:val="left"/>
      <w:pPr>
        <w:ind w:left="7655" w:hanging="432"/>
      </w:pPr>
      <w:rPr>
        <w:rFonts w:hint="default"/>
      </w:rPr>
    </w:lvl>
  </w:abstractNum>
  <w:abstractNum w:abstractNumId="6"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24AC2"/>
    <w:multiLevelType w:val="multilevel"/>
    <w:tmpl w:val="E3EC73F2"/>
    <w:lvl w:ilvl="0">
      <w:start w:val="1"/>
      <w:numFmt w:val="decimal"/>
      <w:lvlText w:val="%1."/>
      <w:lvlJc w:val="left"/>
      <w:pPr>
        <w:ind w:left="478" w:hanging="360"/>
      </w:pPr>
      <w:rPr>
        <w:rFonts w:ascii="Arial" w:eastAsia="Arial" w:hAnsi="Arial" w:cs="Arial" w:hint="default"/>
        <w:spacing w:val="-7"/>
        <w:w w:val="90"/>
        <w:sz w:val="24"/>
        <w:szCs w:val="24"/>
      </w:rPr>
    </w:lvl>
    <w:lvl w:ilvl="1">
      <w:start w:val="1"/>
      <w:numFmt w:val="decimal"/>
      <w:lvlText w:val="%1.%2."/>
      <w:lvlJc w:val="left"/>
      <w:pPr>
        <w:ind w:left="910" w:hanging="432"/>
      </w:pPr>
      <w:rPr>
        <w:rFonts w:ascii="Arial" w:eastAsia="Arial" w:hAnsi="Arial" w:cs="Arial" w:hint="default"/>
        <w:w w:val="100"/>
        <w:sz w:val="24"/>
        <w:szCs w:val="24"/>
      </w:rPr>
    </w:lvl>
    <w:lvl w:ilvl="2">
      <w:start w:val="1"/>
      <w:numFmt w:val="bullet"/>
      <w:lvlText w:val="•"/>
      <w:lvlJc w:val="left"/>
      <w:pPr>
        <w:ind w:left="1882" w:hanging="432"/>
      </w:pPr>
      <w:rPr>
        <w:rFonts w:hint="default"/>
      </w:rPr>
    </w:lvl>
    <w:lvl w:ilvl="3">
      <w:start w:val="1"/>
      <w:numFmt w:val="bullet"/>
      <w:lvlText w:val="•"/>
      <w:lvlJc w:val="left"/>
      <w:pPr>
        <w:ind w:left="2844" w:hanging="432"/>
      </w:pPr>
      <w:rPr>
        <w:rFonts w:hint="default"/>
      </w:rPr>
    </w:lvl>
    <w:lvl w:ilvl="4">
      <w:start w:val="1"/>
      <w:numFmt w:val="bullet"/>
      <w:lvlText w:val="•"/>
      <w:lvlJc w:val="left"/>
      <w:pPr>
        <w:ind w:left="3806" w:hanging="432"/>
      </w:pPr>
      <w:rPr>
        <w:rFonts w:hint="default"/>
      </w:rPr>
    </w:lvl>
    <w:lvl w:ilvl="5">
      <w:start w:val="1"/>
      <w:numFmt w:val="bullet"/>
      <w:lvlText w:val="•"/>
      <w:lvlJc w:val="left"/>
      <w:pPr>
        <w:ind w:left="4768" w:hanging="432"/>
      </w:pPr>
      <w:rPr>
        <w:rFonts w:hint="default"/>
      </w:rPr>
    </w:lvl>
    <w:lvl w:ilvl="6">
      <w:start w:val="1"/>
      <w:numFmt w:val="bullet"/>
      <w:lvlText w:val="•"/>
      <w:lvlJc w:val="left"/>
      <w:pPr>
        <w:ind w:left="5731" w:hanging="432"/>
      </w:pPr>
      <w:rPr>
        <w:rFonts w:hint="default"/>
      </w:rPr>
    </w:lvl>
    <w:lvl w:ilvl="7">
      <w:start w:val="1"/>
      <w:numFmt w:val="bullet"/>
      <w:lvlText w:val="•"/>
      <w:lvlJc w:val="left"/>
      <w:pPr>
        <w:ind w:left="6693" w:hanging="432"/>
      </w:pPr>
      <w:rPr>
        <w:rFonts w:hint="default"/>
      </w:rPr>
    </w:lvl>
    <w:lvl w:ilvl="8">
      <w:start w:val="1"/>
      <w:numFmt w:val="bullet"/>
      <w:lvlText w:val="•"/>
      <w:lvlJc w:val="left"/>
      <w:pPr>
        <w:ind w:left="7655" w:hanging="432"/>
      </w:pPr>
      <w:rPr>
        <w:rFonts w:hint="default"/>
      </w:rPr>
    </w:lvl>
  </w:abstractNum>
  <w:abstractNum w:abstractNumId="10"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DB73E2"/>
    <w:multiLevelType w:val="hybridMultilevel"/>
    <w:tmpl w:val="7B0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35D4"/>
    <w:multiLevelType w:val="hybridMultilevel"/>
    <w:tmpl w:val="0CE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130E8"/>
    <w:multiLevelType w:val="hybridMultilevel"/>
    <w:tmpl w:val="D7E2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D20B7"/>
    <w:multiLevelType w:val="hybridMultilevel"/>
    <w:tmpl w:val="B12C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8513E"/>
    <w:multiLevelType w:val="multilevel"/>
    <w:tmpl w:val="E3EC73F2"/>
    <w:lvl w:ilvl="0">
      <w:start w:val="1"/>
      <w:numFmt w:val="decimal"/>
      <w:lvlText w:val="%1."/>
      <w:lvlJc w:val="left"/>
      <w:pPr>
        <w:ind w:left="478" w:hanging="360"/>
      </w:pPr>
      <w:rPr>
        <w:rFonts w:ascii="Arial" w:eastAsia="Arial" w:hAnsi="Arial" w:cs="Arial" w:hint="default"/>
        <w:spacing w:val="-7"/>
        <w:w w:val="90"/>
        <w:sz w:val="24"/>
        <w:szCs w:val="24"/>
      </w:rPr>
    </w:lvl>
    <w:lvl w:ilvl="1">
      <w:start w:val="1"/>
      <w:numFmt w:val="decimal"/>
      <w:lvlText w:val="%1.%2."/>
      <w:lvlJc w:val="left"/>
      <w:pPr>
        <w:ind w:left="910" w:hanging="432"/>
      </w:pPr>
      <w:rPr>
        <w:rFonts w:ascii="Arial" w:eastAsia="Arial" w:hAnsi="Arial" w:cs="Arial" w:hint="default"/>
        <w:w w:val="100"/>
        <w:sz w:val="24"/>
        <w:szCs w:val="24"/>
      </w:rPr>
    </w:lvl>
    <w:lvl w:ilvl="2">
      <w:start w:val="1"/>
      <w:numFmt w:val="bullet"/>
      <w:lvlText w:val="•"/>
      <w:lvlJc w:val="left"/>
      <w:pPr>
        <w:ind w:left="1882" w:hanging="432"/>
      </w:pPr>
      <w:rPr>
        <w:rFonts w:hint="default"/>
      </w:rPr>
    </w:lvl>
    <w:lvl w:ilvl="3">
      <w:start w:val="1"/>
      <w:numFmt w:val="bullet"/>
      <w:lvlText w:val="•"/>
      <w:lvlJc w:val="left"/>
      <w:pPr>
        <w:ind w:left="2844" w:hanging="432"/>
      </w:pPr>
      <w:rPr>
        <w:rFonts w:hint="default"/>
      </w:rPr>
    </w:lvl>
    <w:lvl w:ilvl="4">
      <w:start w:val="1"/>
      <w:numFmt w:val="bullet"/>
      <w:lvlText w:val="•"/>
      <w:lvlJc w:val="left"/>
      <w:pPr>
        <w:ind w:left="3806" w:hanging="432"/>
      </w:pPr>
      <w:rPr>
        <w:rFonts w:hint="default"/>
      </w:rPr>
    </w:lvl>
    <w:lvl w:ilvl="5">
      <w:start w:val="1"/>
      <w:numFmt w:val="bullet"/>
      <w:lvlText w:val="•"/>
      <w:lvlJc w:val="left"/>
      <w:pPr>
        <w:ind w:left="4768" w:hanging="432"/>
      </w:pPr>
      <w:rPr>
        <w:rFonts w:hint="default"/>
      </w:rPr>
    </w:lvl>
    <w:lvl w:ilvl="6">
      <w:start w:val="1"/>
      <w:numFmt w:val="bullet"/>
      <w:lvlText w:val="•"/>
      <w:lvlJc w:val="left"/>
      <w:pPr>
        <w:ind w:left="5731" w:hanging="432"/>
      </w:pPr>
      <w:rPr>
        <w:rFonts w:hint="default"/>
      </w:rPr>
    </w:lvl>
    <w:lvl w:ilvl="7">
      <w:start w:val="1"/>
      <w:numFmt w:val="bullet"/>
      <w:lvlText w:val="•"/>
      <w:lvlJc w:val="left"/>
      <w:pPr>
        <w:ind w:left="6693" w:hanging="432"/>
      </w:pPr>
      <w:rPr>
        <w:rFonts w:hint="default"/>
      </w:rPr>
    </w:lvl>
    <w:lvl w:ilvl="8">
      <w:start w:val="1"/>
      <w:numFmt w:val="bullet"/>
      <w:lvlText w:val="•"/>
      <w:lvlJc w:val="left"/>
      <w:pPr>
        <w:ind w:left="7655" w:hanging="432"/>
      </w:pPr>
      <w:rPr>
        <w:rFonts w:hint="default"/>
      </w:rPr>
    </w:lvl>
  </w:abstractNum>
  <w:abstractNum w:abstractNumId="16" w15:restartNumberingAfterBreak="0">
    <w:nsid w:val="4D613BB0"/>
    <w:multiLevelType w:val="hybridMultilevel"/>
    <w:tmpl w:val="FB64E1B6"/>
    <w:lvl w:ilvl="0" w:tplc="67FC860C">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7"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074DC"/>
    <w:multiLevelType w:val="hybridMultilevel"/>
    <w:tmpl w:val="FB64E1B6"/>
    <w:lvl w:ilvl="0" w:tplc="67FC860C">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9" w15:restartNumberingAfterBreak="0">
    <w:nsid w:val="64EF750A"/>
    <w:multiLevelType w:val="hybridMultilevel"/>
    <w:tmpl w:val="95A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463A8"/>
    <w:multiLevelType w:val="hybridMultilevel"/>
    <w:tmpl w:val="FCC01074"/>
    <w:lvl w:ilvl="0" w:tplc="8C8A04CE">
      <w:start w:val="1"/>
      <w:numFmt w:val="bullet"/>
      <w:lvlText w:val=""/>
      <w:lvlJc w:val="left"/>
      <w:pPr>
        <w:ind w:left="72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85A4F"/>
    <w:multiLevelType w:val="hybridMultilevel"/>
    <w:tmpl w:val="A5F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479D"/>
    <w:multiLevelType w:val="multilevel"/>
    <w:tmpl w:val="E3EC73F2"/>
    <w:lvl w:ilvl="0">
      <w:start w:val="1"/>
      <w:numFmt w:val="decimal"/>
      <w:lvlText w:val="%1."/>
      <w:lvlJc w:val="left"/>
      <w:pPr>
        <w:ind w:left="478" w:hanging="360"/>
      </w:pPr>
      <w:rPr>
        <w:rFonts w:ascii="Arial" w:eastAsia="Arial" w:hAnsi="Arial" w:cs="Arial" w:hint="default"/>
        <w:spacing w:val="-7"/>
        <w:w w:val="90"/>
        <w:sz w:val="24"/>
        <w:szCs w:val="24"/>
      </w:rPr>
    </w:lvl>
    <w:lvl w:ilvl="1">
      <w:start w:val="1"/>
      <w:numFmt w:val="decimal"/>
      <w:lvlText w:val="%1.%2."/>
      <w:lvlJc w:val="left"/>
      <w:pPr>
        <w:ind w:left="910" w:hanging="432"/>
      </w:pPr>
      <w:rPr>
        <w:rFonts w:ascii="Arial" w:eastAsia="Arial" w:hAnsi="Arial" w:cs="Arial" w:hint="default"/>
        <w:w w:val="100"/>
        <w:sz w:val="24"/>
        <w:szCs w:val="24"/>
      </w:rPr>
    </w:lvl>
    <w:lvl w:ilvl="2">
      <w:start w:val="1"/>
      <w:numFmt w:val="bullet"/>
      <w:lvlText w:val="•"/>
      <w:lvlJc w:val="left"/>
      <w:pPr>
        <w:ind w:left="1882" w:hanging="432"/>
      </w:pPr>
      <w:rPr>
        <w:rFonts w:hint="default"/>
      </w:rPr>
    </w:lvl>
    <w:lvl w:ilvl="3">
      <w:start w:val="1"/>
      <w:numFmt w:val="bullet"/>
      <w:lvlText w:val="•"/>
      <w:lvlJc w:val="left"/>
      <w:pPr>
        <w:ind w:left="2844" w:hanging="432"/>
      </w:pPr>
      <w:rPr>
        <w:rFonts w:hint="default"/>
      </w:rPr>
    </w:lvl>
    <w:lvl w:ilvl="4">
      <w:start w:val="1"/>
      <w:numFmt w:val="bullet"/>
      <w:lvlText w:val="•"/>
      <w:lvlJc w:val="left"/>
      <w:pPr>
        <w:ind w:left="3806" w:hanging="432"/>
      </w:pPr>
      <w:rPr>
        <w:rFonts w:hint="default"/>
      </w:rPr>
    </w:lvl>
    <w:lvl w:ilvl="5">
      <w:start w:val="1"/>
      <w:numFmt w:val="bullet"/>
      <w:lvlText w:val="•"/>
      <w:lvlJc w:val="left"/>
      <w:pPr>
        <w:ind w:left="4768" w:hanging="432"/>
      </w:pPr>
      <w:rPr>
        <w:rFonts w:hint="default"/>
      </w:rPr>
    </w:lvl>
    <w:lvl w:ilvl="6">
      <w:start w:val="1"/>
      <w:numFmt w:val="bullet"/>
      <w:lvlText w:val="•"/>
      <w:lvlJc w:val="left"/>
      <w:pPr>
        <w:ind w:left="5731" w:hanging="432"/>
      </w:pPr>
      <w:rPr>
        <w:rFonts w:hint="default"/>
      </w:rPr>
    </w:lvl>
    <w:lvl w:ilvl="7">
      <w:start w:val="1"/>
      <w:numFmt w:val="bullet"/>
      <w:lvlText w:val="•"/>
      <w:lvlJc w:val="left"/>
      <w:pPr>
        <w:ind w:left="6693" w:hanging="432"/>
      </w:pPr>
      <w:rPr>
        <w:rFonts w:hint="default"/>
      </w:rPr>
    </w:lvl>
    <w:lvl w:ilvl="8">
      <w:start w:val="1"/>
      <w:numFmt w:val="bullet"/>
      <w:lvlText w:val="•"/>
      <w:lvlJc w:val="left"/>
      <w:pPr>
        <w:ind w:left="7655" w:hanging="432"/>
      </w:pPr>
      <w:rPr>
        <w:rFonts w:hint="default"/>
      </w:rPr>
    </w:lvl>
  </w:abstractNum>
  <w:abstractNum w:abstractNumId="25"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73363"/>
    <w:multiLevelType w:val="multilevel"/>
    <w:tmpl w:val="4C9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25"/>
  </w:num>
  <w:num w:numId="4">
    <w:abstractNumId w:val="7"/>
  </w:num>
  <w:num w:numId="5">
    <w:abstractNumId w:val="8"/>
  </w:num>
  <w:num w:numId="6">
    <w:abstractNumId w:val="23"/>
  </w:num>
  <w:num w:numId="7">
    <w:abstractNumId w:val="6"/>
  </w:num>
  <w:num w:numId="8">
    <w:abstractNumId w:val="20"/>
  </w:num>
  <w:num w:numId="9">
    <w:abstractNumId w:val="2"/>
  </w:num>
  <w:num w:numId="10">
    <w:abstractNumId w:val="26"/>
  </w:num>
  <w:num w:numId="11">
    <w:abstractNumId w:val="10"/>
  </w:num>
  <w:num w:numId="12">
    <w:abstractNumId w:val="16"/>
  </w:num>
  <w:num w:numId="13">
    <w:abstractNumId w:val="24"/>
  </w:num>
  <w:num w:numId="14">
    <w:abstractNumId w:val="18"/>
  </w:num>
  <w:num w:numId="15">
    <w:abstractNumId w:val="9"/>
  </w:num>
  <w:num w:numId="16">
    <w:abstractNumId w:val="4"/>
  </w:num>
  <w:num w:numId="17">
    <w:abstractNumId w:val="0"/>
  </w:num>
  <w:num w:numId="18">
    <w:abstractNumId w:val="15"/>
  </w:num>
  <w:num w:numId="19">
    <w:abstractNumId w:val="12"/>
  </w:num>
  <w:num w:numId="20">
    <w:abstractNumId w:val="5"/>
  </w:num>
  <w:num w:numId="21">
    <w:abstractNumId w:val="3"/>
  </w:num>
  <w:num w:numId="22">
    <w:abstractNumId w:val="1"/>
  </w:num>
  <w:num w:numId="23">
    <w:abstractNumId w:val="19"/>
  </w:num>
  <w:num w:numId="24">
    <w:abstractNumId w:val="14"/>
  </w:num>
  <w:num w:numId="25">
    <w:abstractNumId w:val="13"/>
  </w:num>
  <w:num w:numId="26">
    <w:abstractNumId w:val="11"/>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1747D"/>
    <w:rsid w:val="000348EF"/>
    <w:rsid w:val="00036955"/>
    <w:rsid w:val="00036CD7"/>
    <w:rsid w:val="000374FF"/>
    <w:rsid w:val="0004412C"/>
    <w:rsid w:val="00044AA1"/>
    <w:rsid w:val="000452B1"/>
    <w:rsid w:val="00053CF0"/>
    <w:rsid w:val="0005519C"/>
    <w:rsid w:val="000660B3"/>
    <w:rsid w:val="000715BF"/>
    <w:rsid w:val="00071D3E"/>
    <w:rsid w:val="00073712"/>
    <w:rsid w:val="00086871"/>
    <w:rsid w:val="00097454"/>
    <w:rsid w:val="000A169F"/>
    <w:rsid w:val="000D3BEE"/>
    <w:rsid w:val="000E1DCB"/>
    <w:rsid w:val="000E53CB"/>
    <w:rsid w:val="000F3523"/>
    <w:rsid w:val="0010137E"/>
    <w:rsid w:val="00102829"/>
    <w:rsid w:val="00102A6E"/>
    <w:rsid w:val="001030BE"/>
    <w:rsid w:val="001049E3"/>
    <w:rsid w:val="00111308"/>
    <w:rsid w:val="0011401C"/>
    <w:rsid w:val="00114A28"/>
    <w:rsid w:val="00122B0A"/>
    <w:rsid w:val="00124DBF"/>
    <w:rsid w:val="00127043"/>
    <w:rsid w:val="00127AC6"/>
    <w:rsid w:val="0013217E"/>
    <w:rsid w:val="00152BA6"/>
    <w:rsid w:val="001557AD"/>
    <w:rsid w:val="00156A6B"/>
    <w:rsid w:val="00157949"/>
    <w:rsid w:val="00157E1E"/>
    <w:rsid w:val="00171BCE"/>
    <w:rsid w:val="001756B9"/>
    <w:rsid w:val="001757F3"/>
    <w:rsid w:val="00180C50"/>
    <w:rsid w:val="001857D8"/>
    <w:rsid w:val="00186A57"/>
    <w:rsid w:val="001A267C"/>
    <w:rsid w:val="001A3C63"/>
    <w:rsid w:val="001A6D7A"/>
    <w:rsid w:val="001B0623"/>
    <w:rsid w:val="001C08C6"/>
    <w:rsid w:val="001C251D"/>
    <w:rsid w:val="001C5F65"/>
    <w:rsid w:val="001D4A35"/>
    <w:rsid w:val="001D5316"/>
    <w:rsid w:val="001D7BE5"/>
    <w:rsid w:val="001D7D81"/>
    <w:rsid w:val="001E07A0"/>
    <w:rsid w:val="001E26F9"/>
    <w:rsid w:val="001E6CCC"/>
    <w:rsid w:val="001E79A1"/>
    <w:rsid w:val="001F4B14"/>
    <w:rsid w:val="001F7501"/>
    <w:rsid w:val="00203745"/>
    <w:rsid w:val="00205015"/>
    <w:rsid w:val="002123B7"/>
    <w:rsid w:val="0021299B"/>
    <w:rsid w:val="002262B9"/>
    <w:rsid w:val="00232914"/>
    <w:rsid w:val="002403EA"/>
    <w:rsid w:val="00263B7B"/>
    <w:rsid w:val="002646BA"/>
    <w:rsid w:val="00266785"/>
    <w:rsid w:val="00270BEB"/>
    <w:rsid w:val="002740B7"/>
    <w:rsid w:val="00283B74"/>
    <w:rsid w:val="00290B41"/>
    <w:rsid w:val="002A1B85"/>
    <w:rsid w:val="002B2DFB"/>
    <w:rsid w:val="002B3BDF"/>
    <w:rsid w:val="002B7771"/>
    <w:rsid w:val="002C3059"/>
    <w:rsid w:val="002D0020"/>
    <w:rsid w:val="002D5BEF"/>
    <w:rsid w:val="002E2791"/>
    <w:rsid w:val="002F1859"/>
    <w:rsid w:val="002F1E26"/>
    <w:rsid w:val="00304560"/>
    <w:rsid w:val="00304878"/>
    <w:rsid w:val="00313B7F"/>
    <w:rsid w:val="003143FD"/>
    <w:rsid w:val="0032438C"/>
    <w:rsid w:val="0032481C"/>
    <w:rsid w:val="00330F79"/>
    <w:rsid w:val="00331B88"/>
    <w:rsid w:val="00331C22"/>
    <w:rsid w:val="0033225C"/>
    <w:rsid w:val="00337A19"/>
    <w:rsid w:val="003414FA"/>
    <w:rsid w:val="00362346"/>
    <w:rsid w:val="00364370"/>
    <w:rsid w:val="00365B00"/>
    <w:rsid w:val="00367E35"/>
    <w:rsid w:val="00370818"/>
    <w:rsid w:val="00371FD4"/>
    <w:rsid w:val="0037285D"/>
    <w:rsid w:val="003729E9"/>
    <w:rsid w:val="00373D76"/>
    <w:rsid w:val="003742C8"/>
    <w:rsid w:val="0037764C"/>
    <w:rsid w:val="00384500"/>
    <w:rsid w:val="00391C78"/>
    <w:rsid w:val="00394EB5"/>
    <w:rsid w:val="003A16C2"/>
    <w:rsid w:val="003A42B7"/>
    <w:rsid w:val="003A5446"/>
    <w:rsid w:val="003B5589"/>
    <w:rsid w:val="003B5EC2"/>
    <w:rsid w:val="003C1001"/>
    <w:rsid w:val="003D6F2C"/>
    <w:rsid w:val="003E1301"/>
    <w:rsid w:val="003F6FD9"/>
    <w:rsid w:val="00403A0C"/>
    <w:rsid w:val="004079BA"/>
    <w:rsid w:val="0041566E"/>
    <w:rsid w:val="00417B54"/>
    <w:rsid w:val="004310F6"/>
    <w:rsid w:val="004333A0"/>
    <w:rsid w:val="0043473B"/>
    <w:rsid w:val="00442780"/>
    <w:rsid w:val="004431E6"/>
    <w:rsid w:val="00443E43"/>
    <w:rsid w:val="0044568B"/>
    <w:rsid w:val="00446C54"/>
    <w:rsid w:val="004566CE"/>
    <w:rsid w:val="0046422B"/>
    <w:rsid w:val="00467310"/>
    <w:rsid w:val="00476393"/>
    <w:rsid w:val="00492E6D"/>
    <w:rsid w:val="004965C2"/>
    <w:rsid w:val="004A3208"/>
    <w:rsid w:val="004A71E3"/>
    <w:rsid w:val="004B5E03"/>
    <w:rsid w:val="004B70A6"/>
    <w:rsid w:val="004B7D8A"/>
    <w:rsid w:val="004C227F"/>
    <w:rsid w:val="004C7726"/>
    <w:rsid w:val="004D0582"/>
    <w:rsid w:val="004D7CCD"/>
    <w:rsid w:val="004E034C"/>
    <w:rsid w:val="004E6666"/>
    <w:rsid w:val="004F2C99"/>
    <w:rsid w:val="00504655"/>
    <w:rsid w:val="0050554E"/>
    <w:rsid w:val="0050583B"/>
    <w:rsid w:val="005121B1"/>
    <w:rsid w:val="005158C9"/>
    <w:rsid w:val="005202EA"/>
    <w:rsid w:val="005223C3"/>
    <w:rsid w:val="00527ACE"/>
    <w:rsid w:val="005360B2"/>
    <w:rsid w:val="005602BB"/>
    <w:rsid w:val="00562E96"/>
    <w:rsid w:val="00564F86"/>
    <w:rsid w:val="00566D66"/>
    <w:rsid w:val="00572B49"/>
    <w:rsid w:val="00576174"/>
    <w:rsid w:val="00576B1A"/>
    <w:rsid w:val="00577DA0"/>
    <w:rsid w:val="0058743B"/>
    <w:rsid w:val="0059728F"/>
    <w:rsid w:val="005B1ABA"/>
    <w:rsid w:val="005B7F2F"/>
    <w:rsid w:val="005C24CA"/>
    <w:rsid w:val="005C2E3D"/>
    <w:rsid w:val="005D4135"/>
    <w:rsid w:val="005D7CD3"/>
    <w:rsid w:val="005E7261"/>
    <w:rsid w:val="0060211D"/>
    <w:rsid w:val="00604957"/>
    <w:rsid w:val="006053AB"/>
    <w:rsid w:val="00605733"/>
    <w:rsid w:val="00622A39"/>
    <w:rsid w:val="00623843"/>
    <w:rsid w:val="00630ED9"/>
    <w:rsid w:val="00637DB8"/>
    <w:rsid w:val="006421CE"/>
    <w:rsid w:val="00646342"/>
    <w:rsid w:val="00647AE9"/>
    <w:rsid w:val="006521FC"/>
    <w:rsid w:val="0065270E"/>
    <w:rsid w:val="006554C0"/>
    <w:rsid w:val="006575A7"/>
    <w:rsid w:val="006624B3"/>
    <w:rsid w:val="006636AD"/>
    <w:rsid w:val="0066770A"/>
    <w:rsid w:val="00675201"/>
    <w:rsid w:val="00675A58"/>
    <w:rsid w:val="00690E76"/>
    <w:rsid w:val="00697F78"/>
    <w:rsid w:val="006A3405"/>
    <w:rsid w:val="006B4658"/>
    <w:rsid w:val="006B6EED"/>
    <w:rsid w:val="006F34BA"/>
    <w:rsid w:val="006F58E7"/>
    <w:rsid w:val="007036F8"/>
    <w:rsid w:val="00703E7C"/>
    <w:rsid w:val="007063C2"/>
    <w:rsid w:val="00726FDC"/>
    <w:rsid w:val="00737F26"/>
    <w:rsid w:val="00740A23"/>
    <w:rsid w:val="0074308F"/>
    <w:rsid w:val="00770835"/>
    <w:rsid w:val="00771024"/>
    <w:rsid w:val="0077363D"/>
    <w:rsid w:val="007821CC"/>
    <w:rsid w:val="007843BE"/>
    <w:rsid w:val="00790045"/>
    <w:rsid w:val="00792171"/>
    <w:rsid w:val="007A36ED"/>
    <w:rsid w:val="007B3BE9"/>
    <w:rsid w:val="007B442F"/>
    <w:rsid w:val="007C0A4C"/>
    <w:rsid w:val="007C197D"/>
    <w:rsid w:val="007C329A"/>
    <w:rsid w:val="007C3C9C"/>
    <w:rsid w:val="007C7964"/>
    <w:rsid w:val="007D0312"/>
    <w:rsid w:val="007D2ABC"/>
    <w:rsid w:val="007E2B0B"/>
    <w:rsid w:val="007E31CF"/>
    <w:rsid w:val="00802F8F"/>
    <w:rsid w:val="00814C10"/>
    <w:rsid w:val="00820281"/>
    <w:rsid w:val="008208A1"/>
    <w:rsid w:val="00825CAC"/>
    <w:rsid w:val="00832924"/>
    <w:rsid w:val="00834313"/>
    <w:rsid w:val="00837A40"/>
    <w:rsid w:val="00837D25"/>
    <w:rsid w:val="00842F93"/>
    <w:rsid w:val="00844B17"/>
    <w:rsid w:val="0085136A"/>
    <w:rsid w:val="00852DF5"/>
    <w:rsid w:val="00857371"/>
    <w:rsid w:val="00861B56"/>
    <w:rsid w:val="008700D9"/>
    <w:rsid w:val="00872326"/>
    <w:rsid w:val="00873BD5"/>
    <w:rsid w:val="00876019"/>
    <w:rsid w:val="00884D98"/>
    <w:rsid w:val="008908E9"/>
    <w:rsid w:val="00891426"/>
    <w:rsid w:val="008930CB"/>
    <w:rsid w:val="00894C97"/>
    <w:rsid w:val="00897B2C"/>
    <w:rsid w:val="008A3A5E"/>
    <w:rsid w:val="008A572F"/>
    <w:rsid w:val="008A61C7"/>
    <w:rsid w:val="008B4CE4"/>
    <w:rsid w:val="008B6617"/>
    <w:rsid w:val="008C4007"/>
    <w:rsid w:val="008C79DB"/>
    <w:rsid w:val="008D33C4"/>
    <w:rsid w:val="008F0F23"/>
    <w:rsid w:val="008F11BC"/>
    <w:rsid w:val="008F4380"/>
    <w:rsid w:val="0090277D"/>
    <w:rsid w:val="00912D11"/>
    <w:rsid w:val="009151B1"/>
    <w:rsid w:val="00926E2C"/>
    <w:rsid w:val="009350B2"/>
    <w:rsid w:val="00964995"/>
    <w:rsid w:val="00972A52"/>
    <w:rsid w:val="00993A56"/>
    <w:rsid w:val="00993AEF"/>
    <w:rsid w:val="009971B3"/>
    <w:rsid w:val="009A20BB"/>
    <w:rsid w:val="009B07EF"/>
    <w:rsid w:val="009B3E1B"/>
    <w:rsid w:val="009C0379"/>
    <w:rsid w:val="009C1D96"/>
    <w:rsid w:val="009F7A14"/>
    <w:rsid w:val="00A05340"/>
    <w:rsid w:val="00A13608"/>
    <w:rsid w:val="00A23B19"/>
    <w:rsid w:val="00A32DB8"/>
    <w:rsid w:val="00A36414"/>
    <w:rsid w:val="00A44E88"/>
    <w:rsid w:val="00A4601A"/>
    <w:rsid w:val="00A568A3"/>
    <w:rsid w:val="00A7178A"/>
    <w:rsid w:val="00A72355"/>
    <w:rsid w:val="00A739EB"/>
    <w:rsid w:val="00A7456F"/>
    <w:rsid w:val="00A745D5"/>
    <w:rsid w:val="00A75904"/>
    <w:rsid w:val="00A81B40"/>
    <w:rsid w:val="00A83D1D"/>
    <w:rsid w:val="00A83EBF"/>
    <w:rsid w:val="00A8597B"/>
    <w:rsid w:val="00A90E73"/>
    <w:rsid w:val="00A90EA1"/>
    <w:rsid w:val="00AA4F62"/>
    <w:rsid w:val="00AA5FDB"/>
    <w:rsid w:val="00AB1075"/>
    <w:rsid w:val="00AB6F40"/>
    <w:rsid w:val="00AC08B5"/>
    <w:rsid w:val="00AC2786"/>
    <w:rsid w:val="00AC3C32"/>
    <w:rsid w:val="00AC3FB8"/>
    <w:rsid w:val="00AC7923"/>
    <w:rsid w:val="00AD5885"/>
    <w:rsid w:val="00B001AF"/>
    <w:rsid w:val="00B04C10"/>
    <w:rsid w:val="00B10A79"/>
    <w:rsid w:val="00B200AF"/>
    <w:rsid w:val="00B24649"/>
    <w:rsid w:val="00B26E24"/>
    <w:rsid w:val="00B4609F"/>
    <w:rsid w:val="00B548B6"/>
    <w:rsid w:val="00B704AF"/>
    <w:rsid w:val="00B74D60"/>
    <w:rsid w:val="00B8202D"/>
    <w:rsid w:val="00B871B5"/>
    <w:rsid w:val="00B918DD"/>
    <w:rsid w:val="00B9644E"/>
    <w:rsid w:val="00BA36AD"/>
    <w:rsid w:val="00BB788D"/>
    <w:rsid w:val="00BF2476"/>
    <w:rsid w:val="00BF6F63"/>
    <w:rsid w:val="00BF78C2"/>
    <w:rsid w:val="00C048BB"/>
    <w:rsid w:val="00C07151"/>
    <w:rsid w:val="00C112F4"/>
    <w:rsid w:val="00C11B1D"/>
    <w:rsid w:val="00C3630B"/>
    <w:rsid w:val="00C42C66"/>
    <w:rsid w:val="00C51F70"/>
    <w:rsid w:val="00C55D34"/>
    <w:rsid w:val="00C61021"/>
    <w:rsid w:val="00C7380D"/>
    <w:rsid w:val="00CA713E"/>
    <w:rsid w:val="00CB311E"/>
    <w:rsid w:val="00CB37E1"/>
    <w:rsid w:val="00CD1FF3"/>
    <w:rsid w:val="00CD29B0"/>
    <w:rsid w:val="00CF0C70"/>
    <w:rsid w:val="00CF0E47"/>
    <w:rsid w:val="00CF73C5"/>
    <w:rsid w:val="00D02579"/>
    <w:rsid w:val="00D02747"/>
    <w:rsid w:val="00D0432A"/>
    <w:rsid w:val="00D0544B"/>
    <w:rsid w:val="00D10EAD"/>
    <w:rsid w:val="00D133FE"/>
    <w:rsid w:val="00D15F63"/>
    <w:rsid w:val="00D26045"/>
    <w:rsid w:val="00D270C4"/>
    <w:rsid w:val="00D2796D"/>
    <w:rsid w:val="00D33458"/>
    <w:rsid w:val="00D43767"/>
    <w:rsid w:val="00D5244D"/>
    <w:rsid w:val="00D64F6E"/>
    <w:rsid w:val="00D82BC7"/>
    <w:rsid w:val="00D90F06"/>
    <w:rsid w:val="00D92AB8"/>
    <w:rsid w:val="00D942A8"/>
    <w:rsid w:val="00DA3220"/>
    <w:rsid w:val="00DB7329"/>
    <w:rsid w:val="00DC1EFF"/>
    <w:rsid w:val="00DC3631"/>
    <w:rsid w:val="00DC6FBB"/>
    <w:rsid w:val="00DD3508"/>
    <w:rsid w:val="00DD6EC2"/>
    <w:rsid w:val="00DE08EA"/>
    <w:rsid w:val="00E01282"/>
    <w:rsid w:val="00E04095"/>
    <w:rsid w:val="00E108C6"/>
    <w:rsid w:val="00E15ABD"/>
    <w:rsid w:val="00E3018D"/>
    <w:rsid w:val="00E354EF"/>
    <w:rsid w:val="00E35EEF"/>
    <w:rsid w:val="00E36A45"/>
    <w:rsid w:val="00E51045"/>
    <w:rsid w:val="00E54CB8"/>
    <w:rsid w:val="00E76813"/>
    <w:rsid w:val="00E82CDE"/>
    <w:rsid w:val="00E870E6"/>
    <w:rsid w:val="00E9060F"/>
    <w:rsid w:val="00EA46F8"/>
    <w:rsid w:val="00EA648B"/>
    <w:rsid w:val="00EB573F"/>
    <w:rsid w:val="00EC22D0"/>
    <w:rsid w:val="00ED2C98"/>
    <w:rsid w:val="00ED5191"/>
    <w:rsid w:val="00ED7D77"/>
    <w:rsid w:val="00EF57E8"/>
    <w:rsid w:val="00EF7D06"/>
    <w:rsid w:val="00F002B9"/>
    <w:rsid w:val="00F05060"/>
    <w:rsid w:val="00F05081"/>
    <w:rsid w:val="00F05B60"/>
    <w:rsid w:val="00F27BCC"/>
    <w:rsid w:val="00F329B2"/>
    <w:rsid w:val="00F33181"/>
    <w:rsid w:val="00F52097"/>
    <w:rsid w:val="00F52801"/>
    <w:rsid w:val="00F52892"/>
    <w:rsid w:val="00F576C2"/>
    <w:rsid w:val="00F63EAD"/>
    <w:rsid w:val="00F64EE2"/>
    <w:rsid w:val="00F66733"/>
    <w:rsid w:val="00F74CDF"/>
    <w:rsid w:val="00F76B6D"/>
    <w:rsid w:val="00F778BF"/>
    <w:rsid w:val="00F858B7"/>
    <w:rsid w:val="00FB0A59"/>
    <w:rsid w:val="00FB68A5"/>
    <w:rsid w:val="00FC79CA"/>
    <w:rsid w:val="00FD2C4A"/>
    <w:rsid w:val="00FE1873"/>
    <w:rsid w:val="00FE4034"/>
    <w:rsid w:val="00FE7804"/>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3F2614"/>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DFB"/>
    <w:rPr>
      <w:rFonts w:ascii="Calibri Light" w:hAnsi="Calibri Light"/>
    </w:rPr>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SectionHeader"/>
    <w:next w:val="Normal"/>
    <w:rsid w:val="002B2DFB"/>
    <w:pPr>
      <w:outlineLvl w:val="1"/>
    </w:pPr>
  </w:style>
  <w:style w:type="paragraph" w:styleId="Heading3">
    <w:name w:val="heading 3"/>
    <w:basedOn w:val="SubSection-Numbered"/>
    <w:next w:val="Normal"/>
    <w:link w:val="Heading3Char"/>
    <w:rsid w:val="002B2DFB"/>
    <w:pPr>
      <w:outlineLvl w:val="2"/>
    </w:p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link w:val="MyNormalChar"/>
    <w:rsid w:val="003742C8"/>
    <w:pPr>
      <w:spacing w:before="120" w:after="120" w:line="240" w:lineRule="auto"/>
    </w:pPr>
    <w:rPr>
      <w:rFonts w:ascii="Whitney Book" w:eastAsia="Times New Roman" w:hAnsi="Whitney Book" w:cs="Times New Roman"/>
      <w:bCs/>
      <w:iCs/>
      <w:sz w:val="24"/>
      <w:szCs w:val="20"/>
    </w:rPr>
  </w:style>
  <w:style w:type="paragraph" w:styleId="ListParagraph">
    <w:name w:val="List Paragraph"/>
    <w:basedOn w:val="Normal"/>
    <w:uiPriority w:val="1"/>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eastAsia="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paragraph" w:customStyle="1" w:styleId="SectionHeader">
    <w:name w:val="Section Header"/>
    <w:basedOn w:val="MyNormal"/>
    <w:link w:val="SectionHeaderChar"/>
    <w:qFormat/>
    <w:rsid w:val="003742C8"/>
    <w:pPr>
      <w:spacing w:before="0" w:after="0"/>
    </w:pPr>
    <w:rPr>
      <w:rFonts w:ascii="Calibri Light" w:eastAsiaTheme="minorHAnsi" w:hAnsi="Calibri Light" w:cstheme="minorBidi"/>
      <w:b/>
      <w:iCs w:val="0"/>
      <w:color w:val="00A7E1"/>
      <w:sz w:val="28"/>
      <w:szCs w:val="22"/>
      <w:lang w:val="en-CA"/>
    </w:rPr>
  </w:style>
  <w:style w:type="paragraph" w:customStyle="1" w:styleId="SubSection-Numbered">
    <w:name w:val="Sub Section - Numbered"/>
    <w:basedOn w:val="Normal"/>
    <w:link w:val="SubSection-NumberedChar"/>
    <w:qFormat/>
    <w:rsid w:val="003742C8"/>
    <w:pPr>
      <w:spacing w:line="240" w:lineRule="auto"/>
    </w:pPr>
    <w:rPr>
      <w:rFonts w:eastAsiaTheme="minorHAnsi" w:cstheme="minorBidi"/>
      <w:bCs/>
      <w:lang w:val="en-CA"/>
    </w:rPr>
  </w:style>
  <w:style w:type="character" w:customStyle="1" w:styleId="MyNormalChar">
    <w:name w:val="MyNormal Char"/>
    <w:basedOn w:val="DefaultParagraphFont"/>
    <w:link w:val="MyNormal"/>
    <w:rsid w:val="003742C8"/>
    <w:rPr>
      <w:rFonts w:ascii="Whitney Book" w:eastAsia="Times New Roman" w:hAnsi="Whitney Book" w:cs="Times New Roman"/>
      <w:bCs/>
      <w:iCs/>
      <w:sz w:val="24"/>
      <w:szCs w:val="20"/>
    </w:rPr>
  </w:style>
  <w:style w:type="character" w:customStyle="1" w:styleId="SectionHeaderChar">
    <w:name w:val="Section Header Char"/>
    <w:basedOn w:val="MyNormalChar"/>
    <w:link w:val="SectionHeader"/>
    <w:rsid w:val="003742C8"/>
    <w:rPr>
      <w:rFonts w:ascii="Calibri Light" w:eastAsiaTheme="minorHAnsi" w:hAnsi="Calibri Light" w:cstheme="minorBidi"/>
      <w:b/>
      <w:bCs/>
      <w:iCs w:val="0"/>
      <w:color w:val="00A7E1"/>
      <w:sz w:val="28"/>
      <w:szCs w:val="20"/>
      <w:lang w:val="en-CA"/>
    </w:rPr>
  </w:style>
  <w:style w:type="paragraph" w:customStyle="1" w:styleId="Style1">
    <w:name w:val="Style1"/>
    <w:basedOn w:val="SubSection-Numbered"/>
    <w:link w:val="Style1Char"/>
    <w:qFormat/>
    <w:rsid w:val="003742C8"/>
    <w:rPr>
      <w:szCs w:val="20"/>
    </w:rPr>
  </w:style>
  <w:style w:type="character" w:customStyle="1" w:styleId="SubSection-NumberedChar">
    <w:name w:val="Sub Section - Numbered Char"/>
    <w:basedOn w:val="DefaultParagraphFont"/>
    <w:link w:val="SubSection-Numbered"/>
    <w:rsid w:val="003742C8"/>
    <w:rPr>
      <w:rFonts w:ascii="Calibri Light" w:eastAsiaTheme="minorHAnsi" w:hAnsi="Calibri Light" w:cstheme="minorBidi"/>
      <w:bCs/>
      <w:lang w:val="en-CA"/>
    </w:rPr>
  </w:style>
  <w:style w:type="paragraph" w:styleId="TOCHeading">
    <w:name w:val="TOC Heading"/>
    <w:basedOn w:val="Heading1"/>
    <w:next w:val="Normal"/>
    <w:uiPriority w:val="39"/>
    <w:unhideWhenUsed/>
    <w:qFormat/>
    <w:rsid w:val="002B2DFB"/>
    <w:pPr>
      <w:spacing w:before="240" w:after="0" w:line="259" w:lineRule="auto"/>
      <w:outlineLvl w:val="9"/>
    </w:pPr>
    <w:rPr>
      <w:rFonts w:asciiTheme="majorHAnsi" w:eastAsiaTheme="majorEastAsia" w:hAnsiTheme="majorHAnsi" w:cstheme="majorBidi"/>
      <w:color w:val="003F89" w:themeColor="accent1" w:themeShade="BF"/>
      <w:sz w:val="32"/>
      <w:szCs w:val="32"/>
    </w:rPr>
  </w:style>
  <w:style w:type="character" w:customStyle="1" w:styleId="Style1Char">
    <w:name w:val="Style1 Char"/>
    <w:basedOn w:val="SubSection-NumberedChar"/>
    <w:link w:val="Style1"/>
    <w:rsid w:val="003742C8"/>
    <w:rPr>
      <w:rFonts w:ascii="Calibri Light" w:eastAsiaTheme="minorHAnsi" w:hAnsi="Calibri Light" w:cstheme="minorBidi"/>
      <w:bCs/>
      <w:szCs w:val="20"/>
      <w:lang w:val="en-CA"/>
    </w:rPr>
  </w:style>
  <w:style w:type="paragraph" w:styleId="TOC3">
    <w:name w:val="toc 3"/>
    <w:basedOn w:val="Normal"/>
    <w:next w:val="Normal"/>
    <w:autoRedefine/>
    <w:uiPriority w:val="39"/>
    <w:unhideWhenUsed/>
    <w:rsid w:val="002B2DFB"/>
    <w:pPr>
      <w:spacing w:after="100"/>
      <w:ind w:left="440"/>
    </w:pPr>
  </w:style>
  <w:style w:type="paragraph" w:styleId="TOC2">
    <w:name w:val="toc 2"/>
    <w:basedOn w:val="Normal"/>
    <w:next w:val="Normal"/>
    <w:autoRedefine/>
    <w:uiPriority w:val="39"/>
    <w:unhideWhenUsed/>
    <w:rsid w:val="002B2DFB"/>
    <w:pPr>
      <w:spacing w:after="100"/>
      <w:ind w:left="220"/>
    </w:pPr>
  </w:style>
  <w:style w:type="paragraph" w:styleId="TOC1">
    <w:name w:val="toc 1"/>
    <w:basedOn w:val="Normal"/>
    <w:next w:val="Normal"/>
    <w:autoRedefine/>
    <w:uiPriority w:val="39"/>
    <w:unhideWhenUsed/>
    <w:rsid w:val="007E2B0B"/>
    <w:pPr>
      <w:spacing w:after="100"/>
    </w:pPr>
  </w:style>
  <w:style w:type="table" w:styleId="GridTable1Light-Accent6">
    <w:name w:val="Grid Table 1 Light Accent 6"/>
    <w:basedOn w:val="TableNormal"/>
    <w:uiPriority w:val="46"/>
    <w:rsid w:val="009B07EF"/>
    <w:pPr>
      <w:spacing w:line="240" w:lineRule="auto"/>
    </w:pPr>
    <w:tblPr>
      <w:tblStyleRowBandSize w:val="1"/>
      <w:tblStyleColBandSize w:val="1"/>
      <w:tblBorders>
        <w:top w:val="single" w:sz="4" w:space="0" w:color="D5EDF6" w:themeColor="accent6" w:themeTint="66"/>
        <w:left w:val="single" w:sz="4" w:space="0" w:color="D5EDF6" w:themeColor="accent6" w:themeTint="66"/>
        <w:bottom w:val="single" w:sz="4" w:space="0" w:color="D5EDF6" w:themeColor="accent6" w:themeTint="66"/>
        <w:right w:val="single" w:sz="4" w:space="0" w:color="D5EDF6" w:themeColor="accent6" w:themeTint="66"/>
        <w:insideH w:val="single" w:sz="4" w:space="0" w:color="D5EDF6" w:themeColor="accent6" w:themeTint="66"/>
        <w:insideV w:val="single" w:sz="4" w:space="0" w:color="D5EDF6" w:themeColor="accent6" w:themeTint="66"/>
      </w:tblBorders>
    </w:tblPr>
    <w:tblStylePr w:type="firstRow">
      <w:rPr>
        <w:b/>
        <w:bCs/>
      </w:rPr>
      <w:tblPr/>
      <w:tcPr>
        <w:tcBorders>
          <w:bottom w:val="single" w:sz="12" w:space="0" w:color="C0E5F1" w:themeColor="accent6" w:themeTint="99"/>
        </w:tcBorders>
      </w:tcPr>
    </w:tblStylePr>
    <w:tblStylePr w:type="lastRow">
      <w:rPr>
        <w:b/>
        <w:bCs/>
      </w:rPr>
      <w:tblPr/>
      <w:tcPr>
        <w:tcBorders>
          <w:top w:val="double" w:sz="2" w:space="0" w:color="C0E5F1"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102829"/>
    <w:rPr>
      <w:rFonts w:ascii="Calibri Light" w:eastAsiaTheme="minorHAnsi" w:hAnsi="Calibri Light" w:cstheme="minorBidi"/>
      <w:bCs/>
      <w:lang w:val="en-CA"/>
    </w:rPr>
  </w:style>
  <w:style w:type="character" w:styleId="UnresolvedMention">
    <w:name w:val="Unresolved Mention"/>
    <w:basedOn w:val="DefaultParagraphFont"/>
    <w:uiPriority w:val="99"/>
    <w:semiHidden/>
    <w:unhideWhenUsed/>
    <w:rsid w:val="00993A56"/>
    <w:rPr>
      <w:color w:val="605E5C"/>
      <w:shd w:val="clear" w:color="auto" w:fill="E1DFDD"/>
    </w:rPr>
  </w:style>
  <w:style w:type="paragraph" w:customStyle="1" w:styleId="Default">
    <w:name w:val="Default"/>
    <w:rsid w:val="0060211D"/>
    <w:pPr>
      <w:autoSpaceDE w:val="0"/>
      <w:autoSpaceDN w:val="0"/>
      <w:adjustRightInd w:val="0"/>
      <w:spacing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58102128">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35371797">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16979929">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579174248">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40427877">
      <w:bodyDiv w:val="1"/>
      <w:marLeft w:val="0"/>
      <w:marRight w:val="0"/>
      <w:marTop w:val="0"/>
      <w:marBottom w:val="0"/>
      <w:divBdr>
        <w:top w:val="none" w:sz="0" w:space="0" w:color="auto"/>
        <w:left w:val="none" w:sz="0" w:space="0" w:color="auto"/>
        <w:bottom w:val="none" w:sz="0" w:space="0" w:color="auto"/>
        <w:right w:val="none" w:sz="0" w:space="0" w:color="auto"/>
      </w:divBdr>
    </w:div>
    <w:div w:id="2056156902">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bc.ca1.qualtrics.com/jfe/form/SV_0qWXlFJet4Oq0jX" TargetMode="External"/><Relationship Id="rId21" Type="http://schemas.openxmlformats.org/officeDocument/2006/relationships/hyperlink" Target="https://lfs-my.sites.olt.ubc.ca/files/2020/06/LFS_Workspace_Safety-Plan_MCML.pdf" TargetMode="External"/><Relationship Id="rId42" Type="http://schemas.openxmlformats.org/officeDocument/2006/relationships/hyperlink" Target="https://riskmanagement.sites.olt.ubc.ca/files/2020/04/COVID-19-PPE-Guidance_final.pdf" TargetMode="External"/><Relationship Id="rId47" Type="http://schemas.openxmlformats.org/officeDocument/2006/relationships/hyperlink" Target="https://srs.ubc.ca/covid-19/safety-planning/communications-resources/" TargetMode="External"/><Relationship Id="rId63" Type="http://schemas.openxmlformats.org/officeDocument/2006/relationships/hyperlink" Target="mailto:lfs-restart@lists.ubc.ca" TargetMode="External"/><Relationship Id="rId68" Type="http://schemas.openxmlformats.org/officeDocument/2006/relationships/hyperlink" Target="https://training-report.landfood.ubc.ca/" TargetMode="External"/><Relationship Id="rId2" Type="http://schemas.openxmlformats.org/officeDocument/2006/relationships/customXml" Target="../customXml/item2.xml"/><Relationship Id="rId16" Type="http://schemas.openxmlformats.org/officeDocument/2006/relationships/hyperlink" Target="https://training-report.landfood.ubc.ca/" TargetMode="External"/><Relationship Id="rId29" Type="http://schemas.openxmlformats.org/officeDocument/2006/relationships/hyperlink" Target="https://www2.gov.bc.ca/assets/gov/public-safety-and-emergency-services/emergency-preparedness-response-recovery/gdx/bcs_restart_plan_web.pdf" TargetMode="External"/><Relationship Id="rId11" Type="http://schemas.openxmlformats.org/officeDocument/2006/relationships/hyperlink" Target="https://covid19.ubc.ca/" TargetMode="External"/><Relationship Id="rId24" Type="http://schemas.openxmlformats.org/officeDocument/2006/relationships/hyperlink" Target="https://wpl.ubc.ca/browse/srs/courses/wpl-srs-covid" TargetMode="External"/><Relationship Id="rId32"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37" Type="http://schemas.openxmlformats.org/officeDocument/2006/relationships/hyperlink" Target="https://www.worksafebc.com/en/about-us/covid-19-updates/covid-19-returning-safe-operation/education-advanced" TargetMode="External"/><Relationship Id="rId40" Type="http://schemas.openxmlformats.org/officeDocument/2006/relationships/hyperlink" Target="https://srs.ubc.ca/files/2020/06/6.-Guidelines-for-Safe-Washroom-Re-Occupancy.pdf" TargetMode="External"/><Relationship Id="rId45" Type="http://schemas.openxmlformats.org/officeDocument/2006/relationships/hyperlink" Target="http://facilities.ubc.ca/covid-19/" TargetMode="External"/><Relationship Id="rId53" Type="http://schemas.openxmlformats.org/officeDocument/2006/relationships/hyperlink" Target="https://srs.ubc.ca/covid-19/safety-planning/communications-resources/" TargetMode="External"/><Relationship Id="rId58" Type="http://schemas.openxmlformats.org/officeDocument/2006/relationships/image" Target="media/image3.png"/><Relationship Id="rId66" Type="http://schemas.openxmlformats.org/officeDocument/2006/relationships/hyperlink" Target="https://training-report.landfood.ubc.ca/" TargetMode="External"/><Relationship Id="rId5" Type="http://schemas.openxmlformats.org/officeDocument/2006/relationships/numbering" Target="numbering.xml"/><Relationship Id="rId61" Type="http://schemas.openxmlformats.org/officeDocument/2006/relationships/hyperlink" Target="https://ubc.ca1.qualtrics.com/jfe/form/SV_bjdyCvEwfJigUWV" TargetMode="External"/><Relationship Id="rId19" Type="http://schemas.openxmlformats.org/officeDocument/2006/relationships/hyperlink" Target="https://training-report.landfood.ubc.ca/" TargetMode="External"/><Relationship Id="rId14" Type="http://schemas.openxmlformats.org/officeDocument/2006/relationships/image" Target="media/image1.png"/><Relationship Id="rId22" Type="http://schemas.openxmlformats.org/officeDocument/2006/relationships/hyperlink" Target="https://my.qreserve.com/reservablecalendar/5TrYN4xfyRphNg1gphbrqvrPSq8=" TargetMode="External"/><Relationship Id="rId27" Type="http://schemas.openxmlformats.org/officeDocument/2006/relationships/hyperlink" Target="https://lfs-my.sites.olt.ubc.ca/files/2020/06/LFS_Workspace_Safety-Plan_MCML.pdf" TargetMode="External"/><Relationship Id="rId30" Type="http://schemas.openxmlformats.org/officeDocument/2006/relationships/hyperlink" Target="https://bc.thrive.health/" TargetMode="External"/><Relationship Id="rId35"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3" Type="http://schemas.openxmlformats.org/officeDocument/2006/relationships/hyperlink" Target="https://srs.ubc.ca/covid-19/health-safety-covid-19/working-safely/personal-protective-equipment/" TargetMode="External"/><Relationship Id="rId48" Type="http://schemas.openxmlformats.org/officeDocument/2006/relationships/hyperlink" Target="http://facilities.ubc.ca/covid-19/" TargetMode="External"/><Relationship Id="rId56" Type="http://schemas.openxmlformats.org/officeDocument/2006/relationships/hyperlink" Target="https://ubc.ca1.qualtrics.com/jfe/form/SV_0qWXlFJet4Oq0jX" TargetMode="External"/><Relationship Id="rId64" Type="http://schemas.openxmlformats.org/officeDocument/2006/relationships/hyperlink" Target="https://ubc.ca1.qualtrics.com/jfe/form/SV_d0xslqMad9vS1iB" TargetMode="External"/><Relationship Id="rId69" Type="http://schemas.openxmlformats.org/officeDocument/2006/relationships/hyperlink" Target="https://srs.ubc.ca/covid-19/health-safety-covid-19/reporting-covid-19-exposure/" TargetMode="External"/><Relationship Id="rId8" Type="http://schemas.openxmlformats.org/officeDocument/2006/relationships/webSettings" Target="webSettings.xml"/><Relationship Id="rId51" Type="http://schemas.openxmlformats.org/officeDocument/2006/relationships/hyperlink" Target="https://riskmanagement.sites.olt.ubc.ca/files/2020/08/Guidelines_cleaning_spaces_V_8_final.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rs.ubc.ca/covid-19/safety-planning/determining-safety-plan-risk/" TargetMode="External"/><Relationship Id="rId17" Type="http://schemas.openxmlformats.org/officeDocument/2006/relationships/hyperlink" Target="https://wpl.ubc.ca/browse/srs/courses/wpl-srs-covid" TargetMode="External"/><Relationship Id="rId25" Type="http://schemas.openxmlformats.org/officeDocument/2006/relationships/hyperlink" Target="https://ubc.ca1.qualtrics.com/jfe/form/SV_bjdyCvEwfJigUWV" TargetMode="External"/><Relationship Id="rId33"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38" Type="http://schemas.openxmlformats.org/officeDocument/2006/relationships/hyperlink" Target="https://srs.ubc.ca/files/2020/06/4.-COVID-19-Campus-Rules.pdf" TargetMode="External"/><Relationship Id="rId46" Type="http://schemas.openxmlformats.org/officeDocument/2006/relationships/hyperlink" Target="https://riskmanagement.sites.olt.ubc.ca/files/2020/04/Guidelines-for-Meetings-Trainings-FINAL.pdf" TargetMode="External"/><Relationship Id="rId59" Type="http://schemas.openxmlformats.org/officeDocument/2006/relationships/hyperlink" Target="https://srs.ubc.ca/covid-19/" TargetMode="External"/><Relationship Id="rId67" Type="http://schemas.openxmlformats.org/officeDocument/2006/relationships/hyperlink" Target="http://lfs-my-2020.sites.olt.ubc.ca/lfs-mandatory-training/" TargetMode="External"/><Relationship Id="rId20" Type="http://schemas.openxmlformats.org/officeDocument/2006/relationships/hyperlink" Target="https://wpl.ubc.ca/browse/srs/courses/wpl-srs-covid" TargetMode="External"/><Relationship Id="rId41" Type="http://schemas.openxmlformats.org/officeDocument/2006/relationships/hyperlink" Target="https://srs.ubc.ca/files/2020/06/8.-Space-Analysis-Re-Occupancy-Planning-Tool.pdf" TargetMode="External"/><Relationship Id="rId54" Type="http://schemas.openxmlformats.org/officeDocument/2006/relationships/image" Target="media/image2.png"/><Relationship Id="rId62" Type="http://schemas.openxmlformats.org/officeDocument/2006/relationships/hyperlink" Target="https://ubc.ca1.qualtrics.com/jfe/form/SV_0qWXlFJet4Oq0jX" TargetMode="External"/><Relationship Id="rId70" Type="http://schemas.openxmlformats.org/officeDocument/2006/relationships/hyperlink" Target="https://srs.ubc.ca/covid-19/health-safety-covid-19/non-medical-mask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ustomXml" Target="ink/ink2.xml"/><Relationship Id="rId23" Type="http://schemas.openxmlformats.org/officeDocument/2006/relationships/hyperlink" Target="https://training-report.landfood.ubc.ca/" TargetMode="External"/><Relationship Id="rId28" Type="http://schemas.openxmlformats.org/officeDocument/2006/relationships/hyperlink" Target="https://www.canada.ca/en/health-canada/services/drugs-health-products/disinfectants/covid-19/list.html" TargetMode="External"/><Relationship Id="rId36" Type="http://schemas.openxmlformats.org/officeDocument/2006/relationships/hyperlink" Target="https://www.worksafebc.com/en/about-us/covid-19-updates/covid-19-returning-safe-operation/offices" TargetMode="External"/><Relationship Id="rId49" Type="http://schemas.openxmlformats.org/officeDocument/2006/relationships/hyperlink" Target="https://riskmanagement.sites.olt.ubc.ca/files/2020/06/Entry-Check-Red.pdf" TargetMode="External"/><Relationship Id="rId57" Type="http://schemas.openxmlformats.org/officeDocument/2006/relationships/hyperlink" Target="https://wiki.ubc.ca/FNH_Teaching_Lab" TargetMode="External"/><Relationship Id="rId10" Type="http://schemas.openxmlformats.org/officeDocument/2006/relationships/endnotes" Target="endnotes.xml"/><Relationship Id="rId31" Type="http://schemas.openxmlformats.org/officeDocument/2006/relationships/hyperlink" Target="https://www.worksafebc.com/en/about-us/covid-19-updates/covid-19-returning-safe-operation" TargetMode="External"/><Relationship Id="rId44" Type="http://schemas.openxmlformats.org/officeDocument/2006/relationships/hyperlink" Target="https://riskmanagement.sites.olt.ubc.ca/files/2020/04/Guidance-for-Shared-Vehicles-FINAL.pdf" TargetMode="External"/><Relationship Id="rId52" Type="http://schemas.openxmlformats.org/officeDocument/2006/relationships/hyperlink" Target="https://learningspaces.ubc.ca/covid-19-gts-classroom-safety-planning" TargetMode="External"/><Relationship Id="rId60" Type="http://schemas.openxmlformats.org/officeDocument/2006/relationships/image" Target="media/image4.png"/><Relationship Id="rId65" Type="http://schemas.openxmlformats.org/officeDocument/2006/relationships/hyperlink" Target="https://wpl.ubc.ca/browse/srs/courses/wpl-srs-covid"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hyperlink" Target="https://lfs-my.sites.olt.ubc.ca/files/2020/06/LFS_Workspace_Safety-Plan_MCML.pdf" TargetMode="External"/><Relationship Id="rId39" Type="http://schemas.openxmlformats.org/officeDocument/2006/relationships/hyperlink" Target="https://srs.ubc.ca/files/2020/06/5.-Guidelines-for-Preparing-for-Re-Occupancy.pdf" TargetMode="External"/><Relationship Id="rId34"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50" Type="http://schemas.openxmlformats.org/officeDocument/2006/relationships/hyperlink" Target="https://wpl.ubc.ca/" TargetMode="External"/><Relationship Id="rId55" Type="http://schemas.openxmlformats.org/officeDocument/2006/relationships/hyperlink" Target="https://ubc.ca1.qualtrics.com/jfe/form/SV_bjdyCvEwfJigUWV" TargetMode="External"/><Relationship Id="rId7" Type="http://schemas.openxmlformats.org/officeDocument/2006/relationships/settings" Target="settings.xml"/><Relationship Id="rId71"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21:40:29.284"/>
    </inkml:context>
    <inkml:brush xml:id="br0">
      <inkml:brushProperty name="width" value="0.2" units="cm"/>
      <inkml:brushProperty name="height" value="1.2" units="cm"/>
      <inkml:brushProperty name="color" value="#E71224"/>
      <inkml:brushProperty name="inkEffects" value="pencil"/>
    </inkml:brush>
  </inkml:definitions>
  <inkml:trace contextRef="#ctx0" brushRef="#br0">1 1 16383,'0'0'0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21:40:39.338"/>
    </inkml:context>
    <inkml:brush xml:id="br0">
      <inkml:brushProperty name="width" value="0.2" units="cm"/>
      <inkml:brushProperty name="height" value="1.2" units="cm"/>
      <inkml:brushProperty name="color" value="#E71224"/>
      <inkml:brushProperty name="inkEffects" value="pencil"/>
    </inkml:brush>
  </inkml:definitions>
  <inkml:trace contextRef="#ctx0" brushRef="#br0">1 0 16383,'0'0'0</inkml:trace>
</inkml:ink>
</file>

<file path=word/theme/theme1.xml><?xml version="1.0" encoding="utf-8"?>
<a:theme xmlns:a="http://schemas.openxmlformats.org/drawingml/2006/main" name="Office Theme">
  <a:themeElements>
    <a:clrScheme name="UBC">
      <a:dk1>
        <a:sysClr val="windowText" lastClr="000000"/>
      </a:dk1>
      <a:lt1>
        <a:sysClr val="window" lastClr="FFFFFF"/>
      </a:lt1>
      <a:dk2>
        <a:srgbClr val="0C2344"/>
      </a:dk2>
      <a:lt2>
        <a:srgbClr val="E7E6E6"/>
      </a:lt2>
      <a:accent1>
        <a:srgbClr val="0055B7"/>
      </a:accent1>
      <a:accent2>
        <a:srgbClr val="00A7E1"/>
      </a:accent2>
      <a:accent3>
        <a:srgbClr val="40B4E5"/>
      </a:accent3>
      <a:accent4>
        <a:srgbClr val="FFC000"/>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0" ma:contentTypeDescription="Create a new document." ma:contentTypeScope="" ma:versionID="e884df80118df422a8bea9ac315b6e07">
  <xsd:schema xmlns:xsd="http://www.w3.org/2001/XMLSchema" xmlns:xs="http://www.w3.org/2001/XMLSchema" xmlns:p="http://schemas.microsoft.com/office/2006/metadata/properties" xmlns:ns3="9ec2d0b7-503f-4434-bd5e-691963e6366e" targetNamespace="http://schemas.microsoft.com/office/2006/metadata/properties" ma:root="true" ma:fieldsID="17b68519ade4e17fff095a74db831ed9" ns3:_="">
    <xsd:import namespace="9ec2d0b7-503f-4434-bd5e-691963e636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1462-02B2-4A18-869A-32F0DF04F935}">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9ec2d0b7-503f-4434-bd5e-691963e6366e"/>
    <ds:schemaRef ds:uri="http://www.w3.org/XML/1998/namespace"/>
    <ds:schemaRef ds:uri="http://purl.org/dc/dcmitype/"/>
  </ds:schemaRefs>
</ds:datastoreItem>
</file>

<file path=customXml/itemProps2.xml><?xml version="1.0" encoding="utf-8"?>
<ds:datastoreItem xmlns:ds="http://schemas.openxmlformats.org/officeDocument/2006/customXml" ds:itemID="{CD888841-0AE8-4FED-811B-58837A08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A2454-B608-424D-865B-C9FB1F5F0376}">
  <ds:schemaRefs>
    <ds:schemaRef ds:uri="http://schemas.microsoft.com/sharepoint/v3/contenttype/forms"/>
  </ds:schemaRefs>
</ds:datastoreItem>
</file>

<file path=customXml/itemProps4.xml><?xml version="1.0" encoding="utf-8"?>
<ds:datastoreItem xmlns:ds="http://schemas.openxmlformats.org/officeDocument/2006/customXml" ds:itemID="{0DED5DA2-239A-4999-B421-F3713301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8255</Words>
  <Characters>47057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Cheung, Imelda</cp:lastModifiedBy>
  <cp:revision>4</cp:revision>
  <cp:lastPrinted>2020-09-04T17:05:00Z</cp:lastPrinted>
  <dcterms:created xsi:type="dcterms:W3CDTF">2020-11-02T17:34:00Z</dcterms:created>
  <dcterms:modified xsi:type="dcterms:W3CDTF">2020-11-02T17:53:00Z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