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4D" w:rsidRPr="003158CC" w:rsidRDefault="0039154D" w:rsidP="008D754D">
      <w:pPr>
        <w:pStyle w:val="Header"/>
        <w:jc w:val="center"/>
        <w:rPr>
          <w:rFonts w:ascii="Cambria" w:hAnsi="Cambria"/>
          <w:color w:val="222222"/>
          <w:sz w:val="44"/>
        </w:rPr>
      </w:pPr>
      <w:r w:rsidRPr="0039154D">
        <w:rPr>
          <w:rFonts w:ascii="Cambria" w:hAnsi="Cambria"/>
          <w:noProof/>
          <w:color w:val="222222"/>
          <w:sz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143000" cy="1143000"/>
            <wp:effectExtent l="25400" t="0" r="0" b="0"/>
            <wp:wrapNone/>
            <wp:docPr id="2" name="" descr=":Digitato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igitatoo_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22222"/>
          <w:sz w:val="44"/>
        </w:rPr>
        <w:t xml:space="preserve">  </w:t>
      </w:r>
      <w:r w:rsidR="008D754D" w:rsidRPr="003158CC">
        <w:rPr>
          <w:rFonts w:ascii="Cambria" w:hAnsi="Cambria"/>
          <w:color w:val="222222"/>
          <w:sz w:val="44"/>
        </w:rPr>
        <w:t>Digital Tattoo - BC High School Curriculum</w:t>
      </w:r>
    </w:p>
    <w:p w:rsidR="008D754D" w:rsidRDefault="008D754D" w:rsidP="008D754D">
      <w:pPr>
        <w:rPr>
          <w:rFonts w:ascii="Arial" w:hAnsi="Arial"/>
          <w:b/>
          <w:sz w:val="28"/>
        </w:rPr>
      </w:pPr>
    </w:p>
    <w:p w:rsidR="008D754D" w:rsidRDefault="008D754D" w:rsidP="008D754D">
      <w:pPr>
        <w:rPr>
          <w:rFonts w:ascii="Arial" w:hAnsi="Arial"/>
          <w:b/>
          <w:sz w:val="28"/>
        </w:rPr>
      </w:pPr>
    </w:p>
    <w:p w:rsidR="008D754D" w:rsidRPr="00D152E4" w:rsidRDefault="008D754D" w:rsidP="008D754D">
      <w:pPr>
        <w:rPr>
          <w:rFonts w:ascii="Arial" w:hAnsi="Arial"/>
        </w:rPr>
      </w:pPr>
      <w:r w:rsidRPr="00D152E4">
        <w:rPr>
          <w:rFonts w:ascii="Arial" w:hAnsi="Arial"/>
          <w:b/>
          <w:sz w:val="28"/>
        </w:rPr>
        <w:t>Audience:</w:t>
      </w:r>
      <w:r w:rsidRPr="00D152E4">
        <w:rPr>
          <w:rFonts w:ascii="Arial" w:hAnsi="Arial"/>
          <w:sz w:val="28"/>
        </w:rPr>
        <w:t xml:space="preserve"> </w:t>
      </w:r>
      <w:r w:rsidRPr="009D4627">
        <w:rPr>
          <w:rFonts w:ascii="Arial" w:hAnsi="Arial"/>
        </w:rPr>
        <w:t>High school students</w:t>
      </w:r>
    </w:p>
    <w:p w:rsidR="008D754D" w:rsidRPr="00D152E4" w:rsidRDefault="008D754D" w:rsidP="008D754D">
      <w:pPr>
        <w:rPr>
          <w:rFonts w:ascii="Arial" w:hAnsi="Arial"/>
        </w:rPr>
      </w:pPr>
    </w:p>
    <w:p w:rsidR="008D754D" w:rsidRDefault="008D754D" w:rsidP="008D754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Course: </w:t>
      </w:r>
      <w:r>
        <w:rPr>
          <w:rFonts w:ascii="Arial" w:hAnsi="Arial"/>
        </w:rPr>
        <w:t>Information Communication and Technology 11/12</w:t>
      </w:r>
    </w:p>
    <w:p w:rsidR="008D754D" w:rsidRDefault="008D754D" w:rsidP="008D754D">
      <w:pPr>
        <w:rPr>
          <w:rFonts w:ascii="Arial" w:hAnsi="Arial"/>
          <w:b/>
          <w:sz w:val="28"/>
        </w:rPr>
      </w:pPr>
    </w:p>
    <w:p w:rsidR="008D754D" w:rsidRPr="001400F9" w:rsidRDefault="008D754D" w:rsidP="008D754D">
      <w:pPr>
        <w:rPr>
          <w:rFonts w:ascii="Arial" w:hAnsi="Arial"/>
          <w:sz w:val="28"/>
        </w:rPr>
      </w:pPr>
      <w:r w:rsidRPr="00D152E4">
        <w:rPr>
          <w:rFonts w:ascii="Arial" w:hAnsi="Arial"/>
          <w:b/>
          <w:sz w:val="28"/>
        </w:rPr>
        <w:t>Themes:</w:t>
      </w:r>
      <w:r w:rsidRPr="00D152E4">
        <w:rPr>
          <w:rFonts w:ascii="Arial" w:hAnsi="Arial"/>
          <w:sz w:val="28"/>
        </w:rPr>
        <w:t xml:space="preserve"> </w:t>
      </w:r>
      <w:r w:rsidR="00FA4143" w:rsidRPr="001400F9">
        <w:rPr>
          <w:rFonts w:ascii="Arial" w:hAnsi="Arial"/>
          <w:i/>
        </w:rPr>
        <w:t>Your Digital Tattoo</w:t>
      </w:r>
      <w:r w:rsidR="00DA3D5C" w:rsidRPr="001400F9">
        <w:rPr>
          <w:rFonts w:ascii="Arial" w:hAnsi="Arial"/>
          <w:i/>
        </w:rPr>
        <w:t>: Protect</w:t>
      </w:r>
      <w:r w:rsidR="001400F9" w:rsidRPr="001400F9">
        <w:rPr>
          <w:rFonts w:ascii="Arial" w:hAnsi="Arial"/>
          <w:i/>
        </w:rPr>
        <w:t xml:space="preserve"> your privacy</w:t>
      </w:r>
    </w:p>
    <w:p w:rsidR="001400F9" w:rsidRDefault="001400F9" w:rsidP="008D754D">
      <w:pPr>
        <w:rPr>
          <w:rFonts w:ascii="Arial" w:hAnsi="Arial"/>
          <w:color w:val="000000"/>
        </w:rPr>
      </w:pPr>
    </w:p>
    <w:p w:rsidR="008D754D" w:rsidRPr="00D152E4" w:rsidRDefault="008D754D" w:rsidP="008D754D">
      <w:pPr>
        <w:rPr>
          <w:rFonts w:ascii="Arial" w:hAnsi="Arial"/>
          <w:sz w:val="28"/>
        </w:rPr>
      </w:pPr>
      <w:r w:rsidRPr="00D152E4">
        <w:rPr>
          <w:rFonts w:ascii="Arial" w:hAnsi="Arial"/>
          <w:b/>
          <w:sz w:val="28"/>
        </w:rPr>
        <w:t xml:space="preserve">Learning outcomes: </w:t>
      </w:r>
    </w:p>
    <w:p w:rsidR="001400F9" w:rsidRPr="001400F9" w:rsidRDefault="001400F9" w:rsidP="001400F9">
      <w:pPr>
        <w:numPr>
          <w:ilvl w:val="0"/>
          <w:numId w:val="13"/>
        </w:numPr>
        <w:rPr>
          <w:rFonts w:ascii="Arial" w:hAnsi="Arial"/>
        </w:rPr>
      </w:pPr>
      <w:r w:rsidRPr="004E5B2F">
        <w:rPr>
          <w:rFonts w:ascii="Arial" w:hAnsi="Arial"/>
          <w:color w:val="000000"/>
        </w:rPr>
        <w:t>explain how Internet technologies such as cookies allow servers to track personal use of the Interne</w:t>
      </w:r>
      <w:r>
        <w:rPr>
          <w:rFonts w:ascii="Arial" w:hAnsi="Arial"/>
          <w:color w:val="000000"/>
        </w:rPr>
        <w:t>t</w:t>
      </w:r>
      <w:r w:rsidR="00F87304" w:rsidRPr="001400F9">
        <w:rPr>
          <w:rFonts w:ascii="Arial" w:hAnsi="Arial"/>
          <w:color w:val="000000"/>
        </w:rPr>
        <w:t xml:space="preserve"> (BC IRP)</w:t>
      </w:r>
    </w:p>
    <w:p w:rsidR="00DA3D5C" w:rsidRPr="001400F9" w:rsidRDefault="001400F9" w:rsidP="001400F9">
      <w:pPr>
        <w:numPr>
          <w:ilvl w:val="0"/>
          <w:numId w:val="13"/>
        </w:numPr>
        <w:rPr>
          <w:rFonts w:ascii="Arial" w:hAnsi="Arial"/>
        </w:rPr>
      </w:pPr>
      <w:r w:rsidRPr="009E2FB7">
        <w:rPr>
          <w:rFonts w:ascii="Arial" w:hAnsi="Arial"/>
          <w:color w:val="000000"/>
        </w:rPr>
        <w:t>demonstrate strategies that protect personal privacy while using the Internet</w:t>
      </w:r>
      <w:r>
        <w:rPr>
          <w:rFonts w:ascii="Arial" w:hAnsi="Arial"/>
          <w:color w:val="000000"/>
        </w:rPr>
        <w:t xml:space="preserve"> (BC IRP)</w:t>
      </w:r>
    </w:p>
    <w:p w:rsidR="008D754D" w:rsidRPr="00D152E4" w:rsidRDefault="008D754D" w:rsidP="008D754D">
      <w:pPr>
        <w:rPr>
          <w:rFonts w:ascii="Arial" w:hAnsi="Arial"/>
        </w:rPr>
      </w:pPr>
    </w:p>
    <w:p w:rsidR="008D754D" w:rsidRPr="00D152E4" w:rsidRDefault="008D754D" w:rsidP="008D754D">
      <w:pPr>
        <w:rPr>
          <w:rFonts w:ascii="Arial" w:hAnsi="Arial"/>
        </w:rPr>
      </w:pPr>
      <w:r w:rsidRPr="00D152E4">
        <w:rPr>
          <w:rFonts w:ascii="Arial" w:hAnsi="Arial"/>
          <w:b/>
          <w:sz w:val="28"/>
        </w:rPr>
        <w:t>Activities:</w:t>
      </w: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D152E4">
        <w:rPr>
          <w:rFonts w:ascii="Arial" w:hAnsi="Arial"/>
        </w:rPr>
        <w:t>Part I:</w:t>
      </w:r>
      <w:r w:rsidR="007A431B">
        <w:rPr>
          <w:rFonts w:ascii="Arial" w:hAnsi="Arial"/>
        </w:rPr>
        <w:t xml:space="preserve"> What are cookies</w:t>
      </w:r>
      <w:r w:rsidR="005A2ABE">
        <w:rPr>
          <w:rFonts w:ascii="Arial" w:hAnsi="Arial"/>
        </w:rPr>
        <w:t>?</w:t>
      </w:r>
      <w:r w:rsidRPr="00D152E4">
        <w:rPr>
          <w:rFonts w:ascii="Arial" w:hAnsi="Arial"/>
        </w:rPr>
        <w:t xml:space="preserve"> (20 min.)</w:t>
      </w: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D152E4">
        <w:rPr>
          <w:rFonts w:ascii="Arial" w:hAnsi="Arial"/>
        </w:rPr>
        <w:t xml:space="preserve">Part II: </w:t>
      </w:r>
      <w:r w:rsidR="007A431B">
        <w:rPr>
          <w:rFonts w:ascii="Arial" w:hAnsi="Arial"/>
        </w:rPr>
        <w:t xml:space="preserve">How to adjust your cookie settings. </w:t>
      </w:r>
      <w:r w:rsidRPr="00D152E4">
        <w:rPr>
          <w:rFonts w:ascii="Arial" w:hAnsi="Arial"/>
        </w:rPr>
        <w:t>(20 min.)</w:t>
      </w:r>
    </w:p>
    <w:p w:rsidR="008D754D" w:rsidRPr="00D152E4" w:rsidRDefault="007A431B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Part III: Erase your Digital Path.</w:t>
      </w:r>
      <w:r w:rsidR="008D754D" w:rsidRPr="00D152E4">
        <w:rPr>
          <w:rFonts w:ascii="Arial" w:hAnsi="Arial"/>
        </w:rPr>
        <w:t xml:space="preserve"> (20 min.)</w:t>
      </w:r>
    </w:p>
    <w:p w:rsidR="008D754D" w:rsidRPr="00D152E4" w:rsidRDefault="008D754D" w:rsidP="008D754D">
      <w:pPr>
        <w:rPr>
          <w:rFonts w:ascii="Arial" w:hAnsi="Arial"/>
        </w:rPr>
      </w:pP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 w:rsidRPr="00D152E4">
        <w:rPr>
          <w:rFonts w:ascii="Arial" w:hAnsi="Arial"/>
          <w:b/>
          <w:u w:val="single"/>
        </w:rPr>
        <w:t xml:space="preserve">Part I: </w:t>
      </w:r>
      <w:r w:rsidR="007A431B">
        <w:rPr>
          <w:rFonts w:ascii="Arial" w:hAnsi="Arial"/>
          <w:b/>
          <w:u w:val="single"/>
        </w:rPr>
        <w:t>What are cookies? (2</w:t>
      </w:r>
      <w:r w:rsidRPr="00D152E4">
        <w:rPr>
          <w:rFonts w:ascii="Arial" w:hAnsi="Arial"/>
          <w:b/>
          <w:u w:val="single"/>
        </w:rPr>
        <w:t>0 minutes)</w:t>
      </w:r>
    </w:p>
    <w:p w:rsidR="008D754D" w:rsidRPr="008F635B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 w:rsidRPr="00D152E4">
        <w:rPr>
          <w:rFonts w:ascii="Arial" w:hAnsi="Arial"/>
          <w:b/>
        </w:rPr>
        <w:t>Questions to consider:</w:t>
      </w:r>
    </w:p>
    <w:p w:rsidR="008F635B" w:rsidRPr="008F635B" w:rsidRDefault="008F635B" w:rsidP="008B05F5">
      <w:pPr>
        <w:numPr>
          <w:ilvl w:val="0"/>
          <w:numId w:val="5"/>
        </w:numPr>
        <w:spacing w:beforeLines="1" w:afterLines="1"/>
        <w:rPr>
          <w:rFonts w:ascii="Arial" w:eastAsiaTheme="minorHAnsi" w:hAnsi="Arial" w:cstheme="minorBidi"/>
          <w:lang w:val="en-US"/>
        </w:rPr>
      </w:pPr>
      <w:r w:rsidRPr="008F635B">
        <w:rPr>
          <w:rFonts w:ascii="Arial" w:eastAsiaTheme="minorHAnsi" w:hAnsi="Arial" w:cstheme="minorBidi"/>
          <w:lang w:val="en-US"/>
        </w:rPr>
        <w:t>How do the websites I visit keep track of what I do?</w:t>
      </w:r>
    </w:p>
    <w:p w:rsidR="008F635B" w:rsidRPr="008F635B" w:rsidRDefault="008F635B" w:rsidP="008B05F5">
      <w:pPr>
        <w:numPr>
          <w:ilvl w:val="0"/>
          <w:numId w:val="5"/>
        </w:numPr>
        <w:spacing w:beforeLines="1" w:afterLines="1"/>
        <w:rPr>
          <w:rFonts w:ascii="Arial" w:eastAsiaTheme="minorHAnsi" w:hAnsi="Arial" w:cstheme="minorBidi"/>
          <w:lang w:val="en-US"/>
        </w:rPr>
      </w:pPr>
      <w:r w:rsidRPr="008F635B">
        <w:rPr>
          <w:rFonts w:ascii="Arial" w:eastAsiaTheme="minorHAnsi" w:hAnsi="Arial" w:cstheme="minorBidi"/>
          <w:lang w:val="en-US"/>
        </w:rPr>
        <w:t>What is a cookie and what does it do?</w:t>
      </w:r>
    </w:p>
    <w:p w:rsidR="008D754D" w:rsidRPr="001400F9" w:rsidRDefault="008F635B" w:rsidP="008B05F5">
      <w:pPr>
        <w:numPr>
          <w:ilvl w:val="0"/>
          <w:numId w:val="5"/>
        </w:numPr>
        <w:spacing w:beforeLines="1" w:afterLines="1"/>
        <w:rPr>
          <w:rFonts w:ascii="Arial" w:eastAsiaTheme="minorHAnsi" w:hAnsi="Arial" w:cstheme="minorBidi"/>
          <w:lang w:val="en-US"/>
        </w:rPr>
      </w:pPr>
      <w:r w:rsidRPr="008F635B">
        <w:rPr>
          <w:rFonts w:ascii="Arial" w:eastAsiaTheme="minorHAnsi" w:hAnsi="Arial" w:cstheme="minorBidi"/>
          <w:lang w:val="en-US"/>
        </w:rPr>
        <w:t>Are cookies good or bad?</w:t>
      </w: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D152E4">
        <w:rPr>
          <w:rFonts w:ascii="Arial" w:hAnsi="Arial"/>
          <w:b/>
          <w:u w:val="single"/>
        </w:rPr>
        <w:t>Activity #1:</w:t>
      </w:r>
      <w:r w:rsidRPr="00D152E4">
        <w:rPr>
          <w:rFonts w:ascii="Arial" w:hAnsi="Arial"/>
        </w:rPr>
        <w:t xml:space="preserve"> (</w:t>
      </w:r>
      <w:r w:rsidR="005542DC">
        <w:rPr>
          <w:rFonts w:ascii="Arial" w:hAnsi="Arial"/>
        </w:rPr>
        <w:t xml:space="preserve">Know, Wonder, Learn: </w:t>
      </w:r>
      <w:r w:rsidRPr="00D152E4">
        <w:rPr>
          <w:rFonts w:ascii="Arial" w:hAnsi="Arial"/>
        </w:rPr>
        <w:t>5-10 minutes to</w:t>
      </w:r>
      <w:r w:rsidR="005542DC">
        <w:rPr>
          <w:rFonts w:ascii="Arial" w:hAnsi="Arial"/>
        </w:rPr>
        <w:t xml:space="preserve"> brainstorm, 5-10 minutes to deb</w:t>
      </w:r>
      <w:r w:rsidRPr="00D152E4">
        <w:rPr>
          <w:rFonts w:ascii="Arial" w:hAnsi="Arial"/>
        </w:rPr>
        <w:t xml:space="preserve">rief with the class.) </w:t>
      </w:r>
    </w:p>
    <w:p w:rsidR="007A431B" w:rsidRDefault="007A431B" w:rsidP="007A431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Brainstorm</w:t>
      </w:r>
      <w:r w:rsidR="0055343B">
        <w:rPr>
          <w:rFonts w:ascii="Arial" w:hAnsi="Arial"/>
        </w:rPr>
        <w:t xml:space="preserve"> what you think cookies are and what your options might be to control these settings.</w:t>
      </w:r>
    </w:p>
    <w:p w:rsidR="0055343B" w:rsidRDefault="007A431B" w:rsidP="007A431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List one question you have/would like to learn about cookies.</w:t>
      </w:r>
    </w:p>
    <w:p w:rsidR="0055343B" w:rsidRDefault="0055343B" w:rsidP="0055343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Debrief as a class.</w:t>
      </w:r>
    </w:p>
    <w:p w:rsidR="0055343B" w:rsidRPr="0055343B" w:rsidRDefault="0055343B" w:rsidP="008B05F5">
      <w:pPr>
        <w:pStyle w:val="ListParagraph"/>
        <w:numPr>
          <w:ilvl w:val="0"/>
          <w:numId w:val="15"/>
        </w:numPr>
        <w:spacing w:beforeLines="1" w:afterLines="1"/>
        <w:rPr>
          <w:rFonts w:ascii="Arial" w:hAnsi="Arial"/>
        </w:rPr>
      </w:pPr>
      <w:r w:rsidRPr="0055343B">
        <w:rPr>
          <w:rFonts w:ascii="Arial" w:hAnsi="Arial"/>
          <w:lang w:val="en-US"/>
        </w:rPr>
        <w:t xml:space="preserve">View the following video about cookies. </w:t>
      </w:r>
      <w:hyperlink r:id="rId6" w:history="1">
        <w:r w:rsidRPr="0055343B">
          <w:rPr>
            <w:rStyle w:val="Hyperlink"/>
            <w:rFonts w:ascii="Arial" w:hAnsi="Arial"/>
            <w:lang w:val="en-US"/>
          </w:rPr>
          <w:t>http://www.youtube.com/watch?v=EfqFJb8qkk4&amp;feature=player_embedded</w:t>
        </w:r>
      </w:hyperlink>
      <w:r w:rsidRPr="0055343B">
        <w:rPr>
          <w:rFonts w:ascii="Arial" w:hAnsi="Arial"/>
          <w:lang w:val="en-US"/>
        </w:rPr>
        <w:t xml:space="preserve"> </w:t>
      </w:r>
    </w:p>
    <w:p w:rsidR="007A431B" w:rsidRDefault="0055343B" w:rsidP="0055343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List the benefits/cautions with various cookie settings.</w:t>
      </w:r>
    </w:p>
    <w:p w:rsidR="0055343B" w:rsidRDefault="007A431B" w:rsidP="0055343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Show of hands whether yo</w:t>
      </w:r>
      <w:r w:rsidR="00281B8D">
        <w:rPr>
          <w:rFonts w:ascii="Arial" w:hAnsi="Arial"/>
        </w:rPr>
        <w:t>ur question</w:t>
      </w:r>
      <w:r>
        <w:rPr>
          <w:rFonts w:ascii="Arial" w:hAnsi="Arial"/>
        </w:rPr>
        <w:t xml:space="preserve"> about cookies was answered.</w:t>
      </w:r>
    </w:p>
    <w:p w:rsidR="008D754D" w:rsidRPr="00D152E4" w:rsidRDefault="008D754D" w:rsidP="0055343B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p w:rsidR="008D754D" w:rsidRPr="00D152E4" w:rsidRDefault="008D754D" w:rsidP="008B05F5">
      <w:pPr>
        <w:spacing w:beforeLines="1" w:afterLines="1"/>
        <w:rPr>
          <w:rFonts w:ascii="Arial" w:hAnsi="Arial"/>
          <w:b/>
          <w:u w:val="single"/>
        </w:rPr>
      </w:pPr>
      <w:r w:rsidRPr="00D152E4">
        <w:rPr>
          <w:rFonts w:ascii="Arial" w:hAnsi="Arial"/>
          <w:b/>
          <w:u w:val="single"/>
        </w:rPr>
        <w:t>Part II</w:t>
      </w:r>
      <w:r w:rsidR="007A431B">
        <w:rPr>
          <w:rFonts w:ascii="Arial" w:hAnsi="Arial"/>
          <w:b/>
          <w:u w:val="single"/>
        </w:rPr>
        <w:t>: How to adjust your cookie settings.</w:t>
      </w: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D152E4">
        <w:rPr>
          <w:rFonts w:ascii="Arial" w:hAnsi="Arial"/>
          <w:b/>
          <w:u w:val="single"/>
        </w:rPr>
        <w:t>Activity #2:</w:t>
      </w:r>
      <w:r w:rsidRPr="00D152E4">
        <w:rPr>
          <w:rFonts w:ascii="Arial" w:hAnsi="Arial"/>
        </w:rPr>
        <w:t xml:space="preserve"> (5-10 minutes to debrief)</w:t>
      </w:r>
    </w:p>
    <w:p w:rsidR="00281B8D" w:rsidRDefault="00281B8D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Chooser a browser (i.e. Internet Explorer, Firefox, Safari, etc.)</w:t>
      </w:r>
    </w:p>
    <w:p w:rsidR="00E76F96" w:rsidRDefault="00E76F96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Adjust your browser’s cookie settings</w:t>
      </w:r>
      <w:r w:rsidR="005542DC">
        <w:rPr>
          <w:rFonts w:ascii="Arial" w:hAnsi="Arial"/>
        </w:rPr>
        <w:t xml:space="preserve"> (i.e. set them to high or low).</w:t>
      </w:r>
    </w:p>
    <w:p w:rsidR="005542DC" w:rsidRDefault="008366EB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Visit a site (i.e. </w:t>
      </w:r>
      <w:r w:rsidR="008A31DB">
        <w:rPr>
          <w:rFonts w:ascii="Arial" w:hAnsi="Arial"/>
        </w:rPr>
        <w:t>Amazon</w:t>
      </w:r>
      <w:r>
        <w:rPr>
          <w:rFonts w:ascii="Arial" w:hAnsi="Arial"/>
        </w:rPr>
        <w:t>)</w:t>
      </w:r>
      <w:r w:rsidR="008A31DB">
        <w:rPr>
          <w:rFonts w:ascii="Arial" w:hAnsi="Arial"/>
        </w:rPr>
        <w:t xml:space="preserve"> and search for some items</w:t>
      </w:r>
      <w:r w:rsidR="005542DC">
        <w:rPr>
          <w:rFonts w:ascii="Arial" w:hAnsi="Arial"/>
        </w:rPr>
        <w:t xml:space="preserve"> that interest you.</w:t>
      </w:r>
    </w:p>
    <w:p w:rsidR="005542DC" w:rsidRDefault="005542DC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Close your browser, open it again</w:t>
      </w:r>
      <w:r w:rsidR="008147A9">
        <w:rPr>
          <w:rFonts w:ascii="Arial" w:hAnsi="Arial"/>
        </w:rPr>
        <w:t>, and return to that</w:t>
      </w:r>
      <w:r>
        <w:rPr>
          <w:rFonts w:ascii="Arial" w:hAnsi="Arial"/>
        </w:rPr>
        <w:t xml:space="preserve"> site.</w:t>
      </w:r>
    </w:p>
    <w:p w:rsidR="005542DC" w:rsidRDefault="005542DC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Assess whether you think this site has gathered data about your browsing history.</w:t>
      </w:r>
    </w:p>
    <w:p w:rsidR="005542DC" w:rsidRDefault="005542DC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Adjust your co</w:t>
      </w:r>
      <w:r w:rsidR="008A31DB">
        <w:rPr>
          <w:rFonts w:ascii="Arial" w:hAnsi="Arial"/>
        </w:rPr>
        <w:t>okie settings again (i.e. opposite level from before)</w:t>
      </w:r>
      <w:r>
        <w:rPr>
          <w:rFonts w:ascii="Arial" w:hAnsi="Arial"/>
        </w:rPr>
        <w:t xml:space="preserve"> and repeat the steps above.</w:t>
      </w:r>
    </w:p>
    <w:p w:rsidR="008A31DB" w:rsidRDefault="005542DC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notice any differences?</w:t>
      </w:r>
    </w:p>
    <w:p w:rsidR="00E15B54" w:rsidRDefault="008A31DB" w:rsidP="00281B8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Discuss the benefits/drawbacks</w:t>
      </w:r>
      <w:r w:rsidR="008147A9">
        <w:rPr>
          <w:rFonts w:ascii="Arial" w:hAnsi="Arial"/>
        </w:rPr>
        <w:t>/cautions</w:t>
      </w:r>
      <w:r>
        <w:rPr>
          <w:rFonts w:ascii="Arial" w:hAnsi="Arial"/>
        </w:rPr>
        <w:t xml:space="preserve"> (i.e. convenience vs. privacy, consumer model for info sharing, etc.).</w:t>
      </w:r>
    </w:p>
    <w:p w:rsidR="008A31DB" w:rsidRDefault="008A31DB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</w:p>
    <w:p w:rsidR="007A431B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 w:rsidRPr="00D152E4">
        <w:rPr>
          <w:rFonts w:ascii="Arial" w:hAnsi="Arial"/>
          <w:b/>
          <w:u w:val="single"/>
        </w:rPr>
        <w:t>Part III</w:t>
      </w:r>
      <w:r w:rsidR="007A431B">
        <w:rPr>
          <w:rFonts w:ascii="Arial" w:hAnsi="Arial"/>
          <w:b/>
          <w:u w:val="single"/>
        </w:rPr>
        <w:t>: Erase your Digital Path</w:t>
      </w:r>
      <w:r w:rsidR="00C8392C">
        <w:rPr>
          <w:rFonts w:ascii="Arial" w:hAnsi="Arial"/>
          <w:b/>
          <w:u w:val="single"/>
        </w:rPr>
        <w:t xml:space="preserve"> Demo</w:t>
      </w:r>
    </w:p>
    <w:p w:rsidR="00AD3A07" w:rsidRDefault="00AD3A07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</w:p>
    <w:p w:rsidR="0072794B" w:rsidRPr="0072794B" w:rsidRDefault="00C8392C" w:rsidP="0072794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>List all the</w:t>
      </w:r>
      <w:r w:rsidR="00B6637C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ways </w:t>
      </w:r>
      <w:r w:rsidR="0072794B">
        <w:rPr>
          <w:rFonts w:ascii="Arial" w:hAnsi="Arial"/>
        </w:rPr>
        <w:t>that your browser/search history can be recorded.</w:t>
      </w:r>
    </w:p>
    <w:p w:rsidR="00B6637C" w:rsidRPr="00B6637C" w:rsidRDefault="00C8392C" w:rsidP="008D754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List all the ways </w:t>
      </w:r>
      <w:r w:rsidR="0072794B" w:rsidRPr="00B6637C">
        <w:rPr>
          <w:rFonts w:ascii="Arial" w:hAnsi="Arial"/>
        </w:rPr>
        <w:t xml:space="preserve">you can </w:t>
      </w:r>
      <w:r w:rsidR="00B6637C">
        <w:rPr>
          <w:rFonts w:ascii="Arial" w:hAnsi="Arial"/>
        </w:rPr>
        <w:t>adjust the settings for your browser history</w:t>
      </w:r>
      <w:r>
        <w:rPr>
          <w:rFonts w:ascii="Arial" w:hAnsi="Arial"/>
        </w:rPr>
        <w:t xml:space="preserve"> or delete your browser history</w:t>
      </w:r>
    </w:p>
    <w:p w:rsidR="008D754D" w:rsidRPr="00C8392C" w:rsidRDefault="00C8392C" w:rsidP="008D754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/>
        </w:rPr>
      </w:pPr>
      <w:r w:rsidRPr="00C8392C">
        <w:rPr>
          <w:rFonts w:ascii="Arial" w:hAnsi="Arial"/>
        </w:rPr>
        <w:t>Demo gmail account (i.e. ads targeted to match content of emails, search history recorded while logged in).  Adjust browser settings and note the differences</w:t>
      </w:r>
      <w:r>
        <w:rPr>
          <w:rFonts w:ascii="Arial" w:hAnsi="Arial"/>
        </w:rPr>
        <w:t xml:space="preserve"> in various browsers</w:t>
      </w:r>
      <w:r w:rsidRPr="00C8392C">
        <w:rPr>
          <w:rFonts w:ascii="Arial" w:hAnsi="Arial"/>
        </w:rPr>
        <w:t>.</w:t>
      </w:r>
      <w:r>
        <w:rPr>
          <w:rFonts w:ascii="Arial" w:hAnsi="Arial"/>
        </w:rPr>
        <w:t xml:space="preserve"> Demo erasing browsing history.  Discuss benefits/drawbacks.</w:t>
      </w:r>
    </w:p>
    <w:p w:rsidR="008D754D" w:rsidRPr="00D152E4" w:rsidRDefault="008D754D" w:rsidP="008D754D">
      <w:pPr>
        <w:rPr>
          <w:rFonts w:ascii="Arial" w:hAnsi="Arial"/>
        </w:rPr>
      </w:pPr>
    </w:p>
    <w:p w:rsidR="00AD3A07" w:rsidRDefault="00AD3A07" w:rsidP="008D754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Follow-up</w:t>
      </w:r>
      <w:r w:rsidR="001400F9">
        <w:rPr>
          <w:rFonts w:ascii="Arial" w:hAnsi="Arial"/>
          <w:b/>
          <w:sz w:val="28"/>
        </w:rPr>
        <w:t xml:space="preserve"> (“ticket out the door”)</w:t>
      </w:r>
      <w:r>
        <w:rPr>
          <w:rFonts w:ascii="Arial" w:hAnsi="Arial"/>
          <w:b/>
          <w:sz w:val="28"/>
        </w:rPr>
        <w:t>:</w:t>
      </w:r>
    </w:p>
    <w:p w:rsidR="00B6637C" w:rsidRDefault="001400F9" w:rsidP="001400F9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1400F9">
        <w:rPr>
          <w:rFonts w:ascii="Arial" w:hAnsi="Arial"/>
        </w:rPr>
        <w:t>Briefly e</w:t>
      </w:r>
      <w:r w:rsidR="00AD3A07" w:rsidRPr="001400F9">
        <w:rPr>
          <w:rFonts w:ascii="Arial" w:hAnsi="Arial"/>
        </w:rPr>
        <w:t>xplain the difference between adjusting your cookie settings and erasing your digital path.</w:t>
      </w:r>
      <w:r w:rsidRPr="001400F9">
        <w:rPr>
          <w:rFonts w:ascii="Arial" w:hAnsi="Arial"/>
        </w:rPr>
        <w:t xml:space="preserve">  Point form is great.</w:t>
      </w:r>
    </w:p>
    <w:p w:rsidR="00AD3A07" w:rsidRPr="001400F9" w:rsidRDefault="00B6637C" w:rsidP="001400F9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In the future, do you plan to adjust your browser settings or delete your browsing history regularly?  Why or why not?</w:t>
      </w:r>
    </w:p>
    <w:p w:rsidR="00AD3A07" w:rsidRDefault="00AD3A07" w:rsidP="008D754D">
      <w:pPr>
        <w:rPr>
          <w:rFonts w:ascii="Arial" w:hAnsi="Arial"/>
          <w:b/>
          <w:sz w:val="28"/>
        </w:rPr>
      </w:pPr>
    </w:p>
    <w:p w:rsidR="008D754D" w:rsidRPr="00D152E4" w:rsidRDefault="008D754D" w:rsidP="008D754D">
      <w:pPr>
        <w:rPr>
          <w:rFonts w:ascii="Arial" w:hAnsi="Arial"/>
        </w:rPr>
      </w:pPr>
      <w:r w:rsidRPr="00D152E4">
        <w:rPr>
          <w:rFonts w:ascii="Arial" w:hAnsi="Arial"/>
          <w:b/>
          <w:sz w:val="28"/>
        </w:rPr>
        <w:t>Resources</w:t>
      </w:r>
      <w:r>
        <w:rPr>
          <w:rFonts w:ascii="Arial" w:hAnsi="Arial"/>
          <w:b/>
          <w:sz w:val="28"/>
        </w:rPr>
        <w:t>/</w:t>
      </w:r>
      <w:r w:rsidRPr="00D152E4">
        <w:rPr>
          <w:rFonts w:ascii="Arial" w:hAnsi="Arial"/>
          <w:b/>
          <w:sz w:val="28"/>
        </w:rPr>
        <w:t>DT Tutorial content:</w:t>
      </w:r>
    </w:p>
    <w:p w:rsidR="008D754D" w:rsidRPr="00D152E4" w:rsidRDefault="008D754D" w:rsidP="008D75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u w:val="single"/>
        </w:rPr>
      </w:pPr>
    </w:p>
    <w:p w:rsidR="007A431B" w:rsidRDefault="007A431B" w:rsidP="001400F9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Control your Cookies. </w:t>
      </w:r>
      <w:hyperlink r:id="rId7" w:history="1">
        <w:r w:rsidRPr="00C22782">
          <w:rPr>
            <w:rStyle w:val="Hyperlink"/>
            <w:rFonts w:ascii="Arial" w:hAnsi="Arial"/>
          </w:rPr>
          <w:t>http://digitaltattoo.ubc.ca/protect/protect-your-computer/control-your-cookies/</w:t>
        </w:r>
      </w:hyperlink>
      <w:r>
        <w:rPr>
          <w:rFonts w:ascii="Arial" w:hAnsi="Arial"/>
        </w:rPr>
        <w:t xml:space="preserve"> </w:t>
      </w:r>
    </w:p>
    <w:p w:rsidR="008D754D" w:rsidRPr="00D152E4" w:rsidRDefault="007A431B" w:rsidP="001400F9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Erase your Digital Path. </w:t>
      </w:r>
      <w:hyperlink r:id="rId8" w:history="1">
        <w:r w:rsidRPr="00C22782">
          <w:rPr>
            <w:rStyle w:val="Hyperlink"/>
            <w:rFonts w:ascii="Arial" w:hAnsi="Arial"/>
          </w:rPr>
          <w:t>http://digitaltattoo.ubc.ca/protect/protect-your-computer/erase-your-digital-path/</w:t>
        </w:r>
      </w:hyperlink>
    </w:p>
    <w:sectPr w:rsidR="008D754D" w:rsidRPr="00D152E4" w:rsidSect="005A2ABE"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A9"/>
    <w:multiLevelType w:val="hybridMultilevel"/>
    <w:tmpl w:val="9A680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F6C97"/>
    <w:multiLevelType w:val="hybridMultilevel"/>
    <w:tmpl w:val="77B62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B83"/>
    <w:multiLevelType w:val="hybridMultilevel"/>
    <w:tmpl w:val="E988A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5EC0"/>
    <w:multiLevelType w:val="multilevel"/>
    <w:tmpl w:val="46C08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8DA1C68"/>
    <w:multiLevelType w:val="hybridMultilevel"/>
    <w:tmpl w:val="EEE2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E2EDE"/>
    <w:multiLevelType w:val="multilevel"/>
    <w:tmpl w:val="4F1A2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7A6"/>
    <w:multiLevelType w:val="multilevel"/>
    <w:tmpl w:val="16E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7E30"/>
    <w:multiLevelType w:val="multilevel"/>
    <w:tmpl w:val="E988AF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3B720A"/>
    <w:multiLevelType w:val="hybridMultilevel"/>
    <w:tmpl w:val="858A95F8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426C"/>
    <w:multiLevelType w:val="hybridMultilevel"/>
    <w:tmpl w:val="F3F48B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73D9D"/>
    <w:multiLevelType w:val="hybridMultilevel"/>
    <w:tmpl w:val="C8AC18D8"/>
    <w:lvl w:ilvl="0" w:tplc="90904D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36760"/>
    <w:multiLevelType w:val="hybridMultilevel"/>
    <w:tmpl w:val="11DE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D4723"/>
    <w:multiLevelType w:val="hybridMultilevel"/>
    <w:tmpl w:val="0CC66F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B596C"/>
    <w:multiLevelType w:val="hybridMultilevel"/>
    <w:tmpl w:val="9CA25CDA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03F5"/>
    <w:multiLevelType w:val="hybridMultilevel"/>
    <w:tmpl w:val="0B762D4C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B1A14"/>
    <w:multiLevelType w:val="multilevel"/>
    <w:tmpl w:val="77B62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D1207"/>
    <w:multiLevelType w:val="hybridMultilevel"/>
    <w:tmpl w:val="94A4BB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CD0FED"/>
    <w:multiLevelType w:val="multilevel"/>
    <w:tmpl w:val="9A6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153C55"/>
    <w:multiLevelType w:val="multilevel"/>
    <w:tmpl w:val="B1C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A0C9E"/>
    <w:multiLevelType w:val="hybridMultilevel"/>
    <w:tmpl w:val="79808282"/>
    <w:lvl w:ilvl="0" w:tplc="322C6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A211D"/>
    <w:multiLevelType w:val="hybridMultilevel"/>
    <w:tmpl w:val="5A306C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6A74B1"/>
    <w:multiLevelType w:val="hybridMultilevel"/>
    <w:tmpl w:val="D6CA8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A0191F"/>
    <w:multiLevelType w:val="hybridMultilevel"/>
    <w:tmpl w:val="E6FCD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125E"/>
    <w:multiLevelType w:val="multilevel"/>
    <w:tmpl w:val="A65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18"/>
  </w:num>
  <w:num w:numId="8">
    <w:abstractNumId w:val="22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23"/>
  </w:num>
  <w:num w:numId="15">
    <w:abstractNumId w:val="20"/>
  </w:num>
  <w:num w:numId="16">
    <w:abstractNumId w:val="5"/>
  </w:num>
  <w:num w:numId="17">
    <w:abstractNumId w:val="12"/>
  </w:num>
  <w:num w:numId="18">
    <w:abstractNumId w:val="21"/>
  </w:num>
  <w:num w:numId="19">
    <w:abstractNumId w:val="0"/>
  </w:num>
  <w:num w:numId="20">
    <w:abstractNumId w:val="17"/>
  </w:num>
  <w:num w:numId="21">
    <w:abstractNumId w:val="9"/>
  </w:num>
  <w:num w:numId="22">
    <w:abstractNumId w:val="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754D"/>
    <w:rsid w:val="001400F9"/>
    <w:rsid w:val="00281B8D"/>
    <w:rsid w:val="002B09D2"/>
    <w:rsid w:val="002D533C"/>
    <w:rsid w:val="0039154D"/>
    <w:rsid w:val="004425A8"/>
    <w:rsid w:val="00445A1D"/>
    <w:rsid w:val="0055343B"/>
    <w:rsid w:val="005542DC"/>
    <w:rsid w:val="005A2ABE"/>
    <w:rsid w:val="00663F03"/>
    <w:rsid w:val="0072794B"/>
    <w:rsid w:val="007A431B"/>
    <w:rsid w:val="008147A9"/>
    <w:rsid w:val="008366EB"/>
    <w:rsid w:val="008A31DB"/>
    <w:rsid w:val="008B05F5"/>
    <w:rsid w:val="008D754D"/>
    <w:rsid w:val="008F635B"/>
    <w:rsid w:val="00A13699"/>
    <w:rsid w:val="00AD3A07"/>
    <w:rsid w:val="00B6637C"/>
    <w:rsid w:val="00BC3BC1"/>
    <w:rsid w:val="00C8392C"/>
    <w:rsid w:val="00CD7955"/>
    <w:rsid w:val="00DA3D5C"/>
    <w:rsid w:val="00DE1804"/>
    <w:rsid w:val="00E15B54"/>
    <w:rsid w:val="00E37A63"/>
    <w:rsid w:val="00E76F96"/>
    <w:rsid w:val="00F50BA0"/>
    <w:rsid w:val="00F87304"/>
    <w:rsid w:val="00FA41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4D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rsid w:val="008D754D"/>
    <w:pPr>
      <w:spacing w:beforeLines="1" w:afterLines="1"/>
      <w:outlineLvl w:val="2"/>
    </w:pPr>
    <w:rPr>
      <w:rFonts w:ascii="Times" w:hAnsi="Times"/>
      <w:b/>
      <w:sz w:val="27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54D"/>
    <w:rPr>
      <w:rFonts w:ascii="Times" w:eastAsia="Times New Roman" w:hAnsi="Times" w:cs="Times New Roman"/>
      <w:b/>
      <w:sz w:val="27"/>
    </w:rPr>
  </w:style>
  <w:style w:type="paragraph" w:styleId="ListParagraph">
    <w:name w:val="List Paragraph"/>
    <w:basedOn w:val="Normal"/>
    <w:uiPriority w:val="34"/>
    <w:qFormat/>
    <w:rsid w:val="008D754D"/>
    <w:pPr>
      <w:ind w:left="720"/>
      <w:contextualSpacing/>
    </w:pPr>
  </w:style>
  <w:style w:type="paragraph" w:styleId="Header">
    <w:name w:val="header"/>
    <w:basedOn w:val="Normal"/>
    <w:link w:val="HeaderChar"/>
    <w:rsid w:val="008D7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54D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rsid w:val="008D754D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8D754D"/>
    <w:rPr>
      <w:i/>
    </w:rPr>
  </w:style>
  <w:style w:type="paragraph" w:styleId="NormalWeb">
    <w:name w:val="Normal (Web)"/>
    <w:basedOn w:val="Normal"/>
    <w:uiPriority w:val="99"/>
    <w:rsid w:val="008D754D"/>
    <w:pPr>
      <w:spacing w:beforeLines="1" w:afterLines="1"/>
    </w:pPr>
    <w:rPr>
      <w:rFonts w:ascii="Times" w:hAnsi="Times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43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EfqFJb8qkk4&amp;feature=player_embedded" TargetMode="External"/><Relationship Id="rId7" Type="http://schemas.openxmlformats.org/officeDocument/2006/relationships/hyperlink" Target="http://digitaltattoo.ubc.ca/protect/protect-your-computer/control-your-cookies/" TargetMode="External"/><Relationship Id="rId8" Type="http://schemas.openxmlformats.org/officeDocument/2006/relationships/hyperlink" Target="http://digitaltattoo.ubc.ca/protect/protect-your-computer/erase-your-digital-path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Macintosh Word</Application>
  <DocSecurity>0</DocSecurity>
  <Lines>21</Lines>
  <Paragraphs>5</Paragraphs>
  <ScaleCrop>false</ScaleCrop>
  <Company>UBC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Goerzen</dc:creator>
  <cp:keywords/>
  <cp:lastModifiedBy>Liza Jose</cp:lastModifiedBy>
  <cp:revision>3</cp:revision>
  <dcterms:created xsi:type="dcterms:W3CDTF">2011-10-17T19:05:00Z</dcterms:created>
  <dcterms:modified xsi:type="dcterms:W3CDTF">2012-08-31T05:40:00Z</dcterms:modified>
</cp:coreProperties>
</file>