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9C" w:rsidRPr="00D63352" w:rsidRDefault="007C339C" w:rsidP="007C339C">
      <w:pPr>
        <w:rPr>
          <w:b/>
          <w:u w:val="single"/>
        </w:rPr>
      </w:pPr>
      <w:commentRangeStart w:id="0"/>
      <w:r w:rsidRPr="00D63352">
        <w:rPr>
          <w:b/>
          <w:u w:val="single"/>
        </w:rPr>
        <w:t>Aluminum</w:t>
      </w:r>
      <w:r w:rsidR="00AD62D6" w:rsidRPr="00D63352">
        <w:rPr>
          <w:b/>
          <w:u w:val="single"/>
        </w:rPr>
        <w:t xml:space="preserve"> alloys common to automobile</w:t>
      </w:r>
      <w:r w:rsidRPr="00D63352">
        <w:rPr>
          <w:b/>
          <w:u w:val="single"/>
        </w:rPr>
        <w:t>:</w:t>
      </w:r>
      <w:commentRangeEnd w:id="0"/>
      <w:r w:rsidR="00C770F0">
        <w:rPr>
          <w:rStyle w:val="CommentReference"/>
        </w:rPr>
        <w:commentReference w:id="0"/>
      </w:r>
    </w:p>
    <w:p w:rsidR="007C339C" w:rsidRDefault="007C339C" w:rsidP="007C339C">
      <w:pPr>
        <w:pStyle w:val="ListParagraph"/>
        <w:numPr>
          <w:ilvl w:val="0"/>
          <w:numId w:val="4"/>
        </w:numPr>
      </w:pPr>
      <w:r>
        <w:t xml:space="preserve">Non heat treatable Al-Mg (EN 5xxx) and heat treatable Al-Mg-Si (EN 6xxx) alloy systems are most </w:t>
      </w:r>
      <w:commentRangeStart w:id="1"/>
      <w:r>
        <w:t>commonly used</w:t>
      </w:r>
      <w:commentRangeEnd w:id="1"/>
      <w:r w:rsidR="00C770F0">
        <w:rPr>
          <w:rStyle w:val="CommentReference"/>
        </w:rPr>
        <w:commentReference w:id="1"/>
      </w:r>
    </w:p>
    <w:p w:rsidR="00AD62D6" w:rsidRDefault="00AD62D6" w:rsidP="00AD62D6">
      <w:r>
        <w:t>Details:</w:t>
      </w:r>
    </w:p>
    <w:p w:rsidR="007C339C" w:rsidRDefault="007C339C" w:rsidP="007C339C">
      <w:pPr>
        <w:pStyle w:val="ListParagraph"/>
        <w:numPr>
          <w:ilvl w:val="0"/>
          <w:numId w:val="4"/>
        </w:numPr>
      </w:pPr>
      <w:commentRangeStart w:id="2"/>
      <w:r>
        <w:t>Variation in composition and processing could be used to improve corrosion resistance and formability, surface appearance and age hardening response</w:t>
      </w:r>
      <w:commentRangeEnd w:id="2"/>
      <w:r w:rsidR="00C770F0">
        <w:rPr>
          <w:rStyle w:val="CommentReference"/>
        </w:rPr>
        <w:commentReference w:id="2"/>
      </w:r>
    </w:p>
    <w:p w:rsidR="00A23786" w:rsidRDefault="00A23786" w:rsidP="007C339C">
      <w:pPr>
        <w:pStyle w:val="ListParagraph"/>
        <w:numPr>
          <w:ilvl w:val="0"/>
          <w:numId w:val="4"/>
        </w:numPr>
      </w:pPr>
      <w:commentRangeStart w:id="3"/>
      <w:r>
        <w:t>Good strength/weight ratio</w:t>
      </w:r>
    </w:p>
    <w:p w:rsidR="00A23786" w:rsidRDefault="00A23786" w:rsidP="007C339C">
      <w:pPr>
        <w:pStyle w:val="ListParagraph"/>
        <w:numPr>
          <w:ilvl w:val="0"/>
          <w:numId w:val="4"/>
        </w:numPr>
      </w:pPr>
      <w:r>
        <w:t>Good fracture toughness and energy absorption capacity</w:t>
      </w:r>
    </w:p>
    <w:p w:rsidR="00A23786" w:rsidRDefault="00A23786" w:rsidP="007C339C">
      <w:pPr>
        <w:pStyle w:val="ListParagraph"/>
        <w:numPr>
          <w:ilvl w:val="0"/>
          <w:numId w:val="4"/>
        </w:numPr>
      </w:pPr>
      <w:r>
        <w:t>Good workability</w:t>
      </w:r>
    </w:p>
    <w:p w:rsidR="00A23786" w:rsidRDefault="00A23786" w:rsidP="007C339C">
      <w:pPr>
        <w:pStyle w:val="ListParagraph"/>
        <w:numPr>
          <w:ilvl w:val="0"/>
          <w:numId w:val="4"/>
        </w:numPr>
      </w:pPr>
      <w:r>
        <w:t>Ease of joining</w:t>
      </w:r>
    </w:p>
    <w:p w:rsidR="00A23786" w:rsidRDefault="00A23786" w:rsidP="007C339C">
      <w:pPr>
        <w:pStyle w:val="ListParagraph"/>
        <w:numPr>
          <w:ilvl w:val="0"/>
          <w:numId w:val="4"/>
        </w:numPr>
      </w:pPr>
      <w:r>
        <w:t xml:space="preserve">Recyclability </w:t>
      </w:r>
    </w:p>
    <w:commentRangeEnd w:id="3"/>
    <w:p w:rsidR="00A23786" w:rsidRDefault="00C770F0" w:rsidP="00A23786">
      <w:r>
        <w:rPr>
          <w:rStyle w:val="CommentReference"/>
        </w:rPr>
        <w:commentReference w:id="3"/>
      </w:r>
    </w:p>
    <w:p w:rsidR="00840E1F" w:rsidRPr="00D63352" w:rsidRDefault="00840E1F" w:rsidP="00A23786">
      <w:pPr>
        <w:rPr>
          <w:b/>
          <w:u w:val="single"/>
        </w:rPr>
      </w:pPr>
      <w:r w:rsidRPr="00D63352">
        <w:rPr>
          <w:b/>
          <w:u w:val="single"/>
        </w:rPr>
        <w:t>Application for Aluminum alloys:</w:t>
      </w:r>
    </w:p>
    <w:p w:rsidR="00840E1F" w:rsidRDefault="00840E1F" w:rsidP="00840E1F">
      <w:pPr>
        <w:pStyle w:val="ListParagraph"/>
        <w:numPr>
          <w:ilvl w:val="0"/>
          <w:numId w:val="7"/>
        </w:numPr>
        <w:rPr>
          <w:b/>
        </w:rPr>
      </w:pPr>
      <w:commentRangeStart w:id="4"/>
      <w:r>
        <w:rPr>
          <w:b/>
        </w:rPr>
        <w:t>5xxx aluminum-magnesium alloy</w:t>
      </w:r>
    </w:p>
    <w:p w:rsidR="00840E1F" w:rsidRDefault="00840E1F" w:rsidP="00840E1F">
      <w:pPr>
        <w:pStyle w:val="ListParagraph"/>
        <w:numPr>
          <w:ilvl w:val="0"/>
          <w:numId w:val="9"/>
        </w:numPr>
        <w:rPr>
          <w:b/>
        </w:rPr>
      </w:pPr>
      <w:r>
        <w:rPr>
          <w:b/>
        </w:rPr>
        <w:t>Bridges</w:t>
      </w:r>
    </w:p>
    <w:p w:rsidR="00840E1F" w:rsidRDefault="00840E1F" w:rsidP="00840E1F">
      <w:pPr>
        <w:pStyle w:val="ListParagraph"/>
        <w:numPr>
          <w:ilvl w:val="0"/>
          <w:numId w:val="9"/>
        </w:numPr>
        <w:rPr>
          <w:b/>
        </w:rPr>
      </w:pPr>
      <w:r>
        <w:rPr>
          <w:b/>
        </w:rPr>
        <w:t>Storage tanks</w:t>
      </w:r>
    </w:p>
    <w:p w:rsidR="00840E1F" w:rsidRDefault="00840E1F" w:rsidP="00840E1F">
      <w:pPr>
        <w:pStyle w:val="ListParagraph"/>
        <w:numPr>
          <w:ilvl w:val="0"/>
          <w:numId w:val="9"/>
        </w:numPr>
        <w:rPr>
          <w:b/>
        </w:rPr>
      </w:pPr>
      <w:r>
        <w:rPr>
          <w:b/>
        </w:rPr>
        <w:t>Pressure vessels</w:t>
      </w:r>
    </w:p>
    <w:p w:rsidR="00840E1F" w:rsidRDefault="00840E1F" w:rsidP="00840E1F">
      <w:pPr>
        <w:pStyle w:val="ListParagraph"/>
        <w:numPr>
          <w:ilvl w:val="0"/>
          <w:numId w:val="9"/>
        </w:numPr>
        <w:rPr>
          <w:b/>
        </w:rPr>
      </w:pPr>
      <w:r>
        <w:rPr>
          <w:b/>
        </w:rPr>
        <w:t>Automobile b</w:t>
      </w:r>
      <w:r w:rsidR="0023148B">
        <w:rPr>
          <w:b/>
        </w:rPr>
        <w:t>ody panel and frame applications</w:t>
      </w:r>
    </w:p>
    <w:commentRangeEnd w:id="4"/>
    <w:p w:rsidR="0023148B" w:rsidRDefault="00C770F0" w:rsidP="0023148B">
      <w:pPr>
        <w:rPr>
          <w:b/>
        </w:rPr>
      </w:pPr>
      <w:r>
        <w:rPr>
          <w:rStyle w:val="CommentReference"/>
        </w:rPr>
        <w:commentReference w:id="4"/>
      </w:r>
    </w:p>
    <w:p w:rsidR="0023148B" w:rsidRDefault="0023148B" w:rsidP="0023148B">
      <w:pPr>
        <w:rPr>
          <w:b/>
        </w:rPr>
      </w:pPr>
      <w:r>
        <w:rPr>
          <w:b/>
        </w:rPr>
        <w:t>Details:</w:t>
      </w:r>
    </w:p>
    <w:p w:rsidR="0023148B" w:rsidRDefault="0023148B" w:rsidP="0023148B">
      <w:commentRangeStart w:id="5"/>
      <w:r>
        <w:rPr>
          <w:noProof/>
        </w:rPr>
        <w:drawing>
          <wp:inline distT="0" distB="0" distL="0" distR="0" wp14:anchorId="34DB14B5" wp14:editId="53B62BD6">
            <wp:extent cx="4220845" cy="126555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0845" cy="1265555"/>
                    </a:xfrm>
                    <a:prstGeom prst="rect">
                      <a:avLst/>
                    </a:prstGeom>
                    <a:noFill/>
                    <a:ln>
                      <a:noFill/>
                    </a:ln>
                  </pic:spPr>
                </pic:pic>
              </a:graphicData>
            </a:graphic>
          </wp:inline>
        </w:drawing>
      </w:r>
      <w:commentRangeEnd w:id="5"/>
      <w:r w:rsidR="00C770F0">
        <w:rPr>
          <w:rStyle w:val="CommentReference"/>
        </w:rPr>
        <w:commentReference w:id="5"/>
      </w:r>
    </w:p>
    <w:p w:rsidR="0023148B" w:rsidRDefault="00882594" w:rsidP="0023148B">
      <w:pPr>
        <w:pStyle w:val="ListParagraph"/>
        <w:numPr>
          <w:ilvl w:val="0"/>
          <w:numId w:val="12"/>
        </w:numPr>
        <w:rPr>
          <w:b/>
        </w:rPr>
      </w:pPr>
      <w:r w:rsidRPr="00882594">
        <w:rPr>
          <w:b/>
        </w:rPr>
        <w:t xml:space="preserve">6xxx aluminum-magnesium-silicon alloy </w:t>
      </w:r>
    </w:p>
    <w:p w:rsidR="00882594" w:rsidRDefault="00882594" w:rsidP="00882594">
      <w:pPr>
        <w:pStyle w:val="ListParagraph"/>
        <w:numPr>
          <w:ilvl w:val="0"/>
          <w:numId w:val="13"/>
        </w:numPr>
        <w:rPr>
          <w:b/>
        </w:rPr>
      </w:pPr>
      <w:commentRangeStart w:id="6"/>
      <w:r>
        <w:rPr>
          <w:b/>
        </w:rPr>
        <w:t>Bridge structures</w:t>
      </w:r>
    </w:p>
    <w:p w:rsidR="00882594" w:rsidRDefault="00882594" w:rsidP="00882594">
      <w:pPr>
        <w:pStyle w:val="ListParagraph"/>
        <w:numPr>
          <w:ilvl w:val="0"/>
          <w:numId w:val="13"/>
        </w:numPr>
        <w:rPr>
          <w:b/>
        </w:rPr>
      </w:pPr>
      <w:r>
        <w:rPr>
          <w:b/>
        </w:rPr>
        <w:t>Marine frames</w:t>
      </w:r>
    </w:p>
    <w:p w:rsidR="00882594" w:rsidRDefault="00882594" w:rsidP="00882594">
      <w:pPr>
        <w:pStyle w:val="ListParagraph"/>
        <w:numPr>
          <w:ilvl w:val="0"/>
          <w:numId w:val="13"/>
        </w:numPr>
        <w:rPr>
          <w:b/>
        </w:rPr>
      </w:pPr>
      <w:r>
        <w:rPr>
          <w:b/>
        </w:rPr>
        <w:t>Trucks parts</w:t>
      </w:r>
    </w:p>
    <w:p w:rsidR="00882594" w:rsidRDefault="00882594" w:rsidP="00882594">
      <w:pPr>
        <w:pStyle w:val="ListParagraph"/>
        <w:numPr>
          <w:ilvl w:val="0"/>
          <w:numId w:val="13"/>
        </w:numPr>
        <w:rPr>
          <w:b/>
        </w:rPr>
      </w:pPr>
      <w:r>
        <w:rPr>
          <w:b/>
        </w:rPr>
        <w:t>Railroad cars</w:t>
      </w:r>
    </w:p>
    <w:p w:rsidR="00882594" w:rsidRPr="00882594" w:rsidRDefault="00882594" w:rsidP="00882594">
      <w:pPr>
        <w:pStyle w:val="ListParagraph"/>
        <w:numPr>
          <w:ilvl w:val="0"/>
          <w:numId w:val="13"/>
        </w:numPr>
        <w:rPr>
          <w:b/>
        </w:rPr>
      </w:pPr>
      <w:r>
        <w:rPr>
          <w:b/>
        </w:rPr>
        <w:t>pipelines</w:t>
      </w:r>
    </w:p>
    <w:commentRangeEnd w:id="6"/>
    <w:p w:rsidR="00D63352" w:rsidRDefault="00C770F0" w:rsidP="0023148B">
      <w:r>
        <w:rPr>
          <w:rStyle w:val="CommentReference"/>
        </w:rPr>
        <w:lastRenderedPageBreak/>
        <w:commentReference w:id="6"/>
      </w:r>
      <w:r w:rsidR="00882594">
        <w:rPr>
          <w:noProof/>
        </w:rPr>
        <w:drawing>
          <wp:inline distT="0" distB="0" distL="0" distR="0">
            <wp:extent cx="4085590" cy="464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5590" cy="464820"/>
                    </a:xfrm>
                    <a:prstGeom prst="rect">
                      <a:avLst/>
                    </a:prstGeom>
                    <a:noFill/>
                    <a:ln>
                      <a:noFill/>
                    </a:ln>
                  </pic:spPr>
                </pic:pic>
              </a:graphicData>
            </a:graphic>
          </wp:inline>
        </w:drawing>
      </w:r>
      <w:r w:rsidR="00272038">
        <w:t xml:space="preserve">      </w:t>
      </w:r>
      <w:r w:rsidR="00D63352">
        <w:rPr>
          <w:noProof/>
        </w:rPr>
        <w:drawing>
          <wp:inline distT="0" distB="0" distL="0" distR="0">
            <wp:extent cx="3832023" cy="486271"/>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3118" cy="486410"/>
                    </a:xfrm>
                    <a:prstGeom prst="rect">
                      <a:avLst/>
                    </a:prstGeom>
                    <a:noFill/>
                    <a:ln>
                      <a:noFill/>
                    </a:ln>
                  </pic:spPr>
                </pic:pic>
              </a:graphicData>
            </a:graphic>
          </wp:inline>
        </w:drawing>
      </w:r>
    </w:p>
    <w:p w:rsidR="007C339C" w:rsidRDefault="007C339C" w:rsidP="0023148B">
      <w:r>
        <w:t>Highest volume of aluminum is in car castings (engine blocks, cylinder blocks, and chassis)</w:t>
      </w:r>
    </w:p>
    <w:p w:rsidR="007C339C" w:rsidRDefault="007C339C" w:rsidP="00A23786">
      <w:pPr>
        <w:autoSpaceDE w:val="0"/>
        <w:autoSpaceDN w:val="0"/>
        <w:adjustRightInd w:val="0"/>
        <w:spacing w:after="0" w:line="240" w:lineRule="auto"/>
      </w:pPr>
    </w:p>
    <w:p w:rsidR="007F68EF" w:rsidRDefault="00CE3498">
      <w:commentRangeStart w:id="7"/>
      <w:r>
        <w:rPr>
          <w:noProof/>
        </w:rPr>
        <w:drawing>
          <wp:inline distT="0" distB="0" distL="0" distR="0" wp14:anchorId="19A52FE2" wp14:editId="712AA70C">
            <wp:extent cx="5932805" cy="2545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2805" cy="2545715"/>
                    </a:xfrm>
                    <a:prstGeom prst="rect">
                      <a:avLst/>
                    </a:prstGeom>
                    <a:noFill/>
                    <a:ln>
                      <a:noFill/>
                    </a:ln>
                  </pic:spPr>
                </pic:pic>
              </a:graphicData>
            </a:graphic>
          </wp:inline>
        </w:drawing>
      </w:r>
      <w:commentRangeEnd w:id="7"/>
      <w:r w:rsidR="00C770F0">
        <w:rPr>
          <w:rStyle w:val="CommentReference"/>
        </w:rPr>
        <w:commentReference w:id="7"/>
      </w:r>
    </w:p>
    <w:p w:rsidR="00D63352" w:rsidRDefault="00F03075">
      <w:r>
        <w:t xml:space="preserve">The table above shows the weight reduction and cost increase </w:t>
      </w:r>
      <w:r w:rsidR="00D63352">
        <w:t>by replacing steel with aluminum</w:t>
      </w:r>
      <w:commentRangeStart w:id="8"/>
      <w:r w:rsidR="00D63352">
        <w:rPr>
          <w:noProof/>
        </w:rPr>
        <w:drawing>
          <wp:inline distT="0" distB="0" distL="0" distR="0" wp14:anchorId="3BC5F223" wp14:editId="33E6F72A">
            <wp:extent cx="5174553" cy="289983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3537" cy="2899260"/>
                    </a:xfrm>
                    <a:prstGeom prst="rect">
                      <a:avLst/>
                    </a:prstGeom>
                    <a:noFill/>
                    <a:ln>
                      <a:noFill/>
                    </a:ln>
                  </pic:spPr>
                </pic:pic>
              </a:graphicData>
            </a:graphic>
          </wp:inline>
        </w:drawing>
      </w:r>
      <w:commentRangeEnd w:id="8"/>
      <w:r w:rsidR="00C770F0">
        <w:rPr>
          <w:rStyle w:val="CommentReference"/>
        </w:rPr>
        <w:commentReference w:id="8"/>
      </w:r>
    </w:p>
    <w:p w:rsidR="00F03075" w:rsidRDefault="00F03075" w:rsidP="00F03075">
      <w:pPr>
        <w:rPr>
          <w:i/>
        </w:rPr>
      </w:pPr>
      <w:r>
        <w:rPr>
          <w:noProof/>
        </w:rPr>
        <w:lastRenderedPageBreak/>
        <w:drawing>
          <wp:inline distT="0" distB="0" distL="0" distR="0" wp14:anchorId="09B0FE8C" wp14:editId="6621EBB7">
            <wp:extent cx="5939790" cy="15652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9790" cy="1565275"/>
                    </a:xfrm>
                    <a:prstGeom prst="rect">
                      <a:avLst/>
                    </a:prstGeom>
                    <a:noFill/>
                    <a:ln>
                      <a:noFill/>
                    </a:ln>
                  </pic:spPr>
                </pic:pic>
              </a:graphicData>
            </a:graphic>
          </wp:inline>
        </w:drawing>
      </w:r>
    </w:p>
    <w:p w:rsidR="00D63352" w:rsidRDefault="00D63352" w:rsidP="00F03075">
      <w:pPr>
        <w:rPr>
          <w:i/>
        </w:rPr>
      </w:pPr>
    </w:p>
    <w:p w:rsidR="00D63352" w:rsidRDefault="00D63352" w:rsidP="00F03075">
      <w:pPr>
        <w:rPr>
          <w:b/>
          <w:u w:val="single"/>
        </w:rPr>
      </w:pPr>
      <w:r w:rsidRPr="00D63352">
        <w:rPr>
          <w:b/>
          <w:u w:val="single"/>
        </w:rPr>
        <w:t>Compositions of aluminum alloys:</w:t>
      </w:r>
    </w:p>
    <w:p w:rsidR="00D63352" w:rsidRPr="00D63352" w:rsidRDefault="00D63352" w:rsidP="00F03075">
      <w:pPr>
        <w:rPr>
          <w:i/>
        </w:rPr>
      </w:pPr>
      <w:r w:rsidRPr="00D63352">
        <w:rPr>
          <w:i/>
        </w:rPr>
        <w:t xml:space="preserve">Typical Compositions </w:t>
      </w:r>
      <w:proofErr w:type="gramStart"/>
      <w:r w:rsidRPr="00D63352">
        <w:rPr>
          <w:i/>
        </w:rPr>
        <w:t>of  different</w:t>
      </w:r>
      <w:proofErr w:type="gramEnd"/>
      <w:r w:rsidRPr="00D63352">
        <w:rPr>
          <w:i/>
        </w:rPr>
        <w:t xml:space="preserve"> 5xxx aluminum-magnesium alloy</w:t>
      </w:r>
    </w:p>
    <w:p w:rsidR="00CE3498" w:rsidRDefault="00D63352" w:rsidP="00DB51AB">
      <w:r>
        <w:rPr>
          <w:noProof/>
        </w:rPr>
        <w:drawing>
          <wp:inline distT="0" distB="0" distL="0" distR="0">
            <wp:extent cx="5264407" cy="2484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1525" cy="248285"/>
                    </a:xfrm>
                    <a:prstGeom prst="rect">
                      <a:avLst/>
                    </a:prstGeom>
                    <a:noFill/>
                    <a:ln>
                      <a:noFill/>
                    </a:ln>
                  </pic:spPr>
                </pic:pic>
              </a:graphicData>
            </a:graphic>
          </wp:inline>
        </w:drawing>
      </w:r>
    </w:p>
    <w:p w:rsidR="00D63352" w:rsidRDefault="00D63352" w:rsidP="00DB51AB">
      <w:r>
        <w:rPr>
          <w:noProof/>
        </w:rPr>
        <w:drawing>
          <wp:inline distT="0" distB="0" distL="0" distR="0">
            <wp:extent cx="5364832" cy="1611285"/>
            <wp:effectExtent l="0" t="0" r="762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4923" cy="1611312"/>
                    </a:xfrm>
                    <a:prstGeom prst="rect">
                      <a:avLst/>
                    </a:prstGeom>
                    <a:noFill/>
                    <a:ln>
                      <a:noFill/>
                    </a:ln>
                  </pic:spPr>
                </pic:pic>
              </a:graphicData>
            </a:graphic>
          </wp:inline>
        </w:drawing>
      </w:r>
    </w:p>
    <w:p w:rsidR="00C907F2" w:rsidRPr="00D63352" w:rsidRDefault="00D63352" w:rsidP="00DB51AB">
      <w:pPr>
        <w:rPr>
          <w:i/>
        </w:rPr>
      </w:pPr>
      <w:r w:rsidRPr="00D63352">
        <w:rPr>
          <w:i/>
        </w:rPr>
        <w:t>Typical compositions of different 6xxx aluminum-magnesium-silicon alloy</w:t>
      </w:r>
    </w:p>
    <w:p w:rsidR="00F66758" w:rsidRPr="00272038" w:rsidRDefault="00D63352" w:rsidP="00F66758">
      <w:pPr>
        <w:rPr>
          <w:b/>
        </w:rPr>
      </w:pPr>
      <w:r>
        <w:rPr>
          <w:b/>
          <w:noProof/>
        </w:rPr>
        <w:drawing>
          <wp:inline distT="0" distB="0" distL="0" distR="0">
            <wp:extent cx="5228536" cy="280134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2847" cy="2803652"/>
                    </a:xfrm>
                    <a:prstGeom prst="rect">
                      <a:avLst/>
                    </a:prstGeom>
                    <a:noFill/>
                    <a:ln>
                      <a:noFill/>
                    </a:ln>
                  </pic:spPr>
                </pic:pic>
              </a:graphicData>
            </a:graphic>
          </wp:inline>
        </w:drawing>
      </w:r>
    </w:p>
    <w:p w:rsidR="001B0FBD" w:rsidRPr="00272038" w:rsidRDefault="00272038" w:rsidP="00F66758">
      <w:pPr>
        <w:rPr>
          <w:b/>
        </w:rPr>
      </w:pPr>
      <w:r>
        <w:rPr>
          <w:b/>
        </w:rPr>
        <w:lastRenderedPageBreak/>
        <w:t xml:space="preserve"> Aluminum alloy usage: </w:t>
      </w:r>
    </w:p>
    <w:p w:rsidR="001B0FBD" w:rsidRDefault="00272038" w:rsidP="00F66758">
      <w:r>
        <w:rPr>
          <w:noProof/>
        </w:rPr>
        <w:drawing>
          <wp:inline distT="0" distB="0" distL="0" distR="0">
            <wp:extent cx="5935980" cy="173355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5980" cy="1733550"/>
                    </a:xfrm>
                    <a:prstGeom prst="rect">
                      <a:avLst/>
                    </a:prstGeom>
                    <a:noFill/>
                    <a:ln>
                      <a:noFill/>
                    </a:ln>
                  </pic:spPr>
                </pic:pic>
              </a:graphicData>
            </a:graphic>
          </wp:inline>
        </w:drawing>
      </w:r>
    </w:p>
    <w:p w:rsidR="00272038" w:rsidRDefault="00272038" w:rsidP="00272038">
      <w:pPr>
        <w:pStyle w:val="ListParagraph"/>
        <w:numPr>
          <w:ilvl w:val="0"/>
          <w:numId w:val="12"/>
        </w:numPr>
      </w:pPr>
      <w:r>
        <w:t>aluminum tubes</w:t>
      </w:r>
    </w:p>
    <w:p w:rsidR="00272038" w:rsidRDefault="00272038" w:rsidP="00272038">
      <w:pPr>
        <w:pStyle w:val="ListParagraph"/>
        <w:numPr>
          <w:ilvl w:val="0"/>
          <w:numId w:val="12"/>
        </w:numPr>
      </w:pPr>
      <w:proofErr w:type="gramStart"/>
      <w:r>
        <w:t>brake</w:t>
      </w:r>
      <w:proofErr w:type="gramEnd"/>
      <w:r>
        <w:t xml:space="preserve"> </w:t>
      </w:r>
      <w:commentRangeStart w:id="9"/>
      <w:r>
        <w:t>systems</w:t>
      </w:r>
      <w:commentRangeEnd w:id="9"/>
      <w:r w:rsidR="00C770F0">
        <w:rPr>
          <w:rStyle w:val="CommentReference"/>
        </w:rPr>
        <w:commentReference w:id="9"/>
      </w:r>
    </w:p>
    <w:p w:rsidR="00272038" w:rsidRDefault="00272038" w:rsidP="00547DDB">
      <w:pPr>
        <w:pStyle w:val="ListParagraph"/>
      </w:pPr>
      <w:bookmarkStart w:id="10" w:name="_GoBack"/>
      <w:bookmarkEnd w:id="10"/>
    </w:p>
    <w:sectPr w:rsidR="0027203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ad sinclair" w:date="2011-09-20T16:23:00Z" w:initials="Cs">
    <w:p w:rsidR="00C770F0" w:rsidRDefault="00C770F0">
      <w:pPr>
        <w:pStyle w:val="CommentText"/>
      </w:pPr>
      <w:r>
        <w:rPr>
          <w:rStyle w:val="CommentReference"/>
        </w:rPr>
        <w:annotationRef/>
      </w:r>
      <w:r>
        <w:t>Where are your references????</w:t>
      </w:r>
    </w:p>
  </w:comment>
  <w:comment w:id="1" w:author="Chad sinclair" w:date="2011-09-20T16:23:00Z" w:initials="Cs">
    <w:p w:rsidR="00C770F0" w:rsidRDefault="00C770F0">
      <w:pPr>
        <w:pStyle w:val="CommentText"/>
      </w:pPr>
      <w:r>
        <w:rPr>
          <w:rStyle w:val="CommentReference"/>
        </w:rPr>
        <w:annotationRef/>
      </w:r>
      <w:r>
        <w:t xml:space="preserve">But obviously they aren’t the only ones… what are the others?  </w:t>
      </w:r>
    </w:p>
  </w:comment>
  <w:comment w:id="2" w:author="Chad sinclair" w:date="2011-09-20T16:23:00Z" w:initials="Cs">
    <w:p w:rsidR="00C770F0" w:rsidRDefault="00C770F0">
      <w:pPr>
        <w:pStyle w:val="CommentText"/>
      </w:pPr>
      <w:r>
        <w:rPr>
          <w:rStyle w:val="CommentReference"/>
        </w:rPr>
        <w:annotationRef/>
      </w:r>
      <w:r>
        <w:t>What does this mean?</w:t>
      </w:r>
    </w:p>
  </w:comment>
  <w:comment w:id="3" w:author="Chad sinclair" w:date="2011-09-20T16:25:00Z" w:initials="Cs">
    <w:p w:rsidR="00C770F0" w:rsidRDefault="00C770F0">
      <w:pPr>
        <w:pStyle w:val="CommentText"/>
      </w:pPr>
      <w:r>
        <w:rPr>
          <w:rStyle w:val="CommentReference"/>
        </w:rPr>
        <w:annotationRef/>
      </w:r>
      <w:r>
        <w:t>These are all very generic points – please try to make this more quantitative – e.g. “good workability</w:t>
      </w:r>
      <w:proofErr w:type="gramStart"/>
      <w:r>
        <w:t>”  what</w:t>
      </w:r>
      <w:proofErr w:type="gramEnd"/>
      <w:r>
        <w:t xml:space="preserve"> does this mean?  What is workability?  What constitutes good workability?  Compared to what?  These sorts of points really don’t tell the reader anything useful.</w:t>
      </w:r>
    </w:p>
  </w:comment>
  <w:comment w:id="4" w:author="Chad sinclair" w:date="2011-09-20T16:25:00Z" w:initials="Cs">
    <w:p w:rsidR="00C770F0" w:rsidRDefault="00C770F0">
      <w:pPr>
        <w:pStyle w:val="CommentText"/>
      </w:pPr>
      <w:r>
        <w:rPr>
          <w:rStyle w:val="CommentReference"/>
        </w:rPr>
        <w:annotationRef/>
      </w:r>
      <w:r>
        <w:t>Why are they used in these applications?  What is their general characteristics that make them useful for this?</w:t>
      </w:r>
    </w:p>
  </w:comment>
  <w:comment w:id="5" w:author="Chad sinclair" w:date="2011-09-20T16:26:00Z" w:initials="Cs">
    <w:p w:rsidR="00C770F0" w:rsidRDefault="00C770F0">
      <w:pPr>
        <w:pStyle w:val="CommentText"/>
      </w:pPr>
      <w:r>
        <w:rPr>
          <w:rStyle w:val="CommentReference"/>
        </w:rPr>
        <w:annotationRef/>
      </w:r>
      <w:r>
        <w:t xml:space="preserve">Please write this in your own words – this is dangerous as it is too easy down the road to simply copy these words out which leads to </w:t>
      </w:r>
      <w:proofErr w:type="spellStart"/>
      <w:r>
        <w:t>plagerism</w:t>
      </w:r>
      <w:proofErr w:type="spellEnd"/>
      <w:r>
        <w:t>.</w:t>
      </w:r>
    </w:p>
  </w:comment>
  <w:comment w:id="6" w:author="Chad sinclair" w:date="2011-09-20T16:26:00Z" w:initials="Cs">
    <w:p w:rsidR="00C770F0" w:rsidRDefault="00C770F0">
      <w:pPr>
        <w:pStyle w:val="CommentText"/>
      </w:pPr>
      <w:r>
        <w:rPr>
          <w:rStyle w:val="CommentReference"/>
        </w:rPr>
        <w:annotationRef/>
      </w:r>
      <w:r>
        <w:t>Again, why????</w:t>
      </w:r>
    </w:p>
  </w:comment>
  <w:comment w:id="7" w:author="Chad sinclair" w:date="2011-09-20T16:27:00Z" w:initials="Cs">
    <w:p w:rsidR="00C770F0" w:rsidRDefault="00C770F0">
      <w:pPr>
        <w:pStyle w:val="CommentText"/>
      </w:pPr>
      <w:r>
        <w:rPr>
          <w:rStyle w:val="CommentReference"/>
        </w:rPr>
        <w:annotationRef/>
      </w:r>
      <w:r>
        <w:t xml:space="preserve">Can you answer how these numbers were obtained?  If not, then you can’t use them.  </w:t>
      </w:r>
    </w:p>
  </w:comment>
  <w:comment w:id="8" w:author="Chad sinclair" w:date="2011-09-20T16:27:00Z" w:initials="Cs">
    <w:p w:rsidR="00C770F0" w:rsidRDefault="00C770F0">
      <w:pPr>
        <w:pStyle w:val="CommentText"/>
      </w:pPr>
      <w:r>
        <w:rPr>
          <w:rStyle w:val="CommentReference"/>
        </w:rPr>
        <w:annotationRef/>
      </w:r>
      <w:r>
        <w:t>Again, what does this mean? What is specific stiffness and strength?  Where do the numbers come from?  What alloys?  Why should we care about specific stiffness and strength???</w:t>
      </w:r>
    </w:p>
  </w:comment>
  <w:comment w:id="9" w:author="Chad sinclair" w:date="2011-09-20T16:31:00Z" w:initials="Cs">
    <w:p w:rsidR="00C770F0" w:rsidRDefault="00C770F0">
      <w:pPr>
        <w:pStyle w:val="CommentText"/>
      </w:pPr>
      <w:r>
        <w:rPr>
          <w:rStyle w:val="CommentReference"/>
        </w:rPr>
        <w:annotationRef/>
      </w:r>
      <w:r>
        <w:t>I very much do not like this document – this is simply a job of cutting and pasting from literature – not an attempt to synthesize what you have read and interpret it.  I am pretty sure that you can’t explain to me how much of the data you present here has been obtained.  While you have picked out data from the literature you do not give any indication of how this all fits into the bigger picture of this project.</w:t>
      </w:r>
    </w:p>
    <w:p w:rsidR="00C770F0" w:rsidRDefault="00C770F0">
      <w:pPr>
        <w:pStyle w:val="CommentText"/>
      </w:pPr>
    </w:p>
    <w:p w:rsidR="00C770F0" w:rsidRDefault="00C770F0">
      <w:pPr>
        <w:pStyle w:val="CommentText"/>
      </w:pPr>
      <w:r>
        <w:t xml:space="preserve">Finally, as noted above, without references this information is useless.  </w:t>
      </w:r>
    </w:p>
    <w:p w:rsidR="00C770F0" w:rsidRDefault="00C770F0">
      <w:pPr>
        <w:pStyle w:val="CommentText"/>
      </w:pPr>
    </w:p>
    <w:p w:rsidR="00C770F0" w:rsidRDefault="00C770F0">
      <w:pPr>
        <w:pStyle w:val="CommentText"/>
      </w:pPr>
      <w:r>
        <w:t>Please revise this document to make it suitable for the rest of the group to use in an intelligible way.</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0C6"/>
    <w:multiLevelType w:val="hybridMultilevel"/>
    <w:tmpl w:val="2DEE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131951"/>
    <w:multiLevelType w:val="hybridMultilevel"/>
    <w:tmpl w:val="D610D9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796924"/>
    <w:multiLevelType w:val="hybridMultilevel"/>
    <w:tmpl w:val="CCB027E8"/>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FAA15E9"/>
    <w:multiLevelType w:val="hybridMultilevel"/>
    <w:tmpl w:val="A4B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2413B5"/>
    <w:multiLevelType w:val="hybridMultilevel"/>
    <w:tmpl w:val="59EC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6566FA"/>
    <w:multiLevelType w:val="hybridMultilevel"/>
    <w:tmpl w:val="A014B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AC3313"/>
    <w:multiLevelType w:val="hybridMultilevel"/>
    <w:tmpl w:val="4FBAE3C2"/>
    <w:lvl w:ilvl="0" w:tplc="0409000B">
      <w:start w:val="1"/>
      <w:numFmt w:val="bullet"/>
      <w:lvlText w:val=""/>
      <w:lvlJc w:val="left"/>
      <w:pPr>
        <w:ind w:left="1544" w:hanging="360"/>
      </w:pPr>
      <w:rPr>
        <w:rFonts w:ascii="Wingdings" w:hAnsi="Wingdings" w:hint="default"/>
      </w:rPr>
    </w:lvl>
    <w:lvl w:ilvl="1" w:tplc="04090003" w:tentative="1">
      <w:start w:val="1"/>
      <w:numFmt w:val="bullet"/>
      <w:lvlText w:val="o"/>
      <w:lvlJc w:val="left"/>
      <w:pPr>
        <w:ind w:left="2264" w:hanging="360"/>
      </w:pPr>
      <w:rPr>
        <w:rFonts w:ascii="Courier New" w:hAnsi="Courier New" w:cs="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cs="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cs="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7">
    <w:nsid w:val="3F6E2800"/>
    <w:multiLevelType w:val="hybridMultilevel"/>
    <w:tmpl w:val="48EC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93065"/>
    <w:multiLevelType w:val="hybridMultilevel"/>
    <w:tmpl w:val="A7C81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05E9F"/>
    <w:multiLevelType w:val="hybridMultilevel"/>
    <w:tmpl w:val="8C96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EF0FFC"/>
    <w:multiLevelType w:val="hybridMultilevel"/>
    <w:tmpl w:val="B7DCFC2A"/>
    <w:lvl w:ilvl="0" w:tplc="0409000B">
      <w:start w:val="1"/>
      <w:numFmt w:val="bullet"/>
      <w:lvlText w:val=""/>
      <w:lvlJc w:val="left"/>
      <w:pPr>
        <w:ind w:left="1594" w:hanging="360"/>
      </w:pPr>
      <w:rPr>
        <w:rFonts w:ascii="Wingdings" w:hAnsi="Wingdings" w:hint="default"/>
      </w:rPr>
    </w:lvl>
    <w:lvl w:ilvl="1" w:tplc="04090003" w:tentative="1">
      <w:start w:val="1"/>
      <w:numFmt w:val="bullet"/>
      <w:lvlText w:val="o"/>
      <w:lvlJc w:val="left"/>
      <w:pPr>
        <w:ind w:left="2314" w:hanging="360"/>
      </w:pPr>
      <w:rPr>
        <w:rFonts w:ascii="Courier New" w:hAnsi="Courier New" w:cs="Courier New" w:hint="default"/>
      </w:rPr>
    </w:lvl>
    <w:lvl w:ilvl="2" w:tplc="04090005" w:tentative="1">
      <w:start w:val="1"/>
      <w:numFmt w:val="bullet"/>
      <w:lvlText w:val=""/>
      <w:lvlJc w:val="left"/>
      <w:pPr>
        <w:ind w:left="3034" w:hanging="360"/>
      </w:pPr>
      <w:rPr>
        <w:rFonts w:ascii="Wingdings" w:hAnsi="Wingdings" w:hint="default"/>
      </w:rPr>
    </w:lvl>
    <w:lvl w:ilvl="3" w:tplc="04090001" w:tentative="1">
      <w:start w:val="1"/>
      <w:numFmt w:val="bullet"/>
      <w:lvlText w:val=""/>
      <w:lvlJc w:val="left"/>
      <w:pPr>
        <w:ind w:left="3754" w:hanging="360"/>
      </w:pPr>
      <w:rPr>
        <w:rFonts w:ascii="Symbol" w:hAnsi="Symbol" w:hint="default"/>
      </w:rPr>
    </w:lvl>
    <w:lvl w:ilvl="4" w:tplc="04090003" w:tentative="1">
      <w:start w:val="1"/>
      <w:numFmt w:val="bullet"/>
      <w:lvlText w:val="o"/>
      <w:lvlJc w:val="left"/>
      <w:pPr>
        <w:ind w:left="4474" w:hanging="360"/>
      </w:pPr>
      <w:rPr>
        <w:rFonts w:ascii="Courier New" w:hAnsi="Courier New" w:cs="Courier New" w:hint="default"/>
      </w:rPr>
    </w:lvl>
    <w:lvl w:ilvl="5" w:tplc="04090005" w:tentative="1">
      <w:start w:val="1"/>
      <w:numFmt w:val="bullet"/>
      <w:lvlText w:val=""/>
      <w:lvlJc w:val="left"/>
      <w:pPr>
        <w:ind w:left="5194" w:hanging="360"/>
      </w:pPr>
      <w:rPr>
        <w:rFonts w:ascii="Wingdings" w:hAnsi="Wingdings" w:hint="default"/>
      </w:rPr>
    </w:lvl>
    <w:lvl w:ilvl="6" w:tplc="04090001" w:tentative="1">
      <w:start w:val="1"/>
      <w:numFmt w:val="bullet"/>
      <w:lvlText w:val=""/>
      <w:lvlJc w:val="left"/>
      <w:pPr>
        <w:ind w:left="5914" w:hanging="360"/>
      </w:pPr>
      <w:rPr>
        <w:rFonts w:ascii="Symbol" w:hAnsi="Symbol" w:hint="default"/>
      </w:rPr>
    </w:lvl>
    <w:lvl w:ilvl="7" w:tplc="04090003" w:tentative="1">
      <w:start w:val="1"/>
      <w:numFmt w:val="bullet"/>
      <w:lvlText w:val="o"/>
      <w:lvlJc w:val="left"/>
      <w:pPr>
        <w:ind w:left="6634" w:hanging="360"/>
      </w:pPr>
      <w:rPr>
        <w:rFonts w:ascii="Courier New" w:hAnsi="Courier New" w:cs="Courier New" w:hint="default"/>
      </w:rPr>
    </w:lvl>
    <w:lvl w:ilvl="8" w:tplc="04090005" w:tentative="1">
      <w:start w:val="1"/>
      <w:numFmt w:val="bullet"/>
      <w:lvlText w:val=""/>
      <w:lvlJc w:val="left"/>
      <w:pPr>
        <w:ind w:left="7354" w:hanging="360"/>
      </w:pPr>
      <w:rPr>
        <w:rFonts w:ascii="Wingdings" w:hAnsi="Wingdings" w:hint="default"/>
      </w:rPr>
    </w:lvl>
  </w:abstractNum>
  <w:abstractNum w:abstractNumId="11">
    <w:nsid w:val="6AB86A38"/>
    <w:multiLevelType w:val="hybridMultilevel"/>
    <w:tmpl w:val="8C14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C133BF"/>
    <w:multiLevelType w:val="hybridMultilevel"/>
    <w:tmpl w:val="E072F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161DD7"/>
    <w:multiLevelType w:val="hybridMultilevel"/>
    <w:tmpl w:val="AB02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13"/>
  </w:num>
  <w:num w:numId="5">
    <w:abstractNumId w:val="11"/>
  </w:num>
  <w:num w:numId="6">
    <w:abstractNumId w:val="0"/>
  </w:num>
  <w:num w:numId="7">
    <w:abstractNumId w:val="9"/>
  </w:num>
  <w:num w:numId="8">
    <w:abstractNumId w:val="10"/>
  </w:num>
  <w:num w:numId="9">
    <w:abstractNumId w:val="6"/>
  </w:num>
  <w:num w:numId="10">
    <w:abstractNumId w:val="5"/>
  </w:num>
  <w:num w:numId="11">
    <w:abstractNumId w:val="12"/>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F2"/>
    <w:rsid w:val="000269CE"/>
    <w:rsid w:val="00026FF8"/>
    <w:rsid w:val="001B0FBD"/>
    <w:rsid w:val="001E4B6C"/>
    <w:rsid w:val="0023148B"/>
    <w:rsid w:val="00272038"/>
    <w:rsid w:val="0046375E"/>
    <w:rsid w:val="004D761B"/>
    <w:rsid w:val="00547DDB"/>
    <w:rsid w:val="005906F3"/>
    <w:rsid w:val="006906E0"/>
    <w:rsid w:val="007C339C"/>
    <w:rsid w:val="007F68EF"/>
    <w:rsid w:val="00840E1F"/>
    <w:rsid w:val="00882594"/>
    <w:rsid w:val="00912948"/>
    <w:rsid w:val="00A23786"/>
    <w:rsid w:val="00AD62D6"/>
    <w:rsid w:val="00C770F0"/>
    <w:rsid w:val="00C907F2"/>
    <w:rsid w:val="00CE3498"/>
    <w:rsid w:val="00D63352"/>
    <w:rsid w:val="00DB51AB"/>
    <w:rsid w:val="00E95F13"/>
    <w:rsid w:val="00EC009D"/>
    <w:rsid w:val="00F03075"/>
    <w:rsid w:val="00F65A50"/>
    <w:rsid w:val="00F66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F2"/>
    <w:rPr>
      <w:rFonts w:ascii="Tahoma" w:hAnsi="Tahoma" w:cs="Tahoma"/>
      <w:sz w:val="16"/>
      <w:szCs w:val="16"/>
    </w:rPr>
  </w:style>
  <w:style w:type="paragraph" w:styleId="ListParagraph">
    <w:name w:val="List Paragraph"/>
    <w:basedOn w:val="Normal"/>
    <w:uiPriority w:val="34"/>
    <w:qFormat/>
    <w:rsid w:val="00E95F13"/>
    <w:pPr>
      <w:ind w:left="720"/>
      <w:contextualSpacing/>
    </w:pPr>
  </w:style>
  <w:style w:type="character" w:styleId="Hyperlink">
    <w:name w:val="Hyperlink"/>
    <w:basedOn w:val="DefaultParagraphFont"/>
    <w:uiPriority w:val="99"/>
    <w:unhideWhenUsed/>
    <w:rsid w:val="00CE3498"/>
    <w:rPr>
      <w:color w:val="0000FF" w:themeColor="hyperlink"/>
      <w:u w:val="single"/>
    </w:rPr>
  </w:style>
  <w:style w:type="character" w:styleId="CommentReference">
    <w:name w:val="annotation reference"/>
    <w:basedOn w:val="DefaultParagraphFont"/>
    <w:uiPriority w:val="99"/>
    <w:semiHidden/>
    <w:unhideWhenUsed/>
    <w:rsid w:val="00C770F0"/>
    <w:rPr>
      <w:sz w:val="18"/>
      <w:szCs w:val="18"/>
    </w:rPr>
  </w:style>
  <w:style w:type="paragraph" w:styleId="CommentText">
    <w:name w:val="annotation text"/>
    <w:basedOn w:val="Normal"/>
    <w:link w:val="CommentTextChar"/>
    <w:uiPriority w:val="99"/>
    <w:semiHidden/>
    <w:unhideWhenUsed/>
    <w:rsid w:val="00C770F0"/>
    <w:pPr>
      <w:spacing w:line="240" w:lineRule="auto"/>
    </w:pPr>
    <w:rPr>
      <w:sz w:val="24"/>
      <w:szCs w:val="24"/>
    </w:rPr>
  </w:style>
  <w:style w:type="character" w:customStyle="1" w:styleId="CommentTextChar">
    <w:name w:val="Comment Text Char"/>
    <w:basedOn w:val="DefaultParagraphFont"/>
    <w:link w:val="CommentText"/>
    <w:uiPriority w:val="99"/>
    <w:semiHidden/>
    <w:rsid w:val="00C770F0"/>
    <w:rPr>
      <w:sz w:val="24"/>
      <w:szCs w:val="24"/>
    </w:rPr>
  </w:style>
  <w:style w:type="paragraph" w:styleId="CommentSubject">
    <w:name w:val="annotation subject"/>
    <w:basedOn w:val="CommentText"/>
    <w:next w:val="CommentText"/>
    <w:link w:val="CommentSubjectChar"/>
    <w:uiPriority w:val="99"/>
    <w:semiHidden/>
    <w:unhideWhenUsed/>
    <w:rsid w:val="00C770F0"/>
    <w:rPr>
      <w:b/>
      <w:bCs/>
      <w:sz w:val="20"/>
      <w:szCs w:val="20"/>
    </w:rPr>
  </w:style>
  <w:style w:type="character" w:customStyle="1" w:styleId="CommentSubjectChar">
    <w:name w:val="Comment Subject Char"/>
    <w:basedOn w:val="CommentTextChar"/>
    <w:link w:val="CommentSubject"/>
    <w:uiPriority w:val="99"/>
    <w:semiHidden/>
    <w:rsid w:val="00C770F0"/>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F2"/>
    <w:rPr>
      <w:rFonts w:ascii="Tahoma" w:hAnsi="Tahoma" w:cs="Tahoma"/>
      <w:sz w:val="16"/>
      <w:szCs w:val="16"/>
    </w:rPr>
  </w:style>
  <w:style w:type="paragraph" w:styleId="ListParagraph">
    <w:name w:val="List Paragraph"/>
    <w:basedOn w:val="Normal"/>
    <w:uiPriority w:val="34"/>
    <w:qFormat/>
    <w:rsid w:val="00E95F13"/>
    <w:pPr>
      <w:ind w:left="720"/>
      <w:contextualSpacing/>
    </w:pPr>
  </w:style>
  <w:style w:type="character" w:styleId="Hyperlink">
    <w:name w:val="Hyperlink"/>
    <w:basedOn w:val="DefaultParagraphFont"/>
    <w:uiPriority w:val="99"/>
    <w:unhideWhenUsed/>
    <w:rsid w:val="00CE3498"/>
    <w:rPr>
      <w:color w:val="0000FF" w:themeColor="hyperlink"/>
      <w:u w:val="single"/>
    </w:rPr>
  </w:style>
  <w:style w:type="character" w:styleId="CommentReference">
    <w:name w:val="annotation reference"/>
    <w:basedOn w:val="DefaultParagraphFont"/>
    <w:uiPriority w:val="99"/>
    <w:semiHidden/>
    <w:unhideWhenUsed/>
    <w:rsid w:val="00C770F0"/>
    <w:rPr>
      <w:sz w:val="18"/>
      <w:szCs w:val="18"/>
    </w:rPr>
  </w:style>
  <w:style w:type="paragraph" w:styleId="CommentText">
    <w:name w:val="annotation text"/>
    <w:basedOn w:val="Normal"/>
    <w:link w:val="CommentTextChar"/>
    <w:uiPriority w:val="99"/>
    <w:semiHidden/>
    <w:unhideWhenUsed/>
    <w:rsid w:val="00C770F0"/>
    <w:pPr>
      <w:spacing w:line="240" w:lineRule="auto"/>
    </w:pPr>
    <w:rPr>
      <w:sz w:val="24"/>
      <w:szCs w:val="24"/>
    </w:rPr>
  </w:style>
  <w:style w:type="character" w:customStyle="1" w:styleId="CommentTextChar">
    <w:name w:val="Comment Text Char"/>
    <w:basedOn w:val="DefaultParagraphFont"/>
    <w:link w:val="CommentText"/>
    <w:uiPriority w:val="99"/>
    <w:semiHidden/>
    <w:rsid w:val="00C770F0"/>
    <w:rPr>
      <w:sz w:val="24"/>
      <w:szCs w:val="24"/>
    </w:rPr>
  </w:style>
  <w:style w:type="paragraph" w:styleId="CommentSubject">
    <w:name w:val="annotation subject"/>
    <w:basedOn w:val="CommentText"/>
    <w:next w:val="CommentText"/>
    <w:link w:val="CommentSubjectChar"/>
    <w:uiPriority w:val="99"/>
    <w:semiHidden/>
    <w:unhideWhenUsed/>
    <w:rsid w:val="00C770F0"/>
    <w:rPr>
      <w:b/>
      <w:bCs/>
      <w:sz w:val="20"/>
      <w:szCs w:val="20"/>
    </w:rPr>
  </w:style>
  <w:style w:type="character" w:customStyle="1" w:styleId="CommentSubjectChar">
    <w:name w:val="Comment Subject Char"/>
    <w:basedOn w:val="CommentTextChar"/>
    <w:link w:val="CommentSubject"/>
    <w:uiPriority w:val="99"/>
    <w:semiHidden/>
    <w:rsid w:val="00C770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7.png"/><Relationship Id="rId4" Type="http://schemas.microsoft.com/office/2007/relationships/stylesWithEffects" Target="stylesWithEffects.xml"/><Relationship Id="rId7" Type="http://schemas.openxmlformats.org/officeDocument/2006/relationships/comments" Target="comments.xml"/><Relationship Id="rId1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6" Type="http://schemas.openxmlformats.org/officeDocument/2006/relationships/image" Target="media/image9.png"/><Relationship Id="rId8" Type="http://schemas.openxmlformats.org/officeDocument/2006/relationships/image" Target="media/image1.png"/><Relationship Id="rId13" Type="http://schemas.openxmlformats.org/officeDocument/2006/relationships/image" Target="media/image6.png"/><Relationship Id="rId10"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8.png"/><Relationship Id="rId12" Type="http://schemas.openxmlformats.org/officeDocument/2006/relationships/image" Target="media/image5.png"/><Relationship Id="rId17" Type="http://schemas.openxmlformats.org/officeDocument/2006/relationships/image" Target="media/image10.png"/><Relationship Id="rId19"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image" Target="media/image2.png"/><Relationship Id="rId3" Type="http://schemas.openxmlformats.org/officeDocument/2006/relationships/styles" Target="style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7A619-6405-974B-A888-AB29B52D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171</Words>
  <Characters>977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Che Jui</dc:creator>
  <cp:keywords/>
  <dc:description/>
  <cp:lastModifiedBy>Chad sinclair</cp:lastModifiedBy>
  <cp:revision>2</cp:revision>
  <dcterms:created xsi:type="dcterms:W3CDTF">2011-09-20T23:31:00Z</dcterms:created>
  <dcterms:modified xsi:type="dcterms:W3CDTF">2011-09-20T23:31:00Z</dcterms:modified>
</cp:coreProperties>
</file>